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5DA" w:rsidRPr="003755DA" w:rsidRDefault="003755DA" w:rsidP="003755DA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5DA" w:rsidRPr="003755DA" w:rsidRDefault="003755DA" w:rsidP="003755D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3755D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3755DA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3755D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755DA" w:rsidRPr="003755DA" w:rsidRDefault="003755DA" w:rsidP="003755D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3755DA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1.6. 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</w:p>
    <w:p w:rsidR="003755DA" w:rsidRPr="003755DA" w:rsidRDefault="003755DA" w:rsidP="003755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</w:p>
    <w:p w:rsidR="003755DA" w:rsidRPr="003755DA" w:rsidRDefault="003755DA" w:rsidP="00375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 (ПОТРЕБИТЕЛЕЙ): </w:t>
      </w:r>
      <w:r w:rsidRPr="003755DA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предприниматели.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375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5DA">
        <w:rPr>
          <w:rFonts w:ascii="Times New Roman" w:eastAsia="Calibri" w:hAnsi="Times New Roman" w:cs="Times New Roman"/>
          <w:sz w:val="28"/>
          <w:szCs w:val="28"/>
        </w:rPr>
        <w:t>плата не предусмотрена и не взимается.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3755DA">
        <w:rPr>
          <w:rFonts w:ascii="Times New Roman" w:eastAsia="Calibri" w:hAnsi="Times New Roman" w:cs="Times New Roman"/>
          <w:sz w:val="28"/>
          <w:szCs w:val="28"/>
        </w:rPr>
        <w:t>энергопринимающих</w:t>
      </w:r>
      <w:proofErr w:type="spellEnd"/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 устройств и (или) объектов электроэнергетики (далее - ЭПУ и ОЭ) заявителя. Намерение заявителя установить, либо заменить ранее установленные в отношении ЭПУ и ОЭ систему учета или прибор учета.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3755DA">
        <w:rPr>
          <w:rFonts w:ascii="Times New Roman" w:eastAsia="Calibri" w:hAnsi="Times New Roman" w:cs="Times New Roman"/>
          <w:sz w:val="28"/>
          <w:szCs w:val="28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так же метрологических характеристик прибора учета.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3755DA">
        <w:rPr>
          <w:rFonts w:ascii="Times New Roman" w:eastAsia="Calibri" w:hAnsi="Times New Roman" w:cs="Times New Roman"/>
          <w:sz w:val="28"/>
          <w:szCs w:val="28"/>
        </w:rPr>
        <w:t>15 рабочих дней со дня получения запроса от заявителя.</w:t>
      </w:r>
    </w:p>
    <w:p w:rsidR="003755DA" w:rsidRPr="003755DA" w:rsidRDefault="003755DA" w:rsidP="003755D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09"/>
        <w:gridCol w:w="1719"/>
        <w:gridCol w:w="1904"/>
        <w:gridCol w:w="1493"/>
        <w:gridCol w:w="1164"/>
        <w:gridCol w:w="1660"/>
      </w:tblGrid>
      <w:tr w:rsidR="003755DA" w:rsidRPr="003755DA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100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3755DA" w:rsidRPr="003755DA" w:rsidRDefault="003755DA" w:rsidP="0037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3755DA" w:rsidRPr="003755DA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Обращение потребителя с запросом о согласовании 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заменить ранее установленные в отношении ЭПУ и ОЭ систему 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учета или прибор учета</w:t>
            </w:r>
          </w:p>
        </w:tc>
        <w:tc>
          <w:tcPr>
            <w:tcW w:w="100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                          </w:t>
            </w:r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АО </w:t>
            </w:r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«</w:t>
            </w:r>
            <w:proofErr w:type="spellStart"/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через Личный кабинет </w:t>
            </w: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148 Основ функционирования розничных рынков электрической энергии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3755DA" w:rsidRPr="003755DA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39" w:type="pct"/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 запросе необходимых сведений: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место нахождения и технические характеристики ЭПУ;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места установки существующих приборов учета;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tcW w:w="1006" w:type="pct"/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Согласование </w:t>
            </w:r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3755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потребителем время и даты допуска</w:t>
            </w:r>
          </w:p>
        </w:tc>
        <w:tc>
          <w:tcPr>
            <w:tcW w:w="789" w:type="pct"/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148 Основ функционирования розничных рынков электрической энергии</w:t>
            </w:r>
          </w:p>
        </w:tc>
      </w:tr>
      <w:tr w:rsidR="003755DA" w:rsidRPr="003755DA" w:rsidTr="009808A5">
        <w:trPr>
          <w:trHeight w:val="7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согласовании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 Отсутствие технической </w:t>
            </w:r>
            <w:proofErr w:type="gramStart"/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осуществления установки системы учета</w:t>
            </w:r>
            <w:proofErr w:type="gramEnd"/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прибора учета на объектах сетевой организации;</w:t>
            </w:r>
          </w:p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 несоответствие предложенных заявителем в запросе мест 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</w:t>
            </w:r>
          </w:p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об отказе в согласовании заказным письмом с уведомлением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755DA" w:rsidRPr="003755DA" w:rsidRDefault="003755DA" w:rsidP="003755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«д» пункта 15 Правил недискриминационного доступа</w:t>
            </w:r>
            <w:r w:rsidRPr="003755D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</w:tbl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DA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375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375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375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7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55DA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DA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3755DA" w:rsidRPr="003755DA" w:rsidRDefault="003755DA" w:rsidP="003755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755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55DA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3755DA">
      <w:pPr>
        <w:keepNext/>
        <w:keepLines/>
        <w:spacing w:after="0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E5" w:rsidRDefault="007E4DE5" w:rsidP="00AF0503">
      <w:pPr>
        <w:spacing w:after="0" w:line="240" w:lineRule="auto"/>
      </w:pPr>
      <w:r>
        <w:separator/>
      </w:r>
    </w:p>
  </w:endnote>
  <w:endnote w:type="continuationSeparator" w:id="0">
    <w:p w:rsidR="007E4DE5" w:rsidRDefault="007E4DE5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E5" w:rsidRDefault="007E4DE5" w:rsidP="00AF0503">
      <w:pPr>
        <w:spacing w:after="0" w:line="240" w:lineRule="auto"/>
      </w:pPr>
      <w:r>
        <w:separator/>
      </w:r>
    </w:p>
  </w:footnote>
  <w:footnote w:type="continuationSeparator" w:id="0">
    <w:p w:rsidR="007E4DE5" w:rsidRDefault="007E4DE5" w:rsidP="00AF0503">
      <w:pPr>
        <w:spacing w:after="0" w:line="240" w:lineRule="auto"/>
      </w:pPr>
      <w:r>
        <w:continuationSeparator/>
      </w:r>
    </w:p>
  </w:footnote>
  <w:footnote w:id="1">
    <w:p w:rsidR="003755DA" w:rsidRPr="00B84EE2" w:rsidRDefault="003755DA" w:rsidP="00375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EE2">
        <w:rPr>
          <w:rStyle w:val="a5"/>
          <w:sz w:val="28"/>
          <w:szCs w:val="28"/>
        </w:rPr>
        <w:footnoteRef/>
      </w:r>
      <w:r w:rsidRPr="00B84EE2">
        <w:rPr>
          <w:sz w:val="28"/>
          <w:szCs w:val="28"/>
        </w:rPr>
        <w:t xml:space="preserve"> </w:t>
      </w:r>
      <w:r w:rsidRPr="00D512F4">
        <w:rPr>
          <w:szCs w:val="28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3755DA" w:rsidRPr="00B84EE2" w:rsidRDefault="003755DA" w:rsidP="003755DA">
      <w:pPr>
        <w:pStyle w:val="a3"/>
        <w:jc w:val="both"/>
        <w:rPr>
          <w:sz w:val="28"/>
          <w:szCs w:val="28"/>
        </w:rPr>
      </w:pPr>
      <w:r w:rsidRPr="00B84EE2">
        <w:rPr>
          <w:rStyle w:val="a5"/>
          <w:sz w:val="28"/>
          <w:szCs w:val="28"/>
        </w:rPr>
        <w:footnoteRef/>
      </w:r>
      <w:r w:rsidRPr="00B84EE2">
        <w:rPr>
          <w:sz w:val="28"/>
          <w:szCs w:val="28"/>
        </w:rPr>
        <w:t xml:space="preserve"> </w:t>
      </w:r>
      <w:r w:rsidRPr="00B84EE2">
        <w:rPr>
          <w:rFonts w:ascii="Times New Roman" w:eastAsia="Times New Roman" w:hAnsi="Times New Roman"/>
          <w:sz w:val="28"/>
          <w:szCs w:val="28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4434D5"/>
    <w:rsid w:val="005E082B"/>
    <w:rsid w:val="0060133D"/>
    <w:rsid w:val="00646FA8"/>
    <w:rsid w:val="007E4DE5"/>
    <w:rsid w:val="00856D23"/>
    <w:rsid w:val="00A547B0"/>
    <w:rsid w:val="00AF0503"/>
    <w:rsid w:val="00B5685B"/>
    <w:rsid w:val="00C01571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2015-10-26T09:16:00Z</dcterms:created>
  <dcterms:modified xsi:type="dcterms:W3CDTF">2015-10-26T09:16:00Z</dcterms:modified>
</cp:coreProperties>
</file>