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45" w:rsidRPr="00BC5C45" w:rsidRDefault="00BC5C45" w:rsidP="00BC5C45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BC5C45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BC5C45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BC5C45">
        <w:rPr>
          <w:b/>
          <w:bCs/>
          <w:sz w:val="28"/>
          <w:szCs w:val="28"/>
          <w:lang w:eastAsia="en-US"/>
        </w:rPr>
        <w:t>»</w:t>
      </w:r>
    </w:p>
    <w:p w:rsidR="00BC5C45" w:rsidRPr="00BC5C45" w:rsidRDefault="00BC5C45" w:rsidP="00BC5C45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КОД 2.3 ТЕХНОЛОГИЧЕСКОЕ ПРИСОЕДИНЕНИЕ К ЭЛЕКТРИЧЕСКИМ СЕТЯМ СЕТЕВОЙ ОРГАНИЗАЦИИ</w:t>
      </w:r>
    </w:p>
    <w:p w:rsidR="00BC5C45" w:rsidRPr="00BC5C45" w:rsidRDefault="00BC5C45" w:rsidP="00BC5C45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 xml:space="preserve">ПО </w:t>
      </w:r>
      <w:proofErr w:type="gramStart"/>
      <w:r w:rsidRPr="00BC5C45">
        <w:rPr>
          <w:rFonts w:eastAsia="Calibri"/>
          <w:b/>
          <w:color w:val="548DD4"/>
          <w:sz w:val="28"/>
          <w:szCs w:val="28"/>
          <w:lang w:eastAsia="en-US"/>
        </w:rPr>
        <w:t>ИНДИВИДУАЛЬНОМУ ПРОЕКТУ</w:t>
      </w:r>
      <w:proofErr w:type="gramEnd"/>
      <w:r w:rsidRPr="00BC5C45">
        <w:rPr>
          <w:rFonts w:eastAsia="Calibri"/>
          <w:b/>
          <w:color w:val="548DD4"/>
          <w:sz w:val="28"/>
          <w:szCs w:val="28"/>
          <w:lang w:eastAsia="en-US"/>
        </w:rPr>
        <w:br/>
      </w:r>
    </w:p>
    <w:p w:rsidR="00BC5C45" w:rsidRPr="00BC5C45" w:rsidRDefault="00BC5C45" w:rsidP="00BC5C45">
      <w:pPr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BC5C45">
        <w:rPr>
          <w:rFonts w:eastAsia="Calibri"/>
          <w:sz w:val="28"/>
          <w:szCs w:val="28"/>
          <w:lang w:eastAsia="en-US"/>
        </w:rPr>
        <w:t xml:space="preserve">физическое лицо, юридическое лицо или индивидуальный предприниматель за исключением лиц, указанных в пунктах 12.1 и 14 Правил технологического присоединения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C5C45">
        <w:rPr>
          <w:rFonts w:eastAsia="Calibri"/>
          <w:sz w:val="28"/>
          <w:szCs w:val="28"/>
          <w:lang w:eastAsia="en-US"/>
        </w:rPr>
        <w:t xml:space="preserve"> устройств потребителей электрической энергии</w:t>
      </w:r>
      <w:r w:rsidRPr="00BC5C45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BC5C45">
        <w:rPr>
          <w:rFonts w:eastAsia="Calibri"/>
          <w:sz w:val="28"/>
          <w:szCs w:val="28"/>
          <w:lang w:eastAsia="en-US"/>
        </w:rPr>
        <w:t xml:space="preserve"> 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BC5C45">
        <w:rPr>
          <w:rFonts w:eastAsia="Calibri"/>
          <w:b/>
          <w:sz w:val="28"/>
          <w:szCs w:val="28"/>
          <w:lang w:eastAsia="en-US"/>
        </w:rPr>
        <w:t xml:space="preserve"> </w:t>
      </w:r>
      <w:r w:rsidRPr="00BC5C45">
        <w:rPr>
          <w:rFonts w:eastAsia="Calibri"/>
          <w:sz w:val="28"/>
          <w:szCs w:val="28"/>
          <w:lang w:eastAsia="en-US"/>
        </w:rPr>
        <w:t xml:space="preserve">Плата за технологическое присоединение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C5C45">
        <w:rPr>
          <w:rFonts w:eastAsia="Calibri"/>
          <w:sz w:val="28"/>
          <w:szCs w:val="28"/>
          <w:lang w:eastAsia="en-US"/>
        </w:rPr>
        <w:t xml:space="preserve"> устройств по </w:t>
      </w:r>
      <w:proofErr w:type="gramStart"/>
      <w:r w:rsidRPr="00BC5C45">
        <w:rPr>
          <w:rFonts w:eastAsia="Calibri"/>
          <w:sz w:val="28"/>
          <w:szCs w:val="28"/>
          <w:lang w:eastAsia="en-US"/>
        </w:rPr>
        <w:t>индивидуальному проекту</w:t>
      </w:r>
      <w:proofErr w:type="gramEnd"/>
      <w:r w:rsidRPr="00BC5C45">
        <w:rPr>
          <w:rFonts w:eastAsia="Calibri"/>
          <w:sz w:val="28"/>
          <w:szCs w:val="28"/>
          <w:lang w:eastAsia="en-US"/>
        </w:rPr>
        <w:t xml:space="preserve"> утверждается уполномоченным органом исполнительной власти в области государственного регулирования тарифов.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</w:p>
    <w:p w:rsidR="00BC5C45" w:rsidRPr="00BC5C45" w:rsidRDefault="00BC5C45" w:rsidP="00BC5C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1.</w:t>
      </w:r>
      <w:r w:rsidRPr="00BC5C45">
        <w:rPr>
          <w:rFonts w:eastAsia="Calibri"/>
          <w:sz w:val="28"/>
          <w:szCs w:val="28"/>
          <w:lang w:eastAsia="en-US"/>
        </w:rPr>
        <w:t xml:space="preserve"> Отсутствие технической возможности технологического присоединения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C5C45">
        <w:rPr>
          <w:rFonts w:eastAsia="Calibri"/>
          <w:sz w:val="28"/>
          <w:szCs w:val="28"/>
          <w:lang w:eastAsia="en-US"/>
        </w:rPr>
        <w:t xml:space="preserve"> устройств заявителя и 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:rsidR="00BC5C45" w:rsidRPr="00BC5C45" w:rsidRDefault="00BC5C45" w:rsidP="00BC5C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2. </w:t>
      </w:r>
      <w:r w:rsidRPr="00BC5C45">
        <w:rPr>
          <w:rFonts w:eastAsia="Calibri"/>
          <w:sz w:val="28"/>
          <w:szCs w:val="28"/>
          <w:lang w:eastAsia="en-US"/>
        </w:rPr>
        <w:t xml:space="preserve">Максимальная мощность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C5C45">
        <w:rPr>
          <w:rFonts w:eastAsia="Calibri"/>
          <w:sz w:val="28"/>
          <w:szCs w:val="28"/>
          <w:lang w:eastAsia="en-US"/>
        </w:rPr>
        <w:t xml:space="preserve"> устройств заявителя не менее 8 900 кВт и на уровне напряжения не ниже 35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кВ.</w:t>
      </w:r>
      <w:proofErr w:type="spellEnd"/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BC5C45">
        <w:rPr>
          <w:rFonts w:eastAsia="Calibri"/>
          <w:sz w:val="28"/>
          <w:szCs w:val="28"/>
          <w:lang w:eastAsia="en-US"/>
        </w:rPr>
        <w:t xml:space="preserve"> технологическое присоединение </w:t>
      </w:r>
      <w:proofErr w:type="spellStart"/>
      <w:r w:rsidRPr="00BC5C4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C5C45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r w:rsidRPr="00BC5C45">
        <w:rPr>
          <w:rFonts w:eastAsia="Calibri"/>
          <w:b/>
          <w:sz w:val="28"/>
          <w:szCs w:val="28"/>
          <w:lang w:eastAsia="en-US"/>
        </w:rPr>
        <w:t xml:space="preserve">2 года </w:t>
      </w:r>
      <w:proofErr w:type="gramStart"/>
      <w:r w:rsidRPr="00BC5C45">
        <w:rPr>
          <w:rFonts w:eastAsia="Calibri"/>
          <w:b/>
          <w:sz w:val="28"/>
          <w:szCs w:val="28"/>
          <w:lang w:eastAsia="en-US"/>
        </w:rPr>
        <w:t>с даты заключения</w:t>
      </w:r>
      <w:proofErr w:type="gramEnd"/>
      <w:r w:rsidRPr="00BC5C45">
        <w:rPr>
          <w:rFonts w:eastAsia="Calibri"/>
          <w:b/>
          <w:sz w:val="28"/>
          <w:szCs w:val="28"/>
          <w:lang w:eastAsia="en-US"/>
        </w:rPr>
        <w:t xml:space="preserve"> договора</w:t>
      </w:r>
      <w:r w:rsidRPr="00BC5C45">
        <w:rPr>
          <w:rFonts w:eastAsia="Calibri"/>
          <w:sz w:val="28"/>
          <w:szCs w:val="28"/>
          <w:lang w:eastAsia="en-US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BC5C45" w:rsidRPr="00BC5C45" w:rsidRDefault="00BC5C45" w:rsidP="00BC5C45">
      <w:pPr>
        <w:spacing w:after="60"/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463"/>
        <w:gridCol w:w="1402"/>
        <w:gridCol w:w="1774"/>
        <w:gridCol w:w="1493"/>
        <w:gridCol w:w="1164"/>
        <w:gridCol w:w="1837"/>
      </w:tblGrid>
      <w:tr w:rsidR="00BC5C45" w:rsidRPr="00BC5C45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74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39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BC5C45" w:rsidRPr="00BC5C45" w:rsidRDefault="00BC5C45" w:rsidP="00BC5C4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C5C45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BC5C45" w:rsidRPr="00BC5C45" w:rsidTr="009808A5">
        <w:tc>
          <w:tcPr>
            <w:tcW w:w="16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BC5C45">
              <w:rPr>
                <w:sz w:val="20"/>
                <w:szCs w:val="20"/>
              </w:rPr>
              <w:t> Заявитель подает заявку на технологическое присоединение;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письменное обращение с заявкой </w:t>
            </w:r>
            <w:r w:rsidRPr="00BC5C45">
              <w:rPr>
                <w:sz w:val="20"/>
                <w:szCs w:val="20"/>
              </w:rPr>
              <w:lastRenderedPageBreak/>
              <w:t>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lastRenderedPageBreak/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 8, 9, 10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энергии.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1.2</w:t>
            </w:r>
            <w:r w:rsidRPr="00BC5C45">
              <w:rPr>
                <w:sz w:val="20"/>
                <w:szCs w:val="20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Уведомление в письменной форме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BC5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sz w:val="20"/>
                <w:szCs w:val="20"/>
              </w:rPr>
              <w:t>6 рабочих дней после получения заявки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2.1. </w:t>
            </w:r>
            <w:r w:rsidRPr="00BC5C45">
              <w:rPr>
                <w:sz w:val="20"/>
                <w:szCs w:val="20"/>
              </w:rPr>
              <w:t>Подготовка индивидуальных технических условий и направление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5 рабочих дней </w:t>
            </w:r>
            <w:proofErr w:type="gramStart"/>
            <w:r w:rsidRPr="00BC5C45">
              <w:rPr>
                <w:sz w:val="20"/>
                <w:szCs w:val="20"/>
              </w:rPr>
              <w:t>с даты получения</w:t>
            </w:r>
            <w:proofErr w:type="gramEnd"/>
            <w:r w:rsidRPr="00BC5C45">
              <w:rPr>
                <w:sz w:val="20"/>
                <w:szCs w:val="20"/>
              </w:rPr>
              <w:t xml:space="preserve"> заявки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2.2. </w:t>
            </w:r>
            <w:r w:rsidRPr="00BC5C45">
              <w:rPr>
                <w:sz w:val="20"/>
                <w:szCs w:val="20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15 дней </w:t>
            </w:r>
            <w:proofErr w:type="gramStart"/>
            <w:r w:rsidRPr="00BC5C45">
              <w:rPr>
                <w:rFonts w:eastAsia="Calibri"/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проекта технических условий от сетевой организации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21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2.3. </w:t>
            </w:r>
            <w:r w:rsidRPr="00BC5C45">
              <w:rPr>
                <w:sz w:val="20"/>
                <w:szCs w:val="20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Уведомление в письменной форме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-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Заключение соглашения о порядке взаимодействия сторон до заключения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договора об осуществлении технологического присоединения </w:t>
            </w: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 необходимости строительства или реконструкци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и объекта электросетевого хозяйства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lastRenderedPageBreak/>
              <w:t>3.1.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 Подготовка и направление заявителю проекта соглашения о порядке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Проект соглашения, подписанный со стороны сетевой организации, </w:t>
            </w:r>
            <w:r w:rsidRPr="00BC5C45">
              <w:rPr>
                <w:sz w:val="20"/>
                <w:szCs w:val="20"/>
              </w:rPr>
              <w:lastRenderedPageBreak/>
              <w:t>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lastRenderedPageBreak/>
              <w:t xml:space="preserve">Не регламентируется НПА 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30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BC5C45">
              <w:rPr>
                <w:sz w:val="20"/>
                <w:szCs w:val="20"/>
              </w:rPr>
              <w:t>. П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одписание заявителем проекта соглашения и направление сетевой организации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одписанный экземпляр соглашения</w:t>
            </w:r>
            <w:r w:rsidRPr="00BC5C45">
              <w:rPr>
                <w:sz w:val="20"/>
                <w:szCs w:val="20"/>
              </w:rPr>
              <w:t xml:space="preserve">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представляет в офис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Не регламентируется НПА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30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774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Заявление в письменной форме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30 дней  после получения заявки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30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5.1.</w:t>
            </w:r>
            <w:r w:rsidRPr="00BC5C45">
              <w:rPr>
                <w:sz w:val="20"/>
                <w:szCs w:val="20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получения, или выдача заявителю в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lastRenderedPageBreak/>
              <w:t xml:space="preserve">В течение 5 дней со дня утверждения размера платы за технологическое присоединение уполномоченным органом исполнительной </w:t>
            </w:r>
            <w:r w:rsidRPr="00BC5C45">
              <w:rPr>
                <w:sz w:val="20"/>
                <w:szCs w:val="20"/>
              </w:rPr>
              <w:lastRenderedPageBreak/>
              <w:t>власти в области государственного регулирования тарифов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5.2</w:t>
            </w:r>
            <w:r w:rsidRPr="00BC5C45">
              <w:rPr>
                <w:sz w:val="20"/>
                <w:szCs w:val="20"/>
              </w:rPr>
              <w:t>. П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В случае </w:t>
            </w:r>
            <w:proofErr w:type="spellStart"/>
            <w:r w:rsidRPr="00BC5C45">
              <w:rPr>
                <w:sz w:val="20"/>
                <w:szCs w:val="20"/>
              </w:rPr>
              <w:t>ненаправления</w:t>
            </w:r>
            <w:proofErr w:type="spellEnd"/>
            <w:r w:rsidRPr="00BC5C45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Письменная форма мотивированного отказа,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 xml:space="preserve">5.4 </w:t>
            </w:r>
            <w:r w:rsidRPr="00BC5C45">
              <w:rPr>
                <w:sz w:val="20"/>
                <w:szCs w:val="20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</w:t>
            </w:r>
            <w:r w:rsidRPr="00BC5C45">
              <w:rPr>
                <w:sz w:val="20"/>
                <w:szCs w:val="20"/>
              </w:rPr>
              <w:lastRenderedPageBreak/>
              <w:t>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получения,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lastRenderedPageBreak/>
              <w:t xml:space="preserve">5 рабочих дней </w:t>
            </w:r>
            <w:proofErr w:type="gramStart"/>
            <w:r w:rsidRPr="00BC5C45">
              <w:rPr>
                <w:sz w:val="20"/>
                <w:szCs w:val="20"/>
              </w:rPr>
              <w:t xml:space="preserve">с даты получения от заявителя мотивированного требования о приведении проекта договора в </w:t>
            </w:r>
            <w:r w:rsidRPr="00BC5C45">
              <w:rPr>
                <w:sz w:val="20"/>
                <w:szCs w:val="20"/>
              </w:rPr>
              <w:lastRenderedPageBreak/>
              <w:t>соответствие с Правилами</w:t>
            </w:r>
            <w:proofErr w:type="gramEnd"/>
            <w:r w:rsidRPr="00BC5C45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5.5</w:t>
            </w:r>
            <w:r w:rsidRPr="00BC5C45">
              <w:rPr>
                <w:sz w:val="20"/>
                <w:szCs w:val="20"/>
              </w:rPr>
              <w:t>. 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BC5C45">
              <w:rPr>
                <w:sz w:val="20"/>
                <w:szCs w:val="20"/>
              </w:rPr>
              <w:t>с даты заключения</w:t>
            </w:r>
            <w:proofErr w:type="gramEnd"/>
            <w:r w:rsidRPr="00BC5C45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6.1</w:t>
            </w:r>
            <w:r w:rsidRPr="00BC5C45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6.2</w:t>
            </w:r>
            <w:r w:rsidRPr="00BC5C45">
              <w:rPr>
                <w:sz w:val="20"/>
                <w:szCs w:val="20"/>
              </w:rPr>
              <w:t>. 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6.3</w:t>
            </w:r>
            <w:r w:rsidRPr="00BC5C45">
              <w:rPr>
                <w:sz w:val="20"/>
                <w:szCs w:val="20"/>
              </w:rPr>
              <w:t>. 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6.4</w:t>
            </w:r>
            <w:r w:rsidRPr="00BC5C45">
              <w:rPr>
                <w:sz w:val="20"/>
                <w:szCs w:val="20"/>
              </w:rPr>
              <w:t>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 xml:space="preserve">При необходимости </w:t>
            </w:r>
            <w:r w:rsidRPr="00BC5C45">
              <w:rPr>
                <w:sz w:val="20"/>
                <w:szCs w:val="20"/>
              </w:rPr>
              <w:lastRenderedPageBreak/>
              <w:t xml:space="preserve">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lastRenderedPageBreak/>
              <w:t>6.5</w:t>
            </w:r>
            <w:r w:rsidRPr="00BC5C45">
              <w:rPr>
                <w:sz w:val="20"/>
                <w:szCs w:val="20"/>
              </w:rPr>
              <w:t>.Направление с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етевой  организацией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Копии уведомления заявителя с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необходимым пакетом документов </w:t>
            </w:r>
            <w:r w:rsidRPr="00BC5C45">
              <w:rPr>
                <w:sz w:val="20"/>
                <w:szCs w:val="20"/>
              </w:rPr>
              <w:t>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2 дней со дня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получения от заявителя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Пункты 94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sz w:val="20"/>
                <w:szCs w:val="20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7.1.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BC5C45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7.2.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Согласованный Акт осмотра (обследования) электроустановки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7.3.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Письменное уведомление  способом, позволяющим установить дату отправки и получения уведомления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течение 5 дней со дня оформления акта осмотра (обследования) электроуст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ановок заявителя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Пункты 18(1) - 18(4)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7.4.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BC5C45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BC5C45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BC5C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7.5.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BC5C45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sz w:val="20"/>
                <w:szCs w:val="20"/>
              </w:rPr>
              <w:t>Раздел Х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C45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BC5C45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7.6.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BC5C45">
              <w:rPr>
                <w:sz w:val="20"/>
                <w:szCs w:val="20"/>
              </w:rPr>
              <w:t>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3-дневный срок после проведения осмотра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87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 xml:space="preserve">7.7.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BC5C45">
              <w:rPr>
                <w:sz w:val="20"/>
                <w:szCs w:val="20"/>
              </w:rPr>
              <w:t>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8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8.1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270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8.2.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Акта об осуществлении технологического присоединения;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 w:rsidRPr="00BC5C45">
              <w:rPr>
                <w:sz w:val="20"/>
                <w:szCs w:val="20"/>
              </w:rPr>
              <w:t>способом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BC5C45" w:rsidRPr="00BC5C45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BC5C45" w:rsidRPr="00BC5C45" w:rsidRDefault="00BC5C45" w:rsidP="00BC5C4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b/>
                <w:bCs/>
                <w:color w:val="548DD4"/>
                <w:sz w:val="20"/>
                <w:szCs w:val="20"/>
              </w:rPr>
              <w:t>8.3.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shd w:val="clear" w:color="auto" w:fill="auto"/>
          </w:tcPr>
          <w:p w:rsidR="00BC5C45" w:rsidRPr="00BC5C45" w:rsidRDefault="00BC5C45" w:rsidP="00BC5C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bottom w:val="single" w:sz="8" w:space="0" w:color="4F81BD"/>
            </w:tcBorders>
            <w:shd w:val="clear" w:color="auto" w:fill="auto"/>
          </w:tcPr>
          <w:p w:rsidR="00BC5C45" w:rsidRPr="00BC5C45" w:rsidRDefault="00BC5C45" w:rsidP="00BC5C4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В течение 2 рабочих дней после предоставления подписанных  заявителем актов в сетевую </w:t>
            </w: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организацию.</w:t>
            </w:r>
          </w:p>
        </w:tc>
        <w:tc>
          <w:tcPr>
            <w:tcW w:w="972" w:type="pct"/>
            <w:shd w:val="clear" w:color="auto" w:fill="auto"/>
          </w:tcPr>
          <w:p w:rsidR="00BC5C45" w:rsidRPr="00BC5C45" w:rsidRDefault="00BC5C45" w:rsidP="00BC5C4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C5C4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19 (1) Правил технологического присоединения </w:t>
            </w:r>
            <w:proofErr w:type="spellStart"/>
            <w:r w:rsidRPr="00BC5C45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BC5C45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BC5C45" w:rsidRPr="00BC5C45" w:rsidRDefault="00BC5C45" w:rsidP="00BC5C45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BC5C45">
        <w:rPr>
          <w:rFonts w:eastAsia="Calibri"/>
          <w:b/>
          <w:color w:val="548DD4"/>
          <w:sz w:val="28"/>
          <w:szCs w:val="28"/>
          <w:lang w:eastAsia="en-US"/>
        </w:rPr>
        <w:lastRenderedPageBreak/>
        <w:t>КОНТАКТНАЯ ИНФОРМАЦИЯ ДЛЯ НАПРАВЛЕНИЯ ОБРАЩЕНИИЙ:</w:t>
      </w:r>
      <w:r w:rsidRPr="00BC5C45">
        <w:rPr>
          <w:rFonts w:eastAsia="Calibri"/>
          <w:sz w:val="28"/>
          <w:szCs w:val="28"/>
          <w:lang w:eastAsia="en-US"/>
        </w:rPr>
        <w:t xml:space="preserve"> 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BC5C45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BC5C45">
        <w:rPr>
          <w:i/>
          <w:sz w:val="28"/>
          <w:szCs w:val="28"/>
        </w:rPr>
        <w:t>АО «</w:t>
      </w:r>
      <w:proofErr w:type="spellStart"/>
      <w:r w:rsidRPr="00BC5C45">
        <w:rPr>
          <w:i/>
          <w:sz w:val="28"/>
          <w:szCs w:val="28"/>
        </w:rPr>
        <w:t>Чеченэнерго</w:t>
      </w:r>
      <w:proofErr w:type="spellEnd"/>
      <w:r w:rsidRPr="00BC5C45">
        <w:rPr>
          <w:i/>
          <w:sz w:val="28"/>
          <w:szCs w:val="28"/>
        </w:rPr>
        <w:t>»</w:t>
      </w:r>
      <w:r w:rsidRPr="00BC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C5C45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C45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BC5C45" w:rsidRPr="00BC5C45" w:rsidRDefault="00BC5C45" w:rsidP="00BC5C4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C5C45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BC5C4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C5C45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C5C4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BC5C45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BC5C4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BC5C45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C5C4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C5C45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BC5C45" w:rsidRDefault="00B5685B" w:rsidP="00BC5C45"/>
    <w:sectPr w:rsidR="00B5685B" w:rsidRPr="00BC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BC" w:rsidRDefault="00581BBC" w:rsidP="00AF0503">
      <w:r>
        <w:separator/>
      </w:r>
    </w:p>
  </w:endnote>
  <w:endnote w:type="continuationSeparator" w:id="0">
    <w:p w:rsidR="00581BBC" w:rsidRDefault="00581BBC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BC" w:rsidRDefault="00581BBC" w:rsidP="00AF0503">
      <w:r>
        <w:separator/>
      </w:r>
    </w:p>
  </w:footnote>
  <w:footnote w:type="continuationSeparator" w:id="0">
    <w:p w:rsidR="00581BBC" w:rsidRDefault="00581BBC" w:rsidP="00AF0503">
      <w:r>
        <w:continuationSeparator/>
      </w:r>
    </w:p>
  </w:footnote>
  <w:footnote w:id="1">
    <w:p w:rsidR="00BC5C45" w:rsidRPr="00A15D55" w:rsidRDefault="00BC5C45" w:rsidP="00BC5C45">
      <w:pPr>
        <w:pStyle w:val="a3"/>
        <w:jc w:val="both"/>
        <w:rPr>
          <w:sz w:val="28"/>
          <w:szCs w:val="28"/>
        </w:rPr>
      </w:pPr>
      <w:r w:rsidRPr="008E4015">
        <w:rPr>
          <w:rStyle w:val="a5"/>
          <w:sz w:val="24"/>
          <w:szCs w:val="28"/>
        </w:rPr>
        <w:footnoteRef/>
      </w:r>
      <w:r w:rsidRPr="008E4015">
        <w:rPr>
          <w:sz w:val="24"/>
          <w:szCs w:val="28"/>
        </w:rPr>
        <w:t xml:space="preserve"> </w:t>
      </w:r>
      <w:r w:rsidRPr="008E4015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8E4015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8E4015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BC5C45" w:rsidRPr="00A15D55" w:rsidRDefault="00BC5C45" w:rsidP="00BC5C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015">
        <w:rPr>
          <w:rStyle w:val="a5"/>
          <w:szCs w:val="28"/>
        </w:rPr>
        <w:footnoteRef/>
      </w:r>
      <w:r w:rsidRPr="008E401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D038F"/>
    <w:rsid w:val="002F7A00"/>
    <w:rsid w:val="003755DA"/>
    <w:rsid w:val="003905E7"/>
    <w:rsid w:val="00395330"/>
    <w:rsid w:val="003B0B57"/>
    <w:rsid w:val="003D77D3"/>
    <w:rsid w:val="004434D5"/>
    <w:rsid w:val="004E2B82"/>
    <w:rsid w:val="00570F99"/>
    <w:rsid w:val="00581BBC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60788"/>
    <w:rsid w:val="00A74520"/>
    <w:rsid w:val="00AF0503"/>
    <w:rsid w:val="00B56697"/>
    <w:rsid w:val="00B5685B"/>
    <w:rsid w:val="00BC5C45"/>
    <w:rsid w:val="00C01571"/>
    <w:rsid w:val="00C62B1E"/>
    <w:rsid w:val="00CB4860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2015-10-26T09:50:00Z</dcterms:created>
  <dcterms:modified xsi:type="dcterms:W3CDTF">2015-10-26T09:50:00Z</dcterms:modified>
</cp:coreProperties>
</file>