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C3DB9" w14:textId="77777777" w:rsidR="00AA6DAD" w:rsidRPr="003F1ED3" w:rsidRDefault="00E340E2">
      <w:pPr>
        <w:ind w:left="5664"/>
        <w:rPr>
          <w:szCs w:val="22"/>
        </w:rPr>
      </w:pPr>
      <w:r w:rsidRPr="003F1ED3">
        <w:rPr>
          <w:szCs w:val="22"/>
        </w:rPr>
        <w:t xml:space="preserve">Приложение 1 к приказу </w:t>
      </w:r>
    </w:p>
    <w:p w14:paraId="75D8DBAA" w14:textId="77777777" w:rsidR="003F1ED3" w:rsidRPr="003F1ED3" w:rsidRDefault="00E340E2" w:rsidP="003F1ED3">
      <w:pPr>
        <w:ind w:left="5664"/>
        <w:rPr>
          <w:szCs w:val="22"/>
        </w:rPr>
      </w:pPr>
      <w:r w:rsidRPr="003F1ED3">
        <w:rPr>
          <w:szCs w:val="22"/>
        </w:rPr>
        <w:t>ПАО «Россети Северный Кавказ»</w:t>
      </w:r>
    </w:p>
    <w:p w14:paraId="1B6FF375" w14:textId="77777777" w:rsidR="00AA6DAD" w:rsidRPr="003F1ED3" w:rsidRDefault="00E340E2" w:rsidP="003F1ED3">
      <w:pPr>
        <w:ind w:left="5664"/>
        <w:rPr>
          <w:szCs w:val="22"/>
        </w:rPr>
      </w:pPr>
      <w:r w:rsidRPr="003F1ED3">
        <w:rPr>
          <w:szCs w:val="22"/>
        </w:rPr>
        <w:t xml:space="preserve">от </w:t>
      </w:r>
      <w:r w:rsidR="003F1ED3" w:rsidRPr="003F1ED3">
        <w:rPr>
          <w:szCs w:val="22"/>
        </w:rPr>
        <w:t>28.01.2025 № 26</w:t>
      </w:r>
    </w:p>
    <w:p w14:paraId="30DB9C28" w14:textId="77777777" w:rsidR="00AA6DAD" w:rsidRDefault="00AA6DAD">
      <w:pPr>
        <w:jc w:val="center"/>
        <w:rPr>
          <w:rFonts w:eastAsia="Calibri"/>
          <w:sz w:val="28"/>
          <w:szCs w:val="28"/>
          <w:lang w:eastAsia="en-US"/>
        </w:rPr>
      </w:pPr>
    </w:p>
    <w:p w14:paraId="74027D66" w14:textId="77777777" w:rsidR="00AA6DAD" w:rsidRDefault="00AA6DAD">
      <w:pPr>
        <w:jc w:val="center"/>
        <w:rPr>
          <w:rFonts w:eastAsia="Calibri"/>
          <w:sz w:val="28"/>
          <w:szCs w:val="28"/>
          <w:lang w:eastAsia="en-US"/>
        </w:rPr>
      </w:pPr>
    </w:p>
    <w:p w14:paraId="1E91AE37" w14:textId="77777777" w:rsidR="00AA6DAD" w:rsidRDefault="00AA6DAD">
      <w:pPr>
        <w:jc w:val="center"/>
        <w:rPr>
          <w:rFonts w:eastAsia="Calibri"/>
          <w:sz w:val="28"/>
          <w:szCs w:val="28"/>
          <w:lang w:eastAsia="en-US"/>
        </w:rPr>
      </w:pPr>
    </w:p>
    <w:p w14:paraId="55D526B5" w14:textId="77777777" w:rsidR="00AA6DAD" w:rsidRDefault="00AA6DAD">
      <w:pPr>
        <w:jc w:val="center"/>
        <w:rPr>
          <w:rFonts w:eastAsia="Calibri"/>
          <w:sz w:val="28"/>
          <w:szCs w:val="28"/>
          <w:lang w:eastAsia="en-US"/>
        </w:rPr>
      </w:pPr>
    </w:p>
    <w:p w14:paraId="6D3AC677" w14:textId="77777777" w:rsidR="00AA6DAD" w:rsidRDefault="00AA6DAD">
      <w:pPr>
        <w:jc w:val="center"/>
        <w:rPr>
          <w:rFonts w:eastAsia="Calibri"/>
          <w:sz w:val="28"/>
          <w:szCs w:val="28"/>
          <w:lang w:eastAsia="en-US"/>
        </w:rPr>
      </w:pPr>
    </w:p>
    <w:p w14:paraId="02DCC5D6" w14:textId="77777777" w:rsidR="00AA6DAD" w:rsidRDefault="00AA6DAD">
      <w:pPr>
        <w:jc w:val="center"/>
        <w:rPr>
          <w:rFonts w:eastAsia="Calibri"/>
          <w:lang w:eastAsia="en-US"/>
        </w:rPr>
      </w:pPr>
    </w:p>
    <w:p w14:paraId="6A9E46EE" w14:textId="77777777" w:rsidR="00AA6DAD" w:rsidRDefault="00AA6DAD">
      <w:pPr>
        <w:jc w:val="center"/>
        <w:rPr>
          <w:rFonts w:eastAsia="Calibri"/>
          <w:lang w:eastAsia="en-US"/>
        </w:rPr>
      </w:pPr>
    </w:p>
    <w:p w14:paraId="55140E66" w14:textId="77777777" w:rsidR="00AA6DAD" w:rsidRDefault="00E340E2">
      <w:pPr>
        <w:jc w:val="center"/>
        <w:rPr>
          <w:rFonts w:eastAsia="Calibri"/>
          <w:b/>
          <w:bCs/>
          <w:sz w:val="30"/>
          <w:szCs w:val="32"/>
          <w:lang w:eastAsia="en-US"/>
        </w:rPr>
      </w:pPr>
      <w:r>
        <w:rPr>
          <w:rFonts w:eastAsia="Calibri"/>
          <w:b/>
          <w:bCs/>
          <w:sz w:val="30"/>
          <w:szCs w:val="32"/>
          <w:lang w:eastAsia="en-US"/>
        </w:rPr>
        <w:t>РУКОВОДЯЩИЕ УКАЗАНИЯ</w:t>
      </w:r>
    </w:p>
    <w:p w14:paraId="7D794C26" w14:textId="77777777" w:rsidR="00AA6DAD" w:rsidRDefault="00E340E2">
      <w:pPr>
        <w:jc w:val="center"/>
        <w:rPr>
          <w:rFonts w:eastAsia="Calibri"/>
          <w:b/>
          <w:bCs/>
          <w:sz w:val="30"/>
          <w:szCs w:val="32"/>
          <w:lang w:eastAsia="en-US"/>
        </w:rPr>
      </w:pPr>
      <w:r>
        <w:rPr>
          <w:rFonts w:eastAsia="Calibri"/>
          <w:b/>
          <w:bCs/>
          <w:sz w:val="30"/>
          <w:szCs w:val="32"/>
          <w:lang w:eastAsia="en-US"/>
        </w:rPr>
        <w:t>ПО ПРИМЕНЕНИЮ ОГНЕЗАЩИТНЫХ ПОКРЫТИЙ НА ОБЪЕКТАХ ЭЛЕКТРОСЕТЕВОГО ХОЗЯЙСТВА</w:t>
      </w:r>
    </w:p>
    <w:p w14:paraId="316B39A1" w14:textId="77777777" w:rsidR="00AA6DAD" w:rsidRDefault="00AA6DAD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798E97A6" w14:textId="77777777" w:rsidR="00AA6DAD" w:rsidRDefault="00AA6DAD">
      <w:pPr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</w:p>
    <w:p w14:paraId="6E5CA40D" w14:textId="77777777" w:rsidR="00AA6DAD" w:rsidRDefault="00AA6DAD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30E8486" w14:textId="77777777" w:rsidR="00AA6DAD" w:rsidRDefault="00AA6DAD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EFF07FC" w14:textId="77777777" w:rsidR="00AA6DAD" w:rsidRDefault="00AA6DAD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8E21966" w14:textId="77777777" w:rsidR="00AA6DAD" w:rsidRDefault="00AA6DAD">
      <w:pPr>
        <w:rPr>
          <w:rFonts w:eastAsia="Calibri"/>
          <w:b/>
          <w:szCs w:val="28"/>
          <w:lang w:eastAsia="en-US"/>
        </w:rPr>
      </w:pPr>
    </w:p>
    <w:p w14:paraId="44F54980" w14:textId="77777777" w:rsidR="00AA6DAD" w:rsidRDefault="00E340E2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bCs/>
          <w:lang w:eastAsia="en-US"/>
        </w:rPr>
        <w:br w:type="page"/>
      </w:r>
    </w:p>
    <w:p w14:paraId="11119F7A" w14:textId="77777777" w:rsidR="00AA6DAD" w:rsidRDefault="00E340E2">
      <w:pPr>
        <w:tabs>
          <w:tab w:val="left" w:pos="709"/>
        </w:tabs>
        <w:contextualSpacing/>
        <w:jc w:val="center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lastRenderedPageBreak/>
        <w:t>СОДЕРЖАНИЕ</w:t>
      </w:r>
    </w:p>
    <w:sdt>
      <w:sdtPr>
        <w:id w:val="1147785971"/>
        <w:docPartObj>
          <w:docPartGallery w:val="Table of Contents"/>
          <w:docPartUnique/>
        </w:docPartObj>
      </w:sdtPr>
      <w:sdtEndPr/>
      <w:sdtContent>
        <w:p w14:paraId="6C1FB4FA" w14:textId="77777777" w:rsidR="00AA6DAD" w:rsidRDefault="00AA6DAD">
          <w:pPr>
            <w:keepNext/>
            <w:keepLines/>
            <w:rPr>
              <w:color w:val="000000" w:themeColor="text1"/>
              <w:sz w:val="26"/>
              <w:szCs w:val="26"/>
            </w:rPr>
          </w:pPr>
        </w:p>
        <w:p w14:paraId="176EDABA" w14:textId="77777777" w:rsidR="00AA6DAD" w:rsidRDefault="00E340E2">
          <w:pPr>
            <w:pStyle w:val="14"/>
            <w:tabs>
              <w:tab w:val="left" w:pos="567"/>
              <w:tab w:val="right" w:leader="dot" w:pos="9486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r>
            <w:rPr>
              <w:rFonts w:eastAsia="Calibri"/>
              <w:color w:val="000000" w:themeColor="text1"/>
              <w:sz w:val="28"/>
              <w:szCs w:val="28"/>
              <w:lang w:eastAsia="en-US"/>
            </w:rPr>
            <w:fldChar w:fldCharType="begin"/>
          </w:r>
          <w:r>
            <w:rPr>
              <w:rFonts w:eastAsia="Calibri"/>
              <w:color w:val="000000" w:themeColor="text1"/>
              <w:sz w:val="28"/>
              <w:szCs w:val="28"/>
              <w:lang w:eastAsia="en-US"/>
            </w:rPr>
            <w:instrText xml:space="preserve"> TOC \o "1-3" \h \z \u </w:instrText>
          </w:r>
          <w:r>
            <w:rPr>
              <w:rFonts w:eastAsia="Calibri"/>
              <w:color w:val="000000" w:themeColor="text1"/>
              <w:sz w:val="28"/>
              <w:szCs w:val="28"/>
              <w:lang w:eastAsia="en-US"/>
            </w:rPr>
            <w:fldChar w:fldCharType="separate"/>
          </w:r>
          <w:hyperlink w:anchor="_Toc188448755" w:tooltip="#_Toc188448755" w:history="1">
            <w:r>
              <w:rPr>
                <w:rStyle w:val="af6"/>
                <w:rFonts w:eastAsia="Calibri"/>
                <w:bCs/>
                <w:noProof/>
                <w:sz w:val="28"/>
                <w:szCs w:val="28"/>
                <w:lang w:eastAsia="en-US"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>
              <w:rPr>
                <w:rStyle w:val="af6"/>
                <w:rFonts w:eastAsia="Calibri"/>
                <w:noProof/>
                <w:sz w:val="28"/>
                <w:szCs w:val="28"/>
                <w:lang w:eastAsia="en-US"/>
              </w:rPr>
              <w:t>Назначение и область применения</w:t>
            </w:r>
            <w:r>
              <w:rPr>
                <w:noProof/>
                <w:sz w:val="28"/>
                <w:szCs w:val="28"/>
              </w:rPr>
              <w:tab/>
            </w:r>
            <w:r>
              <w:rPr>
                <w:noProof/>
                <w:sz w:val="28"/>
                <w:szCs w:val="28"/>
              </w:rPr>
              <w:fldChar w:fldCharType="begin"/>
            </w:r>
            <w:r>
              <w:rPr>
                <w:noProof/>
                <w:sz w:val="28"/>
                <w:szCs w:val="28"/>
              </w:rPr>
              <w:instrText xml:space="preserve"> PAGEREF _Toc188448755 \h </w:instrText>
            </w:r>
            <w:r>
              <w:rPr>
                <w:noProof/>
                <w:sz w:val="28"/>
                <w:szCs w:val="28"/>
              </w:rPr>
            </w:r>
            <w:r>
              <w:rPr>
                <w:noProof/>
                <w:sz w:val="28"/>
                <w:szCs w:val="28"/>
              </w:rPr>
              <w:fldChar w:fldCharType="separate"/>
            </w:r>
            <w:r w:rsidR="003F1ED3">
              <w:rPr>
                <w:noProof/>
                <w:sz w:val="28"/>
                <w:szCs w:val="28"/>
              </w:rPr>
              <w:t>5</w:t>
            </w:r>
            <w:r>
              <w:rPr>
                <w:noProof/>
                <w:sz w:val="28"/>
                <w:szCs w:val="28"/>
              </w:rPr>
              <w:fldChar w:fldCharType="end"/>
            </w:r>
          </w:hyperlink>
        </w:p>
        <w:p w14:paraId="12C9C772" w14:textId="77777777" w:rsidR="00AA6DAD" w:rsidRDefault="00537A5E">
          <w:pPr>
            <w:pStyle w:val="14"/>
            <w:tabs>
              <w:tab w:val="left" w:pos="567"/>
              <w:tab w:val="right" w:leader="dot" w:pos="9486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88448756" w:tooltip="#_Toc188448756" w:history="1">
            <w:r w:rsidR="00E340E2">
              <w:rPr>
                <w:rStyle w:val="af6"/>
                <w:noProof/>
                <w:sz w:val="28"/>
                <w:szCs w:val="28"/>
              </w:rPr>
              <w:t>2.</w:t>
            </w:r>
            <w:r w:rsidR="00E340E2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E340E2">
              <w:rPr>
                <w:rStyle w:val="af6"/>
                <w:bCs/>
                <w:noProof/>
                <w:sz w:val="28"/>
                <w:szCs w:val="28"/>
              </w:rPr>
              <w:t>Нормативные ссылки</w:t>
            </w:r>
            <w:r w:rsidR="00E340E2">
              <w:rPr>
                <w:noProof/>
                <w:sz w:val="28"/>
                <w:szCs w:val="28"/>
              </w:rPr>
              <w:tab/>
            </w:r>
            <w:r w:rsidR="00E340E2">
              <w:rPr>
                <w:noProof/>
                <w:sz w:val="28"/>
                <w:szCs w:val="28"/>
              </w:rPr>
              <w:fldChar w:fldCharType="begin"/>
            </w:r>
            <w:r w:rsidR="00E340E2">
              <w:rPr>
                <w:noProof/>
                <w:sz w:val="28"/>
                <w:szCs w:val="28"/>
              </w:rPr>
              <w:instrText xml:space="preserve"> PAGEREF _Toc188448756 \h </w:instrText>
            </w:r>
            <w:r w:rsidR="00E340E2">
              <w:rPr>
                <w:noProof/>
                <w:sz w:val="28"/>
                <w:szCs w:val="28"/>
              </w:rPr>
            </w:r>
            <w:r w:rsidR="00E340E2">
              <w:rPr>
                <w:noProof/>
                <w:sz w:val="28"/>
                <w:szCs w:val="28"/>
              </w:rPr>
              <w:fldChar w:fldCharType="separate"/>
            </w:r>
            <w:r w:rsidR="003F1ED3">
              <w:rPr>
                <w:noProof/>
                <w:sz w:val="28"/>
                <w:szCs w:val="28"/>
              </w:rPr>
              <w:t>5</w:t>
            </w:r>
            <w:r w:rsidR="00E340E2">
              <w:rPr>
                <w:noProof/>
                <w:sz w:val="28"/>
                <w:szCs w:val="28"/>
              </w:rPr>
              <w:fldChar w:fldCharType="end"/>
            </w:r>
          </w:hyperlink>
        </w:p>
        <w:p w14:paraId="61F52AE4" w14:textId="77777777" w:rsidR="00AA6DAD" w:rsidRDefault="00537A5E">
          <w:pPr>
            <w:pStyle w:val="14"/>
            <w:tabs>
              <w:tab w:val="left" w:pos="567"/>
              <w:tab w:val="right" w:leader="dot" w:pos="9486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88448757" w:tooltip="#_Toc188448757" w:history="1">
            <w:r w:rsidR="00E340E2">
              <w:rPr>
                <w:rStyle w:val="af6"/>
                <w:noProof/>
                <w:sz w:val="28"/>
                <w:szCs w:val="28"/>
              </w:rPr>
              <w:t>3.</w:t>
            </w:r>
            <w:r w:rsidR="00E340E2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E340E2">
              <w:rPr>
                <w:rStyle w:val="af6"/>
                <w:bCs/>
                <w:noProof/>
                <w:sz w:val="28"/>
                <w:szCs w:val="28"/>
              </w:rPr>
              <w:t>Термины, определения и принятые сокращения</w:t>
            </w:r>
            <w:r w:rsidR="00E340E2">
              <w:rPr>
                <w:noProof/>
                <w:sz w:val="28"/>
                <w:szCs w:val="28"/>
              </w:rPr>
              <w:tab/>
            </w:r>
            <w:r w:rsidR="00E340E2">
              <w:rPr>
                <w:noProof/>
                <w:sz w:val="28"/>
                <w:szCs w:val="28"/>
              </w:rPr>
              <w:fldChar w:fldCharType="begin"/>
            </w:r>
            <w:r w:rsidR="00E340E2">
              <w:rPr>
                <w:noProof/>
                <w:sz w:val="28"/>
                <w:szCs w:val="28"/>
              </w:rPr>
              <w:instrText xml:space="preserve"> PAGEREF _Toc188448757 \h </w:instrText>
            </w:r>
            <w:r w:rsidR="00E340E2">
              <w:rPr>
                <w:noProof/>
                <w:sz w:val="28"/>
                <w:szCs w:val="28"/>
              </w:rPr>
            </w:r>
            <w:r w:rsidR="00E340E2">
              <w:rPr>
                <w:noProof/>
                <w:sz w:val="28"/>
                <w:szCs w:val="28"/>
              </w:rPr>
              <w:fldChar w:fldCharType="separate"/>
            </w:r>
            <w:r w:rsidR="003F1ED3">
              <w:rPr>
                <w:noProof/>
                <w:sz w:val="28"/>
                <w:szCs w:val="28"/>
              </w:rPr>
              <w:t>7</w:t>
            </w:r>
            <w:r w:rsidR="00E340E2">
              <w:rPr>
                <w:noProof/>
                <w:sz w:val="28"/>
                <w:szCs w:val="28"/>
              </w:rPr>
              <w:fldChar w:fldCharType="end"/>
            </w:r>
          </w:hyperlink>
        </w:p>
        <w:p w14:paraId="157B5BCD" w14:textId="77777777" w:rsidR="00AA6DAD" w:rsidRDefault="00537A5E">
          <w:pPr>
            <w:pStyle w:val="14"/>
            <w:tabs>
              <w:tab w:val="left" w:pos="567"/>
              <w:tab w:val="right" w:leader="dot" w:pos="9486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88448758" w:tooltip="#_Toc188448758" w:history="1">
            <w:r w:rsidR="00E340E2">
              <w:rPr>
                <w:rStyle w:val="af6"/>
                <w:bCs/>
                <w:noProof/>
                <w:sz w:val="28"/>
                <w:szCs w:val="28"/>
              </w:rPr>
              <w:t>4.</w:t>
            </w:r>
            <w:r w:rsidR="00E340E2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E340E2">
              <w:rPr>
                <w:rStyle w:val="af6"/>
                <w:bCs/>
                <w:noProof/>
                <w:sz w:val="28"/>
                <w:szCs w:val="28"/>
              </w:rPr>
              <w:t>Общие технические требования</w:t>
            </w:r>
            <w:r w:rsidR="00E340E2">
              <w:rPr>
                <w:noProof/>
                <w:sz w:val="28"/>
                <w:szCs w:val="28"/>
              </w:rPr>
              <w:tab/>
            </w:r>
            <w:r w:rsidR="00E340E2">
              <w:rPr>
                <w:noProof/>
                <w:sz w:val="28"/>
                <w:szCs w:val="28"/>
              </w:rPr>
              <w:fldChar w:fldCharType="begin"/>
            </w:r>
            <w:r w:rsidR="00E340E2">
              <w:rPr>
                <w:noProof/>
                <w:sz w:val="28"/>
                <w:szCs w:val="28"/>
              </w:rPr>
              <w:instrText xml:space="preserve"> PAGEREF _Toc188448758 \h </w:instrText>
            </w:r>
            <w:r w:rsidR="00E340E2">
              <w:rPr>
                <w:noProof/>
                <w:sz w:val="28"/>
                <w:szCs w:val="28"/>
              </w:rPr>
            </w:r>
            <w:r w:rsidR="00E340E2">
              <w:rPr>
                <w:noProof/>
                <w:sz w:val="28"/>
                <w:szCs w:val="28"/>
              </w:rPr>
              <w:fldChar w:fldCharType="separate"/>
            </w:r>
            <w:r w:rsidR="003F1ED3">
              <w:rPr>
                <w:noProof/>
                <w:sz w:val="28"/>
                <w:szCs w:val="28"/>
              </w:rPr>
              <w:t>10</w:t>
            </w:r>
            <w:r w:rsidR="00E340E2">
              <w:rPr>
                <w:noProof/>
                <w:sz w:val="28"/>
                <w:szCs w:val="28"/>
              </w:rPr>
              <w:fldChar w:fldCharType="end"/>
            </w:r>
          </w:hyperlink>
        </w:p>
        <w:p w14:paraId="387D7B53" w14:textId="77777777" w:rsidR="00AA6DAD" w:rsidRDefault="00537A5E">
          <w:pPr>
            <w:pStyle w:val="14"/>
            <w:tabs>
              <w:tab w:val="left" w:pos="567"/>
              <w:tab w:val="right" w:leader="dot" w:pos="9486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88448759" w:tooltip="#_Toc188448759" w:history="1">
            <w:r w:rsidR="00E340E2">
              <w:rPr>
                <w:rStyle w:val="af6"/>
                <w:bCs/>
                <w:noProof/>
                <w:sz w:val="28"/>
                <w:szCs w:val="28"/>
              </w:rPr>
              <w:t>5.</w:t>
            </w:r>
            <w:r w:rsidR="00E340E2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E340E2">
              <w:rPr>
                <w:rStyle w:val="af6"/>
                <w:bCs/>
                <w:noProof/>
                <w:sz w:val="28"/>
                <w:szCs w:val="28"/>
              </w:rPr>
              <w:t>Общие требования к применению и эксплуатации огнезащитных покрытий (составов)</w:t>
            </w:r>
            <w:r w:rsidR="00E340E2">
              <w:rPr>
                <w:noProof/>
                <w:sz w:val="28"/>
                <w:szCs w:val="28"/>
              </w:rPr>
              <w:tab/>
            </w:r>
            <w:r w:rsidR="00E340E2">
              <w:rPr>
                <w:noProof/>
                <w:sz w:val="28"/>
                <w:szCs w:val="28"/>
              </w:rPr>
              <w:fldChar w:fldCharType="begin"/>
            </w:r>
            <w:r w:rsidR="00E340E2">
              <w:rPr>
                <w:noProof/>
                <w:sz w:val="28"/>
                <w:szCs w:val="28"/>
              </w:rPr>
              <w:instrText xml:space="preserve"> PAGEREF _Toc188448759 \h </w:instrText>
            </w:r>
            <w:r w:rsidR="00E340E2">
              <w:rPr>
                <w:noProof/>
                <w:sz w:val="28"/>
                <w:szCs w:val="28"/>
              </w:rPr>
            </w:r>
            <w:r w:rsidR="00E340E2">
              <w:rPr>
                <w:noProof/>
                <w:sz w:val="28"/>
                <w:szCs w:val="28"/>
              </w:rPr>
              <w:fldChar w:fldCharType="separate"/>
            </w:r>
            <w:r w:rsidR="003F1ED3">
              <w:rPr>
                <w:noProof/>
                <w:sz w:val="28"/>
                <w:szCs w:val="28"/>
              </w:rPr>
              <w:t>12</w:t>
            </w:r>
            <w:r w:rsidR="00E340E2">
              <w:rPr>
                <w:noProof/>
                <w:sz w:val="28"/>
                <w:szCs w:val="28"/>
              </w:rPr>
              <w:fldChar w:fldCharType="end"/>
            </w:r>
          </w:hyperlink>
        </w:p>
        <w:p w14:paraId="40F0ED4E" w14:textId="77777777" w:rsidR="00AA6DAD" w:rsidRDefault="00537A5E">
          <w:pPr>
            <w:pStyle w:val="14"/>
            <w:tabs>
              <w:tab w:val="left" w:pos="567"/>
              <w:tab w:val="right" w:leader="dot" w:pos="9486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88448760" w:tooltip="#_Toc188448760" w:history="1">
            <w:r w:rsidR="00E340E2">
              <w:rPr>
                <w:rStyle w:val="af6"/>
                <w:bCs/>
                <w:noProof/>
                <w:sz w:val="28"/>
                <w:szCs w:val="28"/>
              </w:rPr>
              <w:t>6.</w:t>
            </w:r>
            <w:r w:rsidR="00E340E2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E340E2">
              <w:rPr>
                <w:rStyle w:val="af6"/>
                <w:bCs/>
                <w:noProof/>
                <w:sz w:val="28"/>
                <w:szCs w:val="28"/>
              </w:rPr>
              <w:t>Общие требования к огнезащите металлических строительных конструкций зданий и сооружений</w:t>
            </w:r>
            <w:r w:rsidR="00E340E2">
              <w:rPr>
                <w:noProof/>
                <w:sz w:val="28"/>
                <w:szCs w:val="28"/>
              </w:rPr>
              <w:tab/>
            </w:r>
            <w:r w:rsidR="00E340E2">
              <w:rPr>
                <w:noProof/>
                <w:sz w:val="28"/>
                <w:szCs w:val="28"/>
              </w:rPr>
              <w:fldChar w:fldCharType="begin"/>
            </w:r>
            <w:r w:rsidR="00E340E2">
              <w:rPr>
                <w:noProof/>
                <w:sz w:val="28"/>
                <w:szCs w:val="28"/>
              </w:rPr>
              <w:instrText xml:space="preserve"> PAGEREF _Toc188448760 \h </w:instrText>
            </w:r>
            <w:r w:rsidR="00E340E2">
              <w:rPr>
                <w:noProof/>
                <w:sz w:val="28"/>
                <w:szCs w:val="28"/>
              </w:rPr>
            </w:r>
            <w:r w:rsidR="00E340E2">
              <w:rPr>
                <w:noProof/>
                <w:sz w:val="28"/>
                <w:szCs w:val="28"/>
              </w:rPr>
              <w:fldChar w:fldCharType="separate"/>
            </w:r>
            <w:r w:rsidR="003F1ED3">
              <w:rPr>
                <w:noProof/>
                <w:sz w:val="28"/>
                <w:szCs w:val="28"/>
              </w:rPr>
              <w:t>14</w:t>
            </w:r>
            <w:r w:rsidR="00E340E2">
              <w:rPr>
                <w:noProof/>
                <w:sz w:val="28"/>
                <w:szCs w:val="28"/>
              </w:rPr>
              <w:fldChar w:fldCharType="end"/>
            </w:r>
          </w:hyperlink>
        </w:p>
        <w:p w14:paraId="75CC8E1E" w14:textId="77777777" w:rsidR="00AA6DAD" w:rsidRDefault="00537A5E">
          <w:pPr>
            <w:pStyle w:val="14"/>
            <w:tabs>
              <w:tab w:val="left" w:pos="567"/>
              <w:tab w:val="right" w:leader="dot" w:pos="9486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88448761" w:tooltip="#_Toc188448761" w:history="1">
            <w:r w:rsidR="00E340E2">
              <w:rPr>
                <w:rStyle w:val="af6"/>
                <w:bCs/>
                <w:noProof/>
                <w:sz w:val="28"/>
                <w:szCs w:val="28"/>
              </w:rPr>
              <w:t>7.</w:t>
            </w:r>
            <w:r w:rsidR="00E340E2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E340E2">
              <w:rPr>
                <w:rStyle w:val="af6"/>
                <w:bCs/>
                <w:noProof/>
                <w:spacing w:val="-4"/>
                <w:sz w:val="28"/>
                <w:szCs w:val="28"/>
              </w:rPr>
              <w:t>Общие требования к огнезащите деревянных строительных конструкций</w:t>
            </w:r>
            <w:r w:rsidR="00E340E2">
              <w:rPr>
                <w:rStyle w:val="af6"/>
                <w:bCs/>
                <w:noProof/>
                <w:sz w:val="28"/>
                <w:szCs w:val="28"/>
              </w:rPr>
              <w:t xml:space="preserve"> зданий и сооружений</w:t>
            </w:r>
            <w:r w:rsidR="00E340E2">
              <w:rPr>
                <w:noProof/>
                <w:sz w:val="28"/>
                <w:szCs w:val="28"/>
              </w:rPr>
              <w:tab/>
            </w:r>
            <w:r w:rsidR="00E340E2">
              <w:rPr>
                <w:noProof/>
                <w:sz w:val="28"/>
                <w:szCs w:val="28"/>
              </w:rPr>
              <w:fldChar w:fldCharType="begin"/>
            </w:r>
            <w:r w:rsidR="00E340E2">
              <w:rPr>
                <w:noProof/>
                <w:sz w:val="28"/>
                <w:szCs w:val="28"/>
              </w:rPr>
              <w:instrText xml:space="preserve"> PAGEREF _Toc188448761 \h </w:instrText>
            </w:r>
            <w:r w:rsidR="00E340E2">
              <w:rPr>
                <w:noProof/>
                <w:sz w:val="28"/>
                <w:szCs w:val="28"/>
              </w:rPr>
            </w:r>
            <w:r w:rsidR="00E340E2">
              <w:rPr>
                <w:noProof/>
                <w:sz w:val="28"/>
                <w:szCs w:val="28"/>
              </w:rPr>
              <w:fldChar w:fldCharType="separate"/>
            </w:r>
            <w:r w:rsidR="003F1ED3">
              <w:rPr>
                <w:noProof/>
                <w:sz w:val="28"/>
                <w:szCs w:val="28"/>
              </w:rPr>
              <w:t>16</w:t>
            </w:r>
            <w:r w:rsidR="00E340E2">
              <w:rPr>
                <w:noProof/>
                <w:sz w:val="28"/>
                <w:szCs w:val="28"/>
              </w:rPr>
              <w:fldChar w:fldCharType="end"/>
            </w:r>
          </w:hyperlink>
        </w:p>
        <w:p w14:paraId="43750B5C" w14:textId="77777777" w:rsidR="00AA6DAD" w:rsidRDefault="00537A5E">
          <w:pPr>
            <w:pStyle w:val="14"/>
            <w:tabs>
              <w:tab w:val="left" w:pos="567"/>
              <w:tab w:val="right" w:leader="dot" w:pos="9486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88448762" w:tooltip="#_Toc188448762" w:history="1">
            <w:r w:rsidR="00E340E2">
              <w:rPr>
                <w:rStyle w:val="af6"/>
                <w:bCs/>
                <w:noProof/>
                <w:sz w:val="28"/>
                <w:szCs w:val="28"/>
              </w:rPr>
              <w:t>8.</w:t>
            </w:r>
            <w:r w:rsidR="00E340E2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E340E2">
              <w:rPr>
                <w:rStyle w:val="af6"/>
                <w:bCs/>
                <w:noProof/>
                <w:sz w:val="28"/>
                <w:szCs w:val="28"/>
              </w:rPr>
              <w:t>Общие требования по применению ОКП и к эксплуатации кабельных линий и кабельных сооружений, обработанных огнезащитными покрытиями (составами)</w:t>
            </w:r>
            <w:r w:rsidR="00E340E2">
              <w:rPr>
                <w:noProof/>
                <w:sz w:val="28"/>
                <w:szCs w:val="28"/>
              </w:rPr>
              <w:tab/>
            </w:r>
            <w:r w:rsidR="00E340E2">
              <w:rPr>
                <w:noProof/>
                <w:sz w:val="28"/>
                <w:szCs w:val="28"/>
              </w:rPr>
              <w:fldChar w:fldCharType="begin"/>
            </w:r>
            <w:r w:rsidR="00E340E2">
              <w:rPr>
                <w:noProof/>
                <w:sz w:val="28"/>
                <w:szCs w:val="28"/>
              </w:rPr>
              <w:instrText xml:space="preserve"> PAGEREF _Toc188448762 \h </w:instrText>
            </w:r>
            <w:r w:rsidR="00E340E2">
              <w:rPr>
                <w:noProof/>
                <w:sz w:val="28"/>
                <w:szCs w:val="28"/>
              </w:rPr>
            </w:r>
            <w:r w:rsidR="00E340E2">
              <w:rPr>
                <w:noProof/>
                <w:sz w:val="28"/>
                <w:szCs w:val="28"/>
              </w:rPr>
              <w:fldChar w:fldCharType="separate"/>
            </w:r>
            <w:r w:rsidR="003F1ED3">
              <w:rPr>
                <w:noProof/>
                <w:sz w:val="28"/>
                <w:szCs w:val="28"/>
              </w:rPr>
              <w:t>17</w:t>
            </w:r>
            <w:r w:rsidR="00E340E2">
              <w:rPr>
                <w:noProof/>
                <w:sz w:val="28"/>
                <w:szCs w:val="28"/>
              </w:rPr>
              <w:fldChar w:fldCharType="end"/>
            </w:r>
          </w:hyperlink>
        </w:p>
        <w:p w14:paraId="7C41A900" w14:textId="77777777" w:rsidR="00AA6DAD" w:rsidRDefault="00537A5E">
          <w:pPr>
            <w:pStyle w:val="14"/>
            <w:tabs>
              <w:tab w:val="left" w:pos="567"/>
              <w:tab w:val="right" w:leader="dot" w:pos="9486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88448763" w:tooltip="#_Toc188448763" w:history="1">
            <w:r w:rsidR="00E340E2">
              <w:rPr>
                <w:rStyle w:val="af6"/>
                <w:bCs/>
                <w:noProof/>
                <w:sz w:val="28"/>
                <w:szCs w:val="28"/>
              </w:rPr>
              <w:t>9.</w:t>
            </w:r>
            <w:r w:rsidR="00E340E2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E340E2">
              <w:rPr>
                <w:rStyle w:val="af6"/>
                <w:bCs/>
                <w:noProof/>
                <w:sz w:val="28"/>
                <w:szCs w:val="28"/>
              </w:rPr>
              <w:t>Общие требования к применению материалов для устройства кабельных проходок, поясов и проходов шинопроводов</w:t>
            </w:r>
            <w:r w:rsidR="00E340E2">
              <w:rPr>
                <w:noProof/>
                <w:sz w:val="28"/>
                <w:szCs w:val="28"/>
              </w:rPr>
              <w:tab/>
            </w:r>
            <w:r w:rsidR="00E340E2">
              <w:rPr>
                <w:noProof/>
                <w:sz w:val="28"/>
                <w:szCs w:val="28"/>
              </w:rPr>
              <w:fldChar w:fldCharType="begin"/>
            </w:r>
            <w:r w:rsidR="00E340E2">
              <w:rPr>
                <w:noProof/>
                <w:sz w:val="28"/>
                <w:szCs w:val="28"/>
              </w:rPr>
              <w:instrText xml:space="preserve"> PAGEREF _Toc188448763 \h </w:instrText>
            </w:r>
            <w:r w:rsidR="00E340E2">
              <w:rPr>
                <w:noProof/>
                <w:sz w:val="28"/>
                <w:szCs w:val="28"/>
              </w:rPr>
            </w:r>
            <w:r w:rsidR="00E340E2">
              <w:rPr>
                <w:noProof/>
                <w:sz w:val="28"/>
                <w:szCs w:val="28"/>
              </w:rPr>
              <w:fldChar w:fldCharType="separate"/>
            </w:r>
            <w:r w:rsidR="003F1ED3">
              <w:rPr>
                <w:noProof/>
                <w:sz w:val="28"/>
                <w:szCs w:val="28"/>
              </w:rPr>
              <w:t>21</w:t>
            </w:r>
            <w:r w:rsidR="00E340E2">
              <w:rPr>
                <w:noProof/>
                <w:sz w:val="28"/>
                <w:szCs w:val="28"/>
              </w:rPr>
              <w:fldChar w:fldCharType="end"/>
            </w:r>
          </w:hyperlink>
        </w:p>
        <w:p w14:paraId="7DFD6A5E" w14:textId="77777777" w:rsidR="00AA6DAD" w:rsidRDefault="00537A5E">
          <w:pPr>
            <w:pStyle w:val="14"/>
            <w:tabs>
              <w:tab w:val="left" w:pos="567"/>
              <w:tab w:val="right" w:leader="dot" w:pos="9486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88448764" w:tooltip="#_Toc188448764" w:history="1">
            <w:r w:rsidR="00E340E2">
              <w:rPr>
                <w:rStyle w:val="af6"/>
                <w:bCs/>
                <w:noProof/>
                <w:sz w:val="28"/>
                <w:szCs w:val="28"/>
              </w:rPr>
              <w:t>10.</w:t>
            </w:r>
            <w:r w:rsidR="00E340E2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E340E2">
              <w:rPr>
                <w:rStyle w:val="af6"/>
                <w:bCs/>
                <w:noProof/>
                <w:sz w:val="28"/>
                <w:szCs w:val="28"/>
              </w:rPr>
              <w:t>Организация и проведение работ по огнезащитной обработке</w:t>
            </w:r>
            <w:r w:rsidR="00E340E2">
              <w:rPr>
                <w:noProof/>
                <w:sz w:val="28"/>
                <w:szCs w:val="28"/>
              </w:rPr>
              <w:tab/>
            </w:r>
            <w:r w:rsidR="00E340E2">
              <w:rPr>
                <w:noProof/>
                <w:sz w:val="28"/>
                <w:szCs w:val="28"/>
              </w:rPr>
              <w:fldChar w:fldCharType="begin"/>
            </w:r>
            <w:r w:rsidR="00E340E2">
              <w:rPr>
                <w:noProof/>
                <w:sz w:val="28"/>
                <w:szCs w:val="28"/>
              </w:rPr>
              <w:instrText xml:space="preserve"> PAGEREF _Toc188448764 \h </w:instrText>
            </w:r>
            <w:r w:rsidR="00E340E2">
              <w:rPr>
                <w:noProof/>
                <w:sz w:val="28"/>
                <w:szCs w:val="28"/>
              </w:rPr>
            </w:r>
            <w:r w:rsidR="00E340E2">
              <w:rPr>
                <w:noProof/>
                <w:sz w:val="28"/>
                <w:szCs w:val="28"/>
              </w:rPr>
              <w:fldChar w:fldCharType="separate"/>
            </w:r>
            <w:r w:rsidR="003F1ED3">
              <w:rPr>
                <w:noProof/>
                <w:sz w:val="28"/>
                <w:szCs w:val="28"/>
              </w:rPr>
              <w:t>22</w:t>
            </w:r>
            <w:r w:rsidR="00E340E2">
              <w:rPr>
                <w:noProof/>
                <w:sz w:val="28"/>
                <w:szCs w:val="28"/>
              </w:rPr>
              <w:fldChar w:fldCharType="end"/>
            </w:r>
          </w:hyperlink>
        </w:p>
        <w:p w14:paraId="7DE6A4A3" w14:textId="77777777" w:rsidR="00AA6DAD" w:rsidRDefault="00537A5E">
          <w:pPr>
            <w:pStyle w:val="14"/>
            <w:tabs>
              <w:tab w:val="left" w:pos="567"/>
              <w:tab w:val="right" w:leader="dot" w:pos="9486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88448765" w:tooltip="#_Toc188448765" w:history="1">
            <w:r w:rsidR="00E340E2">
              <w:rPr>
                <w:rStyle w:val="af6"/>
                <w:bCs/>
                <w:noProof/>
                <w:sz w:val="28"/>
                <w:szCs w:val="28"/>
              </w:rPr>
              <w:t>11.</w:t>
            </w:r>
            <w:r w:rsidR="00E340E2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E340E2">
              <w:rPr>
                <w:rStyle w:val="af6"/>
                <w:bCs/>
                <w:noProof/>
                <w:sz w:val="28"/>
                <w:szCs w:val="28"/>
              </w:rPr>
              <w:t>Входной контроль приемки и требования к оценке качества работ по</w:t>
            </w:r>
            <w:r w:rsidR="00E340E2">
              <w:rPr>
                <w:rStyle w:val="af6"/>
                <w:bCs/>
                <w:noProof/>
                <w:sz w:val="28"/>
                <w:szCs w:val="28"/>
                <w:lang w:val="en-US"/>
              </w:rPr>
              <w:t> </w:t>
            </w:r>
            <w:r w:rsidR="00E340E2">
              <w:rPr>
                <w:rStyle w:val="af6"/>
                <w:bCs/>
                <w:noProof/>
                <w:sz w:val="28"/>
                <w:szCs w:val="28"/>
              </w:rPr>
              <w:t>огнезащите</w:t>
            </w:r>
            <w:r w:rsidR="00E340E2">
              <w:rPr>
                <w:noProof/>
                <w:sz w:val="28"/>
                <w:szCs w:val="28"/>
              </w:rPr>
              <w:tab/>
            </w:r>
            <w:r w:rsidR="00E340E2">
              <w:rPr>
                <w:noProof/>
                <w:sz w:val="28"/>
                <w:szCs w:val="28"/>
              </w:rPr>
              <w:fldChar w:fldCharType="begin"/>
            </w:r>
            <w:r w:rsidR="00E340E2">
              <w:rPr>
                <w:noProof/>
                <w:sz w:val="28"/>
                <w:szCs w:val="28"/>
              </w:rPr>
              <w:instrText xml:space="preserve"> PAGEREF _Toc188448765 \h </w:instrText>
            </w:r>
            <w:r w:rsidR="00E340E2">
              <w:rPr>
                <w:noProof/>
                <w:sz w:val="28"/>
                <w:szCs w:val="28"/>
              </w:rPr>
            </w:r>
            <w:r w:rsidR="00E340E2">
              <w:rPr>
                <w:noProof/>
                <w:sz w:val="28"/>
                <w:szCs w:val="28"/>
              </w:rPr>
              <w:fldChar w:fldCharType="separate"/>
            </w:r>
            <w:r w:rsidR="003F1ED3">
              <w:rPr>
                <w:noProof/>
                <w:sz w:val="28"/>
                <w:szCs w:val="28"/>
              </w:rPr>
              <w:t>24</w:t>
            </w:r>
            <w:r w:rsidR="00E340E2">
              <w:rPr>
                <w:noProof/>
                <w:sz w:val="28"/>
                <w:szCs w:val="28"/>
              </w:rPr>
              <w:fldChar w:fldCharType="end"/>
            </w:r>
          </w:hyperlink>
        </w:p>
        <w:p w14:paraId="1446F13C" w14:textId="77777777" w:rsidR="00AA6DAD" w:rsidRDefault="00537A5E">
          <w:pPr>
            <w:pStyle w:val="23"/>
            <w:tabs>
              <w:tab w:val="right" w:leader="dot" w:pos="9486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88448766" w:tooltip="#_Toc188448766" w:history="1">
            <w:r w:rsidR="00E340E2">
              <w:rPr>
                <w:rStyle w:val="af6"/>
                <w:bCs/>
                <w:noProof/>
                <w:sz w:val="28"/>
                <w:szCs w:val="28"/>
              </w:rPr>
              <w:t>Приложение 1</w:t>
            </w:r>
            <w:r w:rsidR="00E340E2">
              <w:rPr>
                <w:noProof/>
                <w:sz w:val="28"/>
                <w:szCs w:val="28"/>
              </w:rPr>
              <w:tab/>
            </w:r>
            <w:r w:rsidR="00E340E2">
              <w:rPr>
                <w:noProof/>
                <w:sz w:val="28"/>
                <w:szCs w:val="28"/>
              </w:rPr>
              <w:fldChar w:fldCharType="begin"/>
            </w:r>
            <w:r w:rsidR="00E340E2">
              <w:rPr>
                <w:noProof/>
                <w:sz w:val="28"/>
                <w:szCs w:val="28"/>
              </w:rPr>
              <w:instrText xml:space="preserve"> PAGEREF _Toc188448766 \h </w:instrText>
            </w:r>
            <w:r w:rsidR="00E340E2">
              <w:rPr>
                <w:noProof/>
                <w:sz w:val="28"/>
                <w:szCs w:val="28"/>
              </w:rPr>
            </w:r>
            <w:r w:rsidR="00E340E2">
              <w:rPr>
                <w:noProof/>
                <w:sz w:val="28"/>
                <w:szCs w:val="28"/>
              </w:rPr>
              <w:fldChar w:fldCharType="separate"/>
            </w:r>
            <w:r w:rsidR="003F1ED3">
              <w:rPr>
                <w:noProof/>
                <w:sz w:val="28"/>
                <w:szCs w:val="28"/>
              </w:rPr>
              <w:t>27</w:t>
            </w:r>
            <w:r w:rsidR="00E340E2">
              <w:rPr>
                <w:noProof/>
                <w:sz w:val="28"/>
                <w:szCs w:val="28"/>
              </w:rPr>
              <w:fldChar w:fldCharType="end"/>
            </w:r>
          </w:hyperlink>
        </w:p>
        <w:p w14:paraId="00A1538E" w14:textId="77777777" w:rsidR="00AA6DAD" w:rsidRDefault="00537A5E">
          <w:pPr>
            <w:pStyle w:val="23"/>
            <w:tabs>
              <w:tab w:val="right" w:leader="dot" w:pos="9486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88448767" w:tooltip="#_Toc188448767" w:history="1">
            <w:r w:rsidR="00E340E2">
              <w:rPr>
                <w:rStyle w:val="af6"/>
                <w:bCs/>
                <w:noProof/>
                <w:sz w:val="28"/>
                <w:szCs w:val="28"/>
              </w:rPr>
              <w:t>Приложение 2</w:t>
            </w:r>
            <w:r w:rsidR="00E340E2">
              <w:rPr>
                <w:noProof/>
                <w:sz w:val="28"/>
                <w:szCs w:val="28"/>
              </w:rPr>
              <w:tab/>
            </w:r>
            <w:r w:rsidR="00E340E2">
              <w:rPr>
                <w:noProof/>
                <w:sz w:val="28"/>
                <w:szCs w:val="28"/>
              </w:rPr>
              <w:fldChar w:fldCharType="begin"/>
            </w:r>
            <w:r w:rsidR="00E340E2">
              <w:rPr>
                <w:noProof/>
                <w:sz w:val="28"/>
                <w:szCs w:val="28"/>
              </w:rPr>
              <w:instrText xml:space="preserve"> PAGEREF _Toc188448767 \h </w:instrText>
            </w:r>
            <w:r w:rsidR="00E340E2">
              <w:rPr>
                <w:noProof/>
                <w:sz w:val="28"/>
                <w:szCs w:val="28"/>
              </w:rPr>
            </w:r>
            <w:r w:rsidR="00E340E2">
              <w:rPr>
                <w:noProof/>
                <w:sz w:val="28"/>
                <w:szCs w:val="28"/>
              </w:rPr>
              <w:fldChar w:fldCharType="separate"/>
            </w:r>
            <w:r w:rsidR="003F1ED3">
              <w:rPr>
                <w:noProof/>
                <w:sz w:val="28"/>
                <w:szCs w:val="28"/>
              </w:rPr>
              <w:t>29</w:t>
            </w:r>
            <w:r w:rsidR="00E340E2">
              <w:rPr>
                <w:noProof/>
                <w:sz w:val="28"/>
                <w:szCs w:val="28"/>
              </w:rPr>
              <w:fldChar w:fldCharType="end"/>
            </w:r>
          </w:hyperlink>
        </w:p>
        <w:p w14:paraId="480F305F" w14:textId="77777777" w:rsidR="00AA6DAD" w:rsidRDefault="00537A5E">
          <w:pPr>
            <w:pStyle w:val="23"/>
            <w:tabs>
              <w:tab w:val="right" w:leader="dot" w:pos="9486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88448768" w:tooltip="#_Toc188448768" w:history="1">
            <w:r w:rsidR="00E340E2">
              <w:rPr>
                <w:rStyle w:val="af6"/>
                <w:bCs/>
                <w:noProof/>
                <w:sz w:val="28"/>
                <w:szCs w:val="28"/>
              </w:rPr>
              <w:t>Приложение 3</w:t>
            </w:r>
            <w:r w:rsidR="00E340E2">
              <w:rPr>
                <w:noProof/>
                <w:sz w:val="28"/>
                <w:szCs w:val="28"/>
              </w:rPr>
              <w:tab/>
            </w:r>
            <w:r w:rsidR="00E340E2">
              <w:rPr>
                <w:noProof/>
                <w:sz w:val="28"/>
                <w:szCs w:val="28"/>
              </w:rPr>
              <w:fldChar w:fldCharType="begin"/>
            </w:r>
            <w:r w:rsidR="00E340E2">
              <w:rPr>
                <w:noProof/>
                <w:sz w:val="28"/>
                <w:szCs w:val="28"/>
              </w:rPr>
              <w:instrText xml:space="preserve"> PAGEREF _Toc188448768 \h </w:instrText>
            </w:r>
            <w:r w:rsidR="00E340E2">
              <w:rPr>
                <w:noProof/>
                <w:sz w:val="28"/>
                <w:szCs w:val="28"/>
              </w:rPr>
            </w:r>
            <w:r w:rsidR="00E340E2">
              <w:rPr>
                <w:noProof/>
                <w:sz w:val="28"/>
                <w:szCs w:val="28"/>
              </w:rPr>
              <w:fldChar w:fldCharType="separate"/>
            </w:r>
            <w:r w:rsidR="003F1ED3">
              <w:rPr>
                <w:noProof/>
                <w:sz w:val="28"/>
                <w:szCs w:val="28"/>
              </w:rPr>
              <w:t>31</w:t>
            </w:r>
            <w:r w:rsidR="00E340E2">
              <w:rPr>
                <w:noProof/>
                <w:sz w:val="28"/>
                <w:szCs w:val="28"/>
              </w:rPr>
              <w:fldChar w:fldCharType="end"/>
            </w:r>
          </w:hyperlink>
        </w:p>
        <w:p w14:paraId="09BF98CA" w14:textId="77777777" w:rsidR="00AA6DAD" w:rsidRDefault="00537A5E">
          <w:pPr>
            <w:pStyle w:val="23"/>
            <w:tabs>
              <w:tab w:val="right" w:leader="dot" w:pos="9486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88448769" w:tooltip="#_Toc188448769" w:history="1">
            <w:r w:rsidR="00E340E2">
              <w:rPr>
                <w:rStyle w:val="af6"/>
                <w:bCs/>
                <w:noProof/>
                <w:sz w:val="28"/>
                <w:szCs w:val="28"/>
              </w:rPr>
              <w:t>Приложение 4</w:t>
            </w:r>
            <w:r w:rsidR="00E340E2">
              <w:rPr>
                <w:noProof/>
                <w:sz w:val="28"/>
                <w:szCs w:val="28"/>
              </w:rPr>
              <w:tab/>
            </w:r>
            <w:r w:rsidR="00E340E2">
              <w:rPr>
                <w:noProof/>
                <w:sz w:val="28"/>
                <w:szCs w:val="28"/>
              </w:rPr>
              <w:fldChar w:fldCharType="begin"/>
            </w:r>
            <w:r w:rsidR="00E340E2">
              <w:rPr>
                <w:noProof/>
                <w:sz w:val="28"/>
                <w:szCs w:val="28"/>
              </w:rPr>
              <w:instrText xml:space="preserve"> PAGEREF _Toc188448769 \h </w:instrText>
            </w:r>
            <w:r w:rsidR="00E340E2">
              <w:rPr>
                <w:noProof/>
                <w:sz w:val="28"/>
                <w:szCs w:val="28"/>
              </w:rPr>
            </w:r>
            <w:r w:rsidR="00E340E2">
              <w:rPr>
                <w:noProof/>
                <w:sz w:val="28"/>
                <w:szCs w:val="28"/>
              </w:rPr>
              <w:fldChar w:fldCharType="separate"/>
            </w:r>
            <w:r w:rsidR="003F1ED3">
              <w:rPr>
                <w:noProof/>
                <w:sz w:val="28"/>
                <w:szCs w:val="28"/>
              </w:rPr>
              <w:t>33</w:t>
            </w:r>
            <w:r w:rsidR="00E340E2">
              <w:rPr>
                <w:noProof/>
                <w:sz w:val="28"/>
                <w:szCs w:val="28"/>
              </w:rPr>
              <w:fldChar w:fldCharType="end"/>
            </w:r>
          </w:hyperlink>
        </w:p>
        <w:p w14:paraId="16552805" w14:textId="77777777" w:rsidR="00AA6DAD" w:rsidRDefault="00E340E2">
          <w:pPr>
            <w:tabs>
              <w:tab w:val="left" w:pos="851"/>
              <w:tab w:val="left" w:pos="1818"/>
              <w:tab w:val="right" w:leader="dot" w:pos="9344"/>
            </w:tabs>
            <w:rPr>
              <w:rFonts w:eastAsia="Calibri"/>
              <w:sz w:val="28"/>
              <w:szCs w:val="28"/>
            </w:rPr>
          </w:pPr>
          <w:r>
            <w:rPr>
              <w:rFonts w:eastAsia="Calibri"/>
              <w:color w:val="000000" w:themeColor="text1"/>
              <w:sz w:val="28"/>
              <w:szCs w:val="28"/>
              <w:lang w:eastAsia="en-US"/>
            </w:rPr>
            <w:fldChar w:fldCharType="end"/>
          </w:r>
        </w:p>
      </w:sdtContent>
    </w:sdt>
    <w:p w14:paraId="5BED08DA" w14:textId="77777777" w:rsidR="00AA6DAD" w:rsidRDefault="00AA6DAD">
      <w:pPr>
        <w:tabs>
          <w:tab w:val="left" w:pos="709"/>
        </w:tabs>
        <w:jc w:val="right"/>
        <w:rPr>
          <w:rFonts w:eastAsia="Calibri"/>
          <w:bCs/>
          <w:sz w:val="28"/>
          <w:szCs w:val="28"/>
        </w:rPr>
      </w:pPr>
    </w:p>
    <w:p w14:paraId="2F798683" w14:textId="77777777" w:rsidR="00AA6DAD" w:rsidRDefault="00AA6DAD">
      <w:pPr>
        <w:tabs>
          <w:tab w:val="left" w:pos="3352"/>
        </w:tabs>
        <w:rPr>
          <w:rFonts w:eastAsia="Calibri"/>
          <w:sz w:val="28"/>
          <w:szCs w:val="28"/>
        </w:rPr>
        <w:sectPr w:rsidR="00AA6DAD">
          <w:headerReference w:type="default" r:id="rId7"/>
          <w:pgSz w:w="11906" w:h="16838"/>
          <w:pgMar w:top="1134" w:right="709" w:bottom="1134" w:left="1701" w:header="709" w:footer="709" w:gutter="0"/>
          <w:pgNumType w:start="1"/>
          <w:cols w:space="708"/>
          <w:titlePg/>
          <w:docGrid w:linePitch="360"/>
        </w:sectPr>
      </w:pPr>
    </w:p>
    <w:p w14:paraId="642A17F8" w14:textId="77777777" w:rsidR="00AA6DAD" w:rsidRDefault="00E340E2">
      <w:pPr>
        <w:numPr>
          <w:ilvl w:val="0"/>
          <w:numId w:val="16"/>
        </w:numPr>
        <w:tabs>
          <w:tab w:val="left" w:pos="709"/>
          <w:tab w:val="left" w:pos="1022"/>
        </w:tabs>
        <w:ind w:left="0" w:firstLine="709"/>
        <w:contextualSpacing/>
        <w:jc w:val="both"/>
        <w:outlineLvl w:val="0"/>
        <w:rPr>
          <w:rFonts w:eastAsia="Calibri"/>
          <w:b/>
          <w:bCs/>
          <w:sz w:val="28"/>
          <w:szCs w:val="28"/>
        </w:rPr>
      </w:pPr>
      <w:bookmarkStart w:id="0" w:name="undefined"/>
      <w:bookmarkStart w:id="1" w:name="_Toc188448755"/>
      <w:r>
        <w:rPr>
          <w:rFonts w:eastAsia="Calibri"/>
          <w:b/>
          <w:sz w:val="28"/>
          <w:szCs w:val="28"/>
          <w:lang w:eastAsia="en-US"/>
        </w:rPr>
        <w:lastRenderedPageBreak/>
        <w:t>Назначение и область применения</w:t>
      </w:r>
      <w:bookmarkEnd w:id="0"/>
      <w:bookmarkEnd w:id="1"/>
    </w:p>
    <w:p w14:paraId="3DE670C4" w14:textId="77777777" w:rsidR="00AA6DAD" w:rsidRDefault="00E340E2">
      <w:pPr>
        <w:numPr>
          <w:ilvl w:val="1"/>
          <w:numId w:val="29"/>
        </w:numPr>
        <w:tabs>
          <w:tab w:val="left" w:pos="1232"/>
        </w:tabs>
        <w:ind w:left="0" w:firstLine="709"/>
        <w:contextualSpacing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Настоящие Руководящие указания по применению огнезащитных покрытий на объектах электросетевого хозяйства разработаны на основе опыта </w:t>
      </w:r>
      <w:r>
        <w:rPr>
          <w:rFonts w:eastAsia="Calibri"/>
          <w:spacing w:val="-4"/>
          <w:sz w:val="28"/>
          <w:szCs w:val="28"/>
          <w:lang w:eastAsia="en-US"/>
        </w:rPr>
        <w:t xml:space="preserve">эксплуатации огнезащитных покрытий на объектах электроэнергетики </w:t>
      </w:r>
      <w:r>
        <w:rPr>
          <w:rFonts w:eastAsia="Calibri"/>
          <w:spacing w:val="-4"/>
          <w:sz w:val="28"/>
          <w:szCs w:val="28"/>
          <w:lang w:eastAsia="en-US"/>
        </w:rPr>
        <w:br/>
        <w:t>и устанавливают</w:t>
      </w:r>
      <w:r>
        <w:rPr>
          <w:rFonts w:eastAsia="Calibri"/>
          <w:sz w:val="28"/>
          <w:szCs w:val="28"/>
          <w:lang w:eastAsia="en-US"/>
        </w:rPr>
        <w:t xml:space="preserve"> основные требования к выбору способа огнезащиты, </w:t>
      </w:r>
      <w:r>
        <w:rPr>
          <w:rFonts w:eastAsia="Calibri"/>
          <w:sz w:val="28"/>
          <w:szCs w:val="28"/>
          <w:lang w:eastAsia="en-US"/>
        </w:rPr>
        <w:br/>
        <w:t xml:space="preserve">к применению и эксплуатации огнезащитных покрытий несущих, ограждающих металлических и деревянных строительных конструкций, огнезащитных покрытий кабельных линий и кабельных сооружений </w:t>
      </w:r>
      <w:r>
        <w:rPr>
          <w:rFonts w:eastAsia="Calibri"/>
          <w:sz w:val="28"/>
          <w:szCs w:val="28"/>
          <w:lang w:eastAsia="en-US"/>
        </w:rPr>
        <w:br/>
        <w:t>на энергетических объектах группы компаний «Россети».</w:t>
      </w:r>
    </w:p>
    <w:p w14:paraId="4C80E9B7" w14:textId="77777777" w:rsidR="00AA6DAD" w:rsidRDefault="00E340E2">
      <w:pPr>
        <w:numPr>
          <w:ilvl w:val="1"/>
          <w:numId w:val="29"/>
        </w:numPr>
        <w:tabs>
          <w:tab w:val="left" w:pos="1232"/>
        </w:tabs>
        <w:ind w:left="0" w:firstLine="709"/>
        <w:contextualSpacing/>
        <w:jc w:val="both"/>
        <w:rPr>
          <w:rFonts w:eastAsia="MS Mincho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Настоящие Руководящие указания разработаны в целях формирования общих требований и единых подходов при </w:t>
      </w:r>
      <w:r>
        <w:rPr>
          <w:rFonts w:eastAsia="MS Mincho"/>
          <w:sz w:val="28"/>
          <w:szCs w:val="28"/>
          <w:lang w:eastAsia="en-US"/>
        </w:rPr>
        <w:t xml:space="preserve">реализации мероприятий в области пожарной безопасности, направленных </w:t>
      </w:r>
      <w:r>
        <w:rPr>
          <w:rFonts w:eastAsia="MS Mincho"/>
          <w:sz w:val="28"/>
          <w:szCs w:val="28"/>
          <w:lang w:eastAsia="en-US"/>
        </w:rPr>
        <w:br/>
        <w:t xml:space="preserve">на предотвращение возгорания или распространения горения по поверхности кабельных линий с изоляцией, поддерживающей горение, прокладываемых </w:t>
      </w:r>
      <w:r>
        <w:rPr>
          <w:rFonts w:eastAsia="MS Mincho"/>
          <w:sz w:val="28"/>
          <w:szCs w:val="28"/>
          <w:lang w:eastAsia="en-US"/>
        </w:rPr>
        <w:br/>
        <w:t xml:space="preserve">в кабельных сооружениях, а также по кабельным конструкциям внутри </w:t>
      </w:r>
      <w:r>
        <w:rPr>
          <w:rFonts w:eastAsia="MS Mincho"/>
          <w:sz w:val="28"/>
          <w:szCs w:val="28"/>
          <w:lang w:eastAsia="en-US"/>
        </w:rPr>
        <w:br/>
        <w:t>и снаружи зданий и сооружений энергетических объектов группы компаний «Россети».</w:t>
      </w:r>
    </w:p>
    <w:p w14:paraId="0892FB82" w14:textId="77777777" w:rsidR="00AA6DAD" w:rsidRDefault="00E340E2">
      <w:pPr>
        <w:numPr>
          <w:ilvl w:val="1"/>
          <w:numId w:val="29"/>
        </w:numPr>
        <w:tabs>
          <w:tab w:val="left" w:pos="1232"/>
        </w:tabs>
        <w:ind w:left="0" w:firstLine="709"/>
        <w:contextualSpacing/>
        <w:jc w:val="both"/>
        <w:rPr>
          <w:rFonts w:eastAsia="MS Mincho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Требования настоящих Руководящих указаний применяются </w:t>
      </w:r>
      <w:r>
        <w:rPr>
          <w:rFonts w:eastAsia="Calibri"/>
          <w:sz w:val="28"/>
          <w:szCs w:val="28"/>
          <w:lang w:eastAsia="en-US"/>
        </w:rPr>
        <w:br/>
      </w:r>
      <w:r>
        <w:rPr>
          <w:rFonts w:eastAsia="MS Mincho"/>
          <w:sz w:val="28"/>
          <w:szCs w:val="28"/>
          <w:lang w:eastAsia="en-US"/>
        </w:rPr>
        <w:t xml:space="preserve">на этапах проектирования, строительства, реконструкции, капитального, текущего ремонта, при иных работах, связанных с полной или частичной заменой строительных конструкций, заменой заполнения проемов </w:t>
      </w:r>
      <w:r>
        <w:rPr>
          <w:rFonts w:eastAsia="MS Mincho"/>
          <w:sz w:val="28"/>
          <w:szCs w:val="28"/>
          <w:lang w:eastAsia="en-US"/>
        </w:rPr>
        <w:br/>
        <w:t xml:space="preserve">в строительных конструкциях с нормируемыми пределами огнестойкости </w:t>
      </w:r>
      <w:r>
        <w:rPr>
          <w:rFonts w:eastAsia="MS Mincho"/>
          <w:sz w:val="28"/>
          <w:szCs w:val="28"/>
          <w:lang w:eastAsia="en-US"/>
        </w:rPr>
        <w:br/>
        <w:t>и прокладкой кабельных линий, а также при эксплуатации энергетических объектов группы компаний «Россети».</w:t>
      </w:r>
    </w:p>
    <w:p w14:paraId="09C75E88" w14:textId="77777777" w:rsidR="00AA6DAD" w:rsidRDefault="00E340E2">
      <w:pPr>
        <w:numPr>
          <w:ilvl w:val="1"/>
          <w:numId w:val="29"/>
        </w:numPr>
        <w:tabs>
          <w:tab w:val="left" w:pos="1232"/>
        </w:tabs>
        <w:ind w:left="0" w:firstLine="709"/>
        <w:contextualSpacing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  <w:lang w:eastAsia="en-US"/>
        </w:rPr>
        <w:t xml:space="preserve">Требования настоящих Руководящих указаний не распространяются </w:t>
      </w:r>
      <w:r>
        <w:rPr>
          <w:rFonts w:eastAsia="MS Mincho"/>
          <w:sz w:val="28"/>
          <w:szCs w:val="28"/>
          <w:lang w:eastAsia="en-US"/>
        </w:rPr>
        <w:br/>
        <w:t>на кабельные линии, проложенные под водой, в земле, трубах, а также на маслонаполненные и газонаполненные кабели.</w:t>
      </w:r>
    </w:p>
    <w:p w14:paraId="408232A4" w14:textId="77777777" w:rsidR="00AA6DAD" w:rsidRDefault="00E340E2">
      <w:pPr>
        <w:numPr>
          <w:ilvl w:val="1"/>
          <w:numId w:val="29"/>
        </w:numPr>
        <w:tabs>
          <w:tab w:val="left" w:pos="1232"/>
        </w:tabs>
        <w:ind w:left="0" w:firstLine="709"/>
        <w:contextualSpacing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  <w:lang w:eastAsia="en-US"/>
        </w:rPr>
        <w:t xml:space="preserve">Требования настоящих Руководящих указаний являются обязательными при проведении аттестации (проверки качества) материалов </w:t>
      </w:r>
      <w:r>
        <w:rPr>
          <w:rFonts w:eastAsia="MS Mincho"/>
          <w:sz w:val="28"/>
          <w:szCs w:val="28"/>
          <w:lang w:eastAsia="en-US"/>
        </w:rPr>
        <w:br/>
        <w:t xml:space="preserve">для огнезащитной обработки и пропитки, а также кабельных проходок </w:t>
      </w:r>
      <w:r>
        <w:rPr>
          <w:rFonts w:eastAsia="MS Mincho"/>
          <w:sz w:val="28"/>
          <w:szCs w:val="28"/>
          <w:lang w:eastAsia="en-US"/>
        </w:rPr>
        <w:br/>
        <w:t xml:space="preserve">и проходов </w:t>
      </w:r>
      <w:proofErr w:type="spellStart"/>
      <w:r>
        <w:rPr>
          <w:rFonts w:eastAsia="MS Mincho"/>
          <w:sz w:val="28"/>
          <w:szCs w:val="28"/>
          <w:lang w:eastAsia="en-US"/>
        </w:rPr>
        <w:t>шинопроводов</w:t>
      </w:r>
      <w:proofErr w:type="spellEnd"/>
      <w:r>
        <w:rPr>
          <w:rFonts w:eastAsia="MS Mincho"/>
          <w:sz w:val="28"/>
          <w:szCs w:val="28"/>
          <w:lang w:eastAsia="en-US"/>
        </w:rPr>
        <w:t>.</w:t>
      </w:r>
    </w:p>
    <w:p w14:paraId="5DDD8FFF" w14:textId="77777777" w:rsidR="00AA6DAD" w:rsidRDefault="00AA6DAD">
      <w:pPr>
        <w:tabs>
          <w:tab w:val="left" w:pos="993"/>
        </w:tabs>
        <w:ind w:firstLine="709"/>
        <w:contextualSpacing/>
        <w:jc w:val="both"/>
        <w:rPr>
          <w:rFonts w:eastAsia="Calibri"/>
          <w:bCs/>
          <w:sz w:val="28"/>
          <w:szCs w:val="28"/>
        </w:rPr>
      </w:pPr>
    </w:p>
    <w:p w14:paraId="17EA2259" w14:textId="77777777" w:rsidR="00AA6DAD" w:rsidRDefault="00E340E2">
      <w:pPr>
        <w:keepNext/>
        <w:numPr>
          <w:ilvl w:val="0"/>
          <w:numId w:val="29"/>
        </w:numPr>
        <w:tabs>
          <w:tab w:val="left" w:pos="1050"/>
        </w:tabs>
        <w:ind w:left="0" w:firstLine="709"/>
        <w:jc w:val="both"/>
        <w:outlineLvl w:val="0"/>
        <w:rPr>
          <w:sz w:val="28"/>
          <w:szCs w:val="28"/>
        </w:rPr>
      </w:pPr>
      <w:bookmarkStart w:id="2" w:name="_Toc188448756"/>
      <w:r>
        <w:rPr>
          <w:b/>
          <w:bCs/>
          <w:sz w:val="28"/>
          <w:szCs w:val="28"/>
        </w:rPr>
        <w:t>Нормативные ссылки</w:t>
      </w:r>
      <w:bookmarkEnd w:id="2"/>
    </w:p>
    <w:p w14:paraId="0C347BB7" w14:textId="77777777" w:rsidR="00AA6DAD" w:rsidRDefault="00E340E2"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При разработке настоящих </w:t>
      </w:r>
      <w:r>
        <w:rPr>
          <w:rFonts w:eastAsia="Calibri"/>
          <w:sz w:val="28"/>
          <w:szCs w:val="28"/>
          <w:lang w:eastAsia="en-US"/>
        </w:rPr>
        <w:t>Руководящих указаний</w:t>
      </w:r>
      <w:r>
        <w:rPr>
          <w:rFonts w:eastAsia="Calibri"/>
          <w:color w:val="000000"/>
          <w:sz w:val="28"/>
          <w:szCs w:val="28"/>
          <w:lang w:eastAsia="en-US"/>
        </w:rPr>
        <w:t xml:space="preserve"> учтены требования следующих нормативных правовых актов:</w:t>
      </w:r>
    </w:p>
    <w:p w14:paraId="547AC49D" w14:textId="77777777" w:rsidR="00AA6DAD" w:rsidRDefault="00E340E2">
      <w:pPr>
        <w:numPr>
          <w:ilvl w:val="0"/>
          <w:numId w:val="15"/>
        </w:numPr>
        <w:tabs>
          <w:tab w:val="left" w:pos="910"/>
          <w:tab w:val="left" w:pos="1418"/>
        </w:tabs>
        <w:ind w:left="0" w:firstLine="709"/>
        <w:contextualSpacing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>Федерального закона от 21.12.1994 № 69-ФЗ «О пожарной безопасности»;</w:t>
      </w:r>
    </w:p>
    <w:p w14:paraId="04D5B087" w14:textId="77777777" w:rsidR="00AA6DAD" w:rsidRDefault="00E340E2">
      <w:pPr>
        <w:numPr>
          <w:ilvl w:val="0"/>
          <w:numId w:val="15"/>
        </w:numPr>
        <w:tabs>
          <w:tab w:val="left" w:pos="910"/>
          <w:tab w:val="left" w:pos="1418"/>
        </w:tabs>
        <w:ind w:left="0" w:firstLine="709"/>
        <w:contextualSpacing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>Федерального закона от 22.07.2008 № 123-ФЗ «Технический регламент о требованиях пожарной безопасности»;</w:t>
      </w:r>
    </w:p>
    <w:p w14:paraId="14E1D754" w14:textId="77777777" w:rsidR="00AA6DAD" w:rsidRDefault="00E340E2">
      <w:pPr>
        <w:numPr>
          <w:ilvl w:val="0"/>
          <w:numId w:val="15"/>
        </w:numPr>
        <w:tabs>
          <w:tab w:val="left" w:pos="910"/>
        </w:tabs>
        <w:ind w:left="0" w:firstLine="709"/>
        <w:contextualSpacing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Градостроительного кодекса Российской Федерации от 29.12.2004 </w:t>
      </w:r>
      <w:r>
        <w:rPr>
          <w:rFonts w:eastAsia="Calibri"/>
          <w:color w:val="000000"/>
          <w:sz w:val="28"/>
          <w:szCs w:val="28"/>
          <w:lang w:eastAsia="en-US"/>
        </w:rPr>
        <w:br/>
        <w:t>№ 190-ФЗ;</w:t>
      </w:r>
    </w:p>
    <w:p w14:paraId="370E7268" w14:textId="77777777" w:rsidR="00AA6DAD" w:rsidRDefault="00E340E2">
      <w:pPr>
        <w:numPr>
          <w:ilvl w:val="0"/>
          <w:numId w:val="15"/>
        </w:numPr>
        <w:tabs>
          <w:tab w:val="left" w:pos="910"/>
          <w:tab w:val="left" w:pos="1418"/>
        </w:tabs>
        <w:ind w:left="0" w:firstLine="709"/>
        <w:contextualSpacing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Правил противопожарного режима в Российской Федерации, утвержденных Постановлением Правительства Российской Федерации </w:t>
      </w:r>
      <w:r>
        <w:rPr>
          <w:rFonts w:eastAsia="Calibri"/>
          <w:color w:val="000000"/>
          <w:sz w:val="28"/>
          <w:szCs w:val="28"/>
          <w:lang w:eastAsia="en-US"/>
        </w:rPr>
        <w:br/>
        <w:t>от 16.09.2020 № 1479;</w:t>
      </w:r>
    </w:p>
    <w:p w14:paraId="4047BECC" w14:textId="77777777" w:rsidR="00AA6DAD" w:rsidRDefault="00E340E2">
      <w:pPr>
        <w:numPr>
          <w:ilvl w:val="0"/>
          <w:numId w:val="15"/>
        </w:numPr>
        <w:tabs>
          <w:tab w:val="left" w:pos="910"/>
          <w:tab w:val="left" w:pos="1418"/>
        </w:tabs>
        <w:ind w:left="0" w:firstLine="709"/>
        <w:contextualSpacing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lastRenderedPageBreak/>
        <w:t>Технического регламента ТР ЕАЭС 043/2017 «Технический регламент Евразийского экономического союза «О требованиях к средствам обеспечения пожарной безопасности и пожаротушения»;</w:t>
      </w:r>
    </w:p>
    <w:p w14:paraId="1B6F68BC" w14:textId="77777777" w:rsidR="00AA6DAD" w:rsidRDefault="00E340E2">
      <w:pPr>
        <w:numPr>
          <w:ilvl w:val="0"/>
          <w:numId w:val="15"/>
        </w:numPr>
        <w:tabs>
          <w:tab w:val="left" w:pos="910"/>
        </w:tabs>
        <w:ind w:left="0" w:firstLine="709"/>
        <w:contextualSpacing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>ГОСТ Р 59637-2021 Национальный стандарт Российской Федерации. Средства противопожарной защиты зданий и сооружений. Средства огнезащиты. Методы контроля качества огнезащитных работ при монтаже (нанесении), техническом обслуживании и ремонте;</w:t>
      </w:r>
    </w:p>
    <w:p w14:paraId="1C11B8DC" w14:textId="77777777" w:rsidR="00AA6DAD" w:rsidRDefault="00537A5E">
      <w:pPr>
        <w:numPr>
          <w:ilvl w:val="0"/>
          <w:numId w:val="15"/>
        </w:numPr>
        <w:tabs>
          <w:tab w:val="left" w:pos="910"/>
          <w:tab w:val="left" w:pos="1418"/>
        </w:tabs>
        <w:ind w:left="0" w:firstLine="709"/>
        <w:contextualSpacing/>
        <w:jc w:val="both"/>
        <w:rPr>
          <w:rFonts w:eastAsia="Calibri"/>
          <w:color w:val="000000"/>
          <w:sz w:val="28"/>
          <w:szCs w:val="28"/>
        </w:rPr>
      </w:pPr>
      <w:hyperlink r:id="rId8" w:tooltip="kodeks://link/d?nd=1200073270" w:history="1">
        <w:r w:rsidR="00E340E2">
          <w:rPr>
            <w:rFonts w:eastAsia="Calibri"/>
            <w:color w:val="000000"/>
            <w:sz w:val="28"/>
            <w:szCs w:val="28"/>
            <w:lang w:eastAsia="en-US"/>
          </w:rPr>
          <w:t>ГОСТ Р 53311-2009</w:t>
        </w:r>
      </w:hyperlink>
      <w:r w:rsidR="00E340E2">
        <w:rPr>
          <w:rFonts w:eastAsia="Calibri"/>
          <w:color w:val="000000"/>
          <w:sz w:val="28"/>
          <w:szCs w:val="28"/>
          <w:lang w:eastAsia="en-US"/>
        </w:rPr>
        <w:t xml:space="preserve"> Покрытия кабельные огнезащитные. Методы определения огнезащитной эффективности;</w:t>
      </w:r>
    </w:p>
    <w:p w14:paraId="6EED8B1D" w14:textId="77777777" w:rsidR="00AA6DAD" w:rsidRDefault="00E340E2">
      <w:pPr>
        <w:numPr>
          <w:ilvl w:val="0"/>
          <w:numId w:val="15"/>
        </w:numPr>
        <w:tabs>
          <w:tab w:val="left" w:pos="910"/>
          <w:tab w:val="left" w:pos="1418"/>
        </w:tabs>
        <w:ind w:left="0" w:firstLine="709"/>
        <w:contextualSpacing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>ГОСТ 30247.0-94 Конструкции строительные. Методы испытаний на огнестойкость. Общие требования;</w:t>
      </w:r>
    </w:p>
    <w:p w14:paraId="29FEC468" w14:textId="77777777" w:rsidR="00AA6DAD" w:rsidRDefault="00E340E2">
      <w:pPr>
        <w:numPr>
          <w:ilvl w:val="0"/>
          <w:numId w:val="15"/>
        </w:numPr>
        <w:tabs>
          <w:tab w:val="left" w:pos="910"/>
        </w:tabs>
        <w:ind w:left="0" w:firstLine="709"/>
        <w:contextualSpacing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>ГОСТ 30247.1-94 Конструкции строительные. Методы испытаний на огнестойкость. Несущие и ограждающие Конструкции;</w:t>
      </w:r>
    </w:p>
    <w:p w14:paraId="2DC1A0C6" w14:textId="77777777" w:rsidR="00AA6DAD" w:rsidRDefault="00E340E2">
      <w:pPr>
        <w:numPr>
          <w:ilvl w:val="0"/>
          <w:numId w:val="15"/>
        </w:numPr>
        <w:tabs>
          <w:tab w:val="left" w:pos="910"/>
          <w:tab w:val="left" w:pos="1418"/>
        </w:tabs>
        <w:ind w:left="0" w:firstLine="709"/>
        <w:contextualSpacing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ГОСТ Р 53310-2009 Проходки кабельные, вводы герметичные </w:t>
      </w:r>
      <w:r>
        <w:rPr>
          <w:rFonts w:eastAsia="Calibri"/>
          <w:color w:val="000000"/>
          <w:sz w:val="28"/>
          <w:szCs w:val="28"/>
          <w:lang w:eastAsia="en-US"/>
        </w:rPr>
        <w:br/>
        <w:t xml:space="preserve">и проходы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шинопроводов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>. Требования пожарной безопасности. Методы испытаний на огнестойкость;</w:t>
      </w:r>
    </w:p>
    <w:p w14:paraId="7841A158" w14:textId="77777777" w:rsidR="00AA6DAD" w:rsidRDefault="00E340E2">
      <w:pPr>
        <w:numPr>
          <w:ilvl w:val="0"/>
          <w:numId w:val="15"/>
        </w:numPr>
        <w:tabs>
          <w:tab w:val="left" w:pos="910"/>
        </w:tabs>
        <w:ind w:left="0" w:firstLine="709"/>
        <w:contextualSpacing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>ГОСТ Р 53292-2009 Национальный стандарт Российской Федерации. Огнезащитные составы и вещества для древесины и материалов на ее основе. Общие требования. Методы испытаний;</w:t>
      </w:r>
    </w:p>
    <w:p w14:paraId="08D7AFDF" w14:textId="77777777" w:rsidR="00AA6DAD" w:rsidRDefault="00E340E2">
      <w:pPr>
        <w:numPr>
          <w:ilvl w:val="0"/>
          <w:numId w:val="15"/>
        </w:numPr>
        <w:tabs>
          <w:tab w:val="left" w:pos="910"/>
        </w:tabs>
        <w:ind w:left="0" w:firstLine="709"/>
        <w:contextualSpacing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>ГОСТ Р 53295-2009 Национальный стандарт Российской Федерации. Средства огнезащиты для стальных конструкций. Общие требования. Метод определения огнезащитной эффективности;</w:t>
      </w:r>
    </w:p>
    <w:p w14:paraId="5582BE13" w14:textId="77777777" w:rsidR="00AA6DAD" w:rsidRDefault="00E340E2">
      <w:pPr>
        <w:numPr>
          <w:ilvl w:val="0"/>
          <w:numId w:val="15"/>
        </w:numPr>
        <w:tabs>
          <w:tab w:val="left" w:pos="910"/>
        </w:tabs>
        <w:ind w:left="0" w:firstLine="709"/>
        <w:contextualSpacing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  <w:lang w:eastAsia="en-US"/>
        </w:rPr>
        <w:t>ГОСТ 31565-2012 Межгосударственный стандарт. Кабельные изделия. Требования пожарной безопасности;</w:t>
      </w:r>
    </w:p>
    <w:p w14:paraId="13C2C45C" w14:textId="77777777" w:rsidR="00AA6DAD" w:rsidRDefault="00E340E2">
      <w:pPr>
        <w:numPr>
          <w:ilvl w:val="0"/>
          <w:numId w:val="15"/>
        </w:numPr>
        <w:tabs>
          <w:tab w:val="left" w:pos="91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ГОСТ 12.1.033-81 Государственный стандарт Союза ССР. Система стандартов безопасности труда. Пожарная безопасность. Термины </w:t>
      </w:r>
      <w:r>
        <w:rPr>
          <w:sz w:val="28"/>
          <w:szCs w:val="28"/>
        </w:rPr>
        <w:br/>
        <w:t>и определения;</w:t>
      </w:r>
    </w:p>
    <w:p w14:paraId="31F3AEA7" w14:textId="77777777" w:rsidR="00AA6DAD" w:rsidRDefault="00E340E2">
      <w:pPr>
        <w:numPr>
          <w:ilvl w:val="0"/>
          <w:numId w:val="15"/>
        </w:numPr>
        <w:tabs>
          <w:tab w:val="left" w:pos="91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ГОСТ 15140-78 Межгосударственный стандарт. Материалы лакокрасочные. Методы определения адгезии;</w:t>
      </w:r>
    </w:p>
    <w:p w14:paraId="6C7FFD1B" w14:textId="77777777" w:rsidR="00AA6DAD" w:rsidRDefault="00E340E2">
      <w:pPr>
        <w:numPr>
          <w:ilvl w:val="0"/>
          <w:numId w:val="15"/>
        </w:numPr>
        <w:tabs>
          <w:tab w:val="left" w:pos="91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ГОСТ 9.401-2018 Межгосударственный стандарт. Единая система защиты от коррозии и старения. Покрытия лакокрасочные. Общие требования и методы ускоренных испытаний на стойкость к воздействию климатических факторов;</w:t>
      </w:r>
    </w:p>
    <w:p w14:paraId="051DD6BE" w14:textId="77777777" w:rsidR="00AA6DAD" w:rsidRDefault="00E340E2">
      <w:pPr>
        <w:numPr>
          <w:ilvl w:val="0"/>
          <w:numId w:val="15"/>
        </w:numPr>
        <w:tabs>
          <w:tab w:val="left" w:pos="91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ГОСТ 15150-69 Межгосударственный стандарт. Машины, приборы </w:t>
      </w:r>
      <w:r>
        <w:rPr>
          <w:sz w:val="28"/>
          <w:szCs w:val="28"/>
        </w:rPr>
        <w:br/>
        <w:t xml:space="preserve">и другие технические изделия. Исполнения для различных климатических районов. Категории, условия эксплуатации, хранения и транспортирования </w:t>
      </w:r>
      <w:r>
        <w:rPr>
          <w:sz w:val="28"/>
          <w:szCs w:val="28"/>
        </w:rPr>
        <w:br/>
        <w:t>в части воздействия климатических факторов внешней среды;</w:t>
      </w:r>
    </w:p>
    <w:p w14:paraId="64C3FA15" w14:textId="77777777" w:rsidR="00AA6DAD" w:rsidRDefault="00E340E2">
      <w:pPr>
        <w:numPr>
          <w:ilvl w:val="0"/>
          <w:numId w:val="15"/>
        </w:numPr>
        <w:tabs>
          <w:tab w:val="left" w:pos="910"/>
        </w:tabs>
        <w:ind w:left="0"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ГОСТ 30403-2012 Межгосударственный стандарт. Конструкции строительные</w:t>
      </w:r>
      <w:r>
        <w:rPr>
          <w:sz w:val="28"/>
          <w:szCs w:val="28"/>
        </w:rPr>
        <w:t>. Метод испытания на пожарную опасность;</w:t>
      </w:r>
    </w:p>
    <w:p w14:paraId="4D5DE746" w14:textId="77777777" w:rsidR="00AA6DAD" w:rsidRDefault="00E340E2">
      <w:pPr>
        <w:numPr>
          <w:ilvl w:val="0"/>
          <w:numId w:val="15"/>
        </w:numPr>
        <w:tabs>
          <w:tab w:val="left" w:pos="91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ГОСТ 9.403-2022 Межгосударственный стандарт. Единая система защиты от коррозии и старения. Покрытия лакокрасочные. Методы испытаний на стойкость к статическому воздействию жидкостей;</w:t>
      </w:r>
    </w:p>
    <w:p w14:paraId="267E34A2" w14:textId="77777777" w:rsidR="00AA6DAD" w:rsidRDefault="00E340E2">
      <w:pPr>
        <w:numPr>
          <w:ilvl w:val="0"/>
          <w:numId w:val="15"/>
        </w:numPr>
        <w:tabs>
          <w:tab w:val="left" w:pos="91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 14.13330.2018 Свод правил. Строительство в сейсмических районах. Актуализированная редакция СНиП II-7-81*;</w:t>
      </w:r>
    </w:p>
    <w:p w14:paraId="52B5FA46" w14:textId="77777777" w:rsidR="00AA6DAD" w:rsidRDefault="00E340E2">
      <w:pPr>
        <w:numPr>
          <w:ilvl w:val="0"/>
          <w:numId w:val="15"/>
        </w:numPr>
        <w:tabs>
          <w:tab w:val="left" w:pos="910"/>
          <w:tab w:val="left" w:pos="1418"/>
        </w:tabs>
        <w:ind w:left="0" w:firstLine="709"/>
        <w:contextualSpacing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>СП 2.13130.2020 Свод правил. Системы противопожарной защиты. Обеспечение огнестойкости объектов защиты;</w:t>
      </w:r>
    </w:p>
    <w:p w14:paraId="2A4F3DF3" w14:textId="77777777" w:rsidR="00AA6DAD" w:rsidRDefault="00E340E2">
      <w:pPr>
        <w:numPr>
          <w:ilvl w:val="0"/>
          <w:numId w:val="15"/>
        </w:numPr>
        <w:tabs>
          <w:tab w:val="left" w:pos="910"/>
          <w:tab w:val="left" w:pos="1418"/>
        </w:tabs>
        <w:ind w:left="0" w:firstLine="709"/>
        <w:contextualSpacing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lastRenderedPageBreak/>
        <w:t xml:space="preserve">СП 4.13130.2013 Свод правил. Системы противопожарной защиты. Ограничение распространения пожара на объектах защиты. Требования </w:t>
      </w:r>
      <w:r>
        <w:rPr>
          <w:rFonts w:eastAsia="Calibri"/>
          <w:color w:val="000000"/>
          <w:sz w:val="28"/>
          <w:szCs w:val="28"/>
          <w:lang w:eastAsia="en-US"/>
        </w:rPr>
        <w:br/>
        <w:t>к объемно-планировочным и конструктивным решениям;</w:t>
      </w:r>
    </w:p>
    <w:p w14:paraId="3D086A0B" w14:textId="77777777" w:rsidR="00AA6DAD" w:rsidRDefault="00E340E2">
      <w:pPr>
        <w:numPr>
          <w:ilvl w:val="0"/>
          <w:numId w:val="15"/>
        </w:numPr>
        <w:tabs>
          <w:tab w:val="left" w:pos="910"/>
        </w:tabs>
        <w:ind w:left="0" w:firstLine="709"/>
        <w:contextualSpacing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pacing w:val="-4"/>
          <w:sz w:val="28"/>
          <w:szCs w:val="28"/>
          <w:lang w:eastAsia="en-US"/>
        </w:rPr>
        <w:t xml:space="preserve">СП 28.13330.2017 Свод правил. Защита строительных конструкций </w:t>
      </w:r>
      <w:r>
        <w:rPr>
          <w:rFonts w:eastAsia="Calibri"/>
          <w:color w:val="000000"/>
          <w:spacing w:val="-4"/>
          <w:sz w:val="28"/>
          <w:szCs w:val="28"/>
          <w:lang w:eastAsia="en-US"/>
        </w:rPr>
        <w:br/>
        <w:t>от коррозии.</w:t>
      </w:r>
      <w:r>
        <w:rPr>
          <w:rFonts w:eastAsia="Calibri"/>
          <w:color w:val="000000"/>
          <w:sz w:val="28"/>
          <w:szCs w:val="28"/>
          <w:lang w:eastAsia="en-US"/>
        </w:rPr>
        <w:t xml:space="preserve"> Актуализированная редакция СНиП 2.03.11-85.</w:t>
      </w:r>
    </w:p>
    <w:p w14:paraId="06D90EE0" w14:textId="77777777" w:rsidR="00AA6DAD" w:rsidRDefault="00AA6DAD">
      <w:pPr>
        <w:tabs>
          <w:tab w:val="left" w:pos="993"/>
        </w:tabs>
        <w:ind w:firstLine="709"/>
        <w:jc w:val="both"/>
        <w:rPr>
          <w:rFonts w:eastAsia="Calibri"/>
          <w:bCs/>
          <w:sz w:val="28"/>
          <w:szCs w:val="28"/>
        </w:rPr>
      </w:pPr>
    </w:p>
    <w:p w14:paraId="501C69E9" w14:textId="77777777" w:rsidR="00AA6DAD" w:rsidRDefault="00E340E2">
      <w:pPr>
        <w:keepNext/>
        <w:numPr>
          <w:ilvl w:val="0"/>
          <w:numId w:val="29"/>
        </w:numPr>
        <w:tabs>
          <w:tab w:val="left" w:pos="1022"/>
        </w:tabs>
        <w:ind w:left="0" w:firstLine="709"/>
        <w:jc w:val="both"/>
        <w:outlineLvl w:val="0"/>
        <w:rPr>
          <w:sz w:val="28"/>
          <w:szCs w:val="28"/>
        </w:rPr>
      </w:pPr>
      <w:bookmarkStart w:id="3" w:name="_Toc188448757"/>
      <w:r>
        <w:rPr>
          <w:b/>
          <w:bCs/>
          <w:sz w:val="28"/>
          <w:szCs w:val="28"/>
        </w:rPr>
        <w:t>Термины, определения и принятые сокращения</w:t>
      </w:r>
      <w:bookmarkEnd w:id="3"/>
    </w:p>
    <w:p w14:paraId="6D17F4DF" w14:textId="77777777" w:rsidR="00AA6DAD" w:rsidRDefault="00AA6DAD">
      <w:pPr>
        <w:ind w:firstLine="709"/>
        <w:jc w:val="both"/>
        <w:rPr>
          <w:rFonts w:eastAsia="Calibri"/>
          <w:b/>
          <w:bCs/>
          <w:sz w:val="28"/>
          <w:szCs w:val="28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84"/>
        <w:gridCol w:w="7209"/>
      </w:tblGrid>
      <w:tr w:rsidR="006065CA" w14:paraId="5C970995" w14:textId="77777777" w:rsidTr="00A12C91">
        <w:tc>
          <w:tcPr>
            <w:tcW w:w="2284" w:type="dxa"/>
          </w:tcPr>
          <w:p w14:paraId="4B19F810" w14:textId="77777777" w:rsidR="00AA6DAD" w:rsidRDefault="00E340E2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>Адгезия покрытия</w:t>
            </w:r>
          </w:p>
        </w:tc>
        <w:tc>
          <w:tcPr>
            <w:tcW w:w="7209" w:type="dxa"/>
          </w:tcPr>
          <w:p w14:paraId="3E4E4AC4" w14:textId="77777777" w:rsidR="00AA6DAD" w:rsidRDefault="00E340E2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>Сцепление покрытия с подложкой</w:t>
            </w:r>
          </w:p>
        </w:tc>
      </w:tr>
      <w:tr w:rsidR="006065CA" w14:paraId="7FDD5B91" w14:textId="77777777" w:rsidTr="00A12C91">
        <w:tc>
          <w:tcPr>
            <w:tcW w:w="2284" w:type="dxa"/>
          </w:tcPr>
          <w:p w14:paraId="295784CD" w14:textId="77777777" w:rsidR="00AA6DAD" w:rsidRDefault="00E340E2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>Гарантийный срок эксплуатации</w:t>
            </w:r>
          </w:p>
        </w:tc>
        <w:tc>
          <w:tcPr>
            <w:tcW w:w="7209" w:type="dxa"/>
          </w:tcPr>
          <w:p w14:paraId="1D8E86FD" w14:textId="77777777" w:rsidR="00AA6DAD" w:rsidRDefault="00E340E2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>Время, в течение которого гарантируется эксплуатация средства огнезащиты с заданной огнезащитной эффективностью</w:t>
            </w:r>
          </w:p>
        </w:tc>
      </w:tr>
      <w:tr w:rsidR="006065CA" w14:paraId="47677813" w14:textId="77777777" w:rsidTr="00A12C91">
        <w:tc>
          <w:tcPr>
            <w:tcW w:w="2284" w:type="dxa"/>
          </w:tcPr>
          <w:p w14:paraId="6A0ECAB3" w14:textId="77777777" w:rsidR="00AA6DAD" w:rsidRDefault="00E340E2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Кабельная линия </w:t>
            </w:r>
          </w:p>
        </w:tc>
        <w:tc>
          <w:tcPr>
            <w:tcW w:w="7209" w:type="dxa"/>
          </w:tcPr>
          <w:p w14:paraId="54832D23" w14:textId="77777777" w:rsidR="00AA6DAD" w:rsidRDefault="00E340E2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lang w:eastAsia="en-US"/>
              </w:rPr>
              <w:t xml:space="preserve">Линия, предназначенная для передачи электроэнергии, отдельных ее импульсов или оптических сигналов и состоящая из одного </w:t>
            </w:r>
            <w:r>
              <w:rPr>
                <w:rFonts w:eastAsia="Calibri"/>
                <w:lang w:eastAsia="en-US"/>
              </w:rPr>
              <w:br/>
              <w:t xml:space="preserve">или </w:t>
            </w:r>
            <w:r>
              <w:rPr>
                <w:rFonts w:eastAsia="Calibri"/>
                <w:spacing w:val="-4"/>
                <w:lang w:eastAsia="en-US"/>
              </w:rPr>
              <w:t>нескольких параллельных кабелей с соединительными, стопорными</w:t>
            </w:r>
            <w:r>
              <w:rPr>
                <w:rFonts w:eastAsia="Calibri"/>
                <w:lang w:eastAsia="en-US"/>
              </w:rPr>
              <w:t xml:space="preserve"> и концевыми муфтами (заделками) и крепежными деталями, проложенная согласно требованиям технической документации в коробах, гибких трубах, на лотках, роликах, тросах, изоляторах, свободным подвешиванием, а также непосредственно по поверхности стен и потолков и в пустотах строительных конструкций или другим способом</w:t>
            </w:r>
          </w:p>
        </w:tc>
      </w:tr>
      <w:tr w:rsidR="006065CA" w14:paraId="6AE2A503" w14:textId="77777777" w:rsidTr="00A12C91">
        <w:tc>
          <w:tcPr>
            <w:tcW w:w="2284" w:type="dxa"/>
          </w:tcPr>
          <w:p w14:paraId="67763B01" w14:textId="77777777" w:rsidR="00AA6DAD" w:rsidRDefault="00E340E2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>Кабельная проходка</w:t>
            </w:r>
          </w:p>
        </w:tc>
        <w:tc>
          <w:tcPr>
            <w:tcW w:w="7209" w:type="dxa"/>
          </w:tcPr>
          <w:p w14:paraId="3DC287DB" w14:textId="77777777" w:rsidR="00AA6DAD" w:rsidRDefault="00E340E2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 xml:space="preserve">Конструктивный элемент, изделие или сборная конструкция, предназначенная для заделки мест прохода кабелей </w:t>
            </w:r>
            <w:r>
              <w:rPr>
                <w:rFonts w:eastAsia="Calibri"/>
                <w:lang w:eastAsia="en-US"/>
              </w:rPr>
              <w:br/>
              <w:t xml:space="preserve">через ограждающие конструкции с нормируемыми пределами огнестойкости или противопожарные преграды, а также препятствующая распространению горения в примыкающие помещения в течение нормированного времени. Проходка кабельная включает в себя кабели, закладные детали (короба, лотки, трубы и т.п.), </w:t>
            </w:r>
            <w:proofErr w:type="spellStart"/>
            <w:r>
              <w:rPr>
                <w:rFonts w:eastAsia="Calibri"/>
                <w:lang w:eastAsia="en-US"/>
              </w:rPr>
              <w:t>заделочные</w:t>
            </w:r>
            <w:proofErr w:type="spellEnd"/>
            <w:r>
              <w:rPr>
                <w:rFonts w:eastAsia="Calibri"/>
                <w:lang w:eastAsia="en-US"/>
              </w:rPr>
              <w:t xml:space="preserve"> материалы и сборные или конструктивные элементы</w:t>
            </w:r>
          </w:p>
        </w:tc>
      </w:tr>
      <w:tr w:rsidR="006065CA" w14:paraId="0557E826" w14:textId="77777777" w:rsidTr="00A12C91">
        <w:tc>
          <w:tcPr>
            <w:tcW w:w="2284" w:type="dxa"/>
          </w:tcPr>
          <w:p w14:paraId="13E156BC" w14:textId="77777777" w:rsidR="00AA6DAD" w:rsidRDefault="00E340E2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>Кабельное сооружение</w:t>
            </w:r>
          </w:p>
        </w:tc>
        <w:tc>
          <w:tcPr>
            <w:tcW w:w="7209" w:type="dxa"/>
          </w:tcPr>
          <w:p w14:paraId="46C91A7A" w14:textId="77777777" w:rsidR="00AA6DAD" w:rsidRDefault="00E340E2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 xml:space="preserve">Сооружение, специально предназначенное для размещения в нем </w:t>
            </w:r>
            <w:r>
              <w:rPr>
                <w:rFonts w:eastAsia="Calibri"/>
                <w:spacing w:val="-4"/>
                <w:lang w:eastAsia="en-US"/>
              </w:rPr>
              <w:t xml:space="preserve">кабелей, кабельных муфт, а также </w:t>
            </w:r>
            <w:proofErr w:type="spellStart"/>
            <w:r>
              <w:rPr>
                <w:rFonts w:eastAsia="Calibri"/>
                <w:spacing w:val="-4"/>
                <w:lang w:eastAsia="en-US"/>
              </w:rPr>
              <w:t>маслоподпитывающих</w:t>
            </w:r>
            <w:proofErr w:type="spellEnd"/>
            <w:r>
              <w:rPr>
                <w:rFonts w:eastAsia="Calibri"/>
                <w:spacing w:val="-4"/>
                <w:lang w:eastAsia="en-US"/>
              </w:rPr>
              <w:t xml:space="preserve"> аппаратов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br/>
              <w:t xml:space="preserve">и другого оборудования, предназначенного для обеспечения нормальной работы маслонаполненных кабельных линий. </w:t>
            </w:r>
          </w:p>
          <w:p w14:paraId="2C098C4B" w14:textId="77777777" w:rsidR="00AA6DAD" w:rsidRDefault="00E340E2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 xml:space="preserve">К кабельным сооружениям относятся: кабельные этажи, туннели, </w:t>
            </w:r>
            <w:r>
              <w:rPr>
                <w:rFonts w:eastAsia="Calibri"/>
                <w:spacing w:val="-4"/>
                <w:lang w:eastAsia="en-US"/>
              </w:rPr>
              <w:t>коллекторы, шахты, лотки, каналы, галереи, короба, блоки, двойные</w:t>
            </w:r>
            <w:r>
              <w:rPr>
                <w:rFonts w:eastAsia="Calibri"/>
                <w:lang w:eastAsia="en-US"/>
              </w:rPr>
              <w:t xml:space="preserve"> полы, кабельные эстакады, камеры, подпитывающие пункты</w:t>
            </w:r>
          </w:p>
        </w:tc>
      </w:tr>
      <w:tr w:rsidR="006065CA" w14:paraId="286A6D6D" w14:textId="77777777" w:rsidTr="00A12C91">
        <w:tc>
          <w:tcPr>
            <w:tcW w:w="2284" w:type="dxa"/>
          </w:tcPr>
          <w:p w14:paraId="1871B78C" w14:textId="77777777" w:rsidR="00AA6DAD" w:rsidRDefault="00E340E2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>Кабельное хозяйство</w:t>
            </w:r>
          </w:p>
        </w:tc>
        <w:tc>
          <w:tcPr>
            <w:tcW w:w="7209" w:type="dxa"/>
          </w:tcPr>
          <w:p w14:paraId="5D9B431C" w14:textId="77777777" w:rsidR="00AA6DAD" w:rsidRDefault="00E340E2">
            <w:pPr>
              <w:jc w:val="both"/>
              <w:rPr>
                <w:rFonts w:eastAsia="Calibri"/>
              </w:rPr>
            </w:pPr>
            <w:r>
              <w:t>Все кабельные сооружения</w:t>
            </w:r>
            <w:r>
              <w:rPr>
                <w:rFonts w:eastAsia="Calibri"/>
                <w:lang w:eastAsia="en-US"/>
              </w:rPr>
              <w:t xml:space="preserve"> с размещенными кабельными линиями </w:t>
            </w:r>
            <w:r>
              <w:rPr>
                <w:rFonts w:eastAsia="Calibri"/>
                <w:lang w:eastAsia="en-US"/>
              </w:rPr>
              <w:br/>
              <w:t>и муфтами</w:t>
            </w:r>
            <w:r>
              <w:t>, а также кабельные линии, закрытые в специальные металлические короба или открыто проложенные по специальным кабельным конструкциям</w:t>
            </w:r>
          </w:p>
        </w:tc>
      </w:tr>
      <w:tr w:rsidR="006065CA" w14:paraId="47840ED8" w14:textId="77777777" w:rsidTr="00A12C91">
        <w:tc>
          <w:tcPr>
            <w:tcW w:w="2284" w:type="dxa"/>
          </w:tcPr>
          <w:p w14:paraId="15F4C9CA" w14:textId="77777777" w:rsidR="00AA6DAD" w:rsidRDefault="00E340E2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>Несущие конструкции (элементы) здания (сооружения) при пожаре</w:t>
            </w:r>
          </w:p>
        </w:tc>
        <w:tc>
          <w:tcPr>
            <w:tcW w:w="7209" w:type="dxa"/>
          </w:tcPr>
          <w:p w14:paraId="6AEE0007" w14:textId="77777777" w:rsidR="00AA6DAD" w:rsidRDefault="00E340E2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 xml:space="preserve">Конструкции, воспринимающие постоянную и долговременную нагрузку, в том числе нагрузку от других частей здания. Несущие </w:t>
            </w:r>
            <w:r>
              <w:rPr>
                <w:rFonts w:eastAsia="Calibri"/>
                <w:spacing w:val="-4"/>
                <w:lang w:eastAsia="en-US"/>
              </w:rPr>
              <w:t>стены и колонны, связи, диафрагмы жесткости, элементы перекрытий</w:t>
            </w:r>
            <w:r>
              <w:rPr>
                <w:rFonts w:eastAsia="Calibri"/>
                <w:lang w:eastAsia="en-US"/>
              </w:rPr>
              <w:t xml:space="preserve"> (балки, ригели или плиты), если они участвуют в обеспечении общей устойчивости и геометрической неизменяемости здания при пожаре</w:t>
            </w:r>
          </w:p>
        </w:tc>
      </w:tr>
      <w:tr w:rsidR="006065CA" w14:paraId="25C2E2E7" w14:textId="77777777" w:rsidTr="00A12C91">
        <w:tc>
          <w:tcPr>
            <w:tcW w:w="2284" w:type="dxa"/>
          </w:tcPr>
          <w:p w14:paraId="303A4983" w14:textId="77777777" w:rsidR="00AA6DAD" w:rsidRDefault="00E340E2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>Нормативно-техническая документация на ОЗС (ОЗМ)</w:t>
            </w:r>
          </w:p>
        </w:tc>
        <w:tc>
          <w:tcPr>
            <w:tcW w:w="7209" w:type="dxa"/>
          </w:tcPr>
          <w:p w14:paraId="472306A6" w14:textId="77777777" w:rsidR="00AA6DAD" w:rsidRDefault="00E340E2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 xml:space="preserve">Стандарты, технические условия, инструкции и руководства, определяющие основные технические требования к ОЗС (ОЗМ) </w:t>
            </w:r>
            <w:r>
              <w:rPr>
                <w:rFonts w:eastAsia="Calibri"/>
                <w:lang w:eastAsia="en-US"/>
              </w:rPr>
              <w:br/>
              <w:t>и их применению</w:t>
            </w:r>
          </w:p>
        </w:tc>
      </w:tr>
      <w:tr w:rsidR="006065CA" w14:paraId="03F9BE22" w14:textId="77777777" w:rsidTr="00A12C91">
        <w:tc>
          <w:tcPr>
            <w:tcW w:w="2284" w:type="dxa"/>
          </w:tcPr>
          <w:p w14:paraId="40876E2B" w14:textId="77777777" w:rsidR="00AA6DAD" w:rsidRDefault="00E340E2">
            <w:pPr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lang w:eastAsia="en-US"/>
              </w:rPr>
              <w:t>Объект</w:t>
            </w:r>
          </w:p>
        </w:tc>
        <w:tc>
          <w:tcPr>
            <w:tcW w:w="7209" w:type="dxa"/>
          </w:tcPr>
          <w:p w14:paraId="269A2E94" w14:textId="77777777" w:rsidR="00AA6DAD" w:rsidRDefault="00E340E2">
            <w:pPr>
              <w:jc w:val="both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lang w:eastAsia="en-US"/>
              </w:rPr>
              <w:t>Огороженная территория со всеми находящимися на ней зданиями, сооружениями, строениями, технологическими установками и оборудованием</w:t>
            </w:r>
          </w:p>
        </w:tc>
      </w:tr>
      <w:tr w:rsidR="006065CA" w14:paraId="2806390C" w14:textId="77777777" w:rsidTr="00A12C91">
        <w:tc>
          <w:tcPr>
            <w:tcW w:w="2284" w:type="dxa"/>
          </w:tcPr>
          <w:p w14:paraId="1EFFD414" w14:textId="77777777" w:rsidR="00AA6DAD" w:rsidRDefault="00E340E2">
            <w:pPr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lang w:eastAsia="en-US"/>
              </w:rPr>
              <w:lastRenderedPageBreak/>
              <w:t>Объект защиты</w:t>
            </w:r>
          </w:p>
        </w:tc>
        <w:tc>
          <w:tcPr>
            <w:tcW w:w="7209" w:type="dxa"/>
          </w:tcPr>
          <w:p w14:paraId="5777BFCE" w14:textId="77777777" w:rsidR="00AA6DAD" w:rsidRDefault="00E340E2">
            <w:pPr>
              <w:jc w:val="both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lang w:eastAsia="en-US"/>
              </w:rPr>
              <w:t xml:space="preserve">Продукция, в том числе имущество граждан или юридических лиц, </w:t>
            </w:r>
            <w:r>
              <w:rPr>
                <w:rFonts w:eastAsia="Calibri"/>
                <w:spacing w:val="-4"/>
                <w:lang w:eastAsia="en-US"/>
              </w:rPr>
              <w:t>государственное или муниципальное имущество (включая объекты,</w:t>
            </w:r>
            <w:r>
              <w:rPr>
                <w:rFonts w:eastAsia="Calibri"/>
                <w:lang w:eastAsia="en-US"/>
              </w:rPr>
              <w:t xml:space="preserve"> расположенные на территориях поселений, а также здания, сооружения, транспортные средства, технологические установки, оборудование, агрегаты, изделия и иное имущество), к которой установлены или должны быть установлены требования пожарной безопасности для предотвращения пожара и защиты людей </w:t>
            </w:r>
            <w:r>
              <w:rPr>
                <w:rFonts w:eastAsia="Calibri"/>
                <w:lang w:eastAsia="en-US"/>
              </w:rPr>
              <w:br/>
              <w:t>при пожаре</w:t>
            </w:r>
          </w:p>
        </w:tc>
      </w:tr>
      <w:tr w:rsidR="006065CA" w14:paraId="5C5CBD76" w14:textId="77777777" w:rsidTr="00A12C91">
        <w:tc>
          <w:tcPr>
            <w:tcW w:w="2284" w:type="dxa"/>
          </w:tcPr>
          <w:p w14:paraId="11C75AD4" w14:textId="77777777" w:rsidR="00AA6DAD" w:rsidRDefault="00E340E2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>Объект огнезащиты</w:t>
            </w:r>
          </w:p>
        </w:tc>
        <w:tc>
          <w:tcPr>
            <w:tcW w:w="7209" w:type="dxa"/>
          </w:tcPr>
          <w:p w14:paraId="27F425D9" w14:textId="77777777" w:rsidR="00AA6DAD" w:rsidRDefault="00E340E2">
            <w:pPr>
              <w:jc w:val="both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 xml:space="preserve">Материал, конструкция или изделие, подвергаемое обработке средством огнезащиты с целью снижения их пожарной опасности </w:t>
            </w:r>
            <w:r>
              <w:rPr>
                <w:rFonts w:eastAsia="Calibri"/>
                <w:bCs/>
                <w:color w:val="000000"/>
                <w:lang w:eastAsia="en-US"/>
              </w:rPr>
              <w:br/>
              <w:t>и (или) увеличения огнестойкости</w:t>
            </w:r>
          </w:p>
        </w:tc>
      </w:tr>
      <w:tr w:rsidR="006065CA" w14:paraId="3F8F88D6" w14:textId="77777777" w:rsidTr="00A12C91">
        <w:tc>
          <w:tcPr>
            <w:tcW w:w="2284" w:type="dxa"/>
          </w:tcPr>
          <w:p w14:paraId="6CDD4A94" w14:textId="77777777" w:rsidR="00AA6DAD" w:rsidRDefault="00E340E2">
            <w:pPr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Огнезащита</w:t>
            </w:r>
          </w:p>
        </w:tc>
        <w:tc>
          <w:tcPr>
            <w:tcW w:w="7209" w:type="dxa"/>
          </w:tcPr>
          <w:p w14:paraId="0083137E" w14:textId="77777777" w:rsidR="00AA6DAD" w:rsidRDefault="00E340E2">
            <w:pPr>
              <w:jc w:val="both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lang w:eastAsia="en-US"/>
              </w:rPr>
              <w:t>Снижение пожарной опасности материалов и конструкций путем специальной обработки или нанесения покрытия (слоя)</w:t>
            </w:r>
          </w:p>
        </w:tc>
      </w:tr>
      <w:tr w:rsidR="006065CA" w14:paraId="41991721" w14:textId="77777777" w:rsidTr="00A12C91">
        <w:tc>
          <w:tcPr>
            <w:tcW w:w="2284" w:type="dxa"/>
          </w:tcPr>
          <w:p w14:paraId="00815F33" w14:textId="77777777" w:rsidR="00AA6DAD" w:rsidRDefault="00E340E2">
            <w:pPr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Огнезащитная обработка</w:t>
            </w:r>
          </w:p>
        </w:tc>
        <w:tc>
          <w:tcPr>
            <w:tcW w:w="7209" w:type="dxa"/>
          </w:tcPr>
          <w:p w14:paraId="7E2DE437" w14:textId="77777777" w:rsidR="00AA6DAD" w:rsidRDefault="00E340E2">
            <w:pPr>
              <w:tabs>
                <w:tab w:val="left" w:pos="1622"/>
              </w:tabs>
              <w:jc w:val="both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lang w:eastAsia="en-US"/>
              </w:rPr>
              <w:t>Нанесение (монтаж) средства огнезащиты на поверхность объекта огнезащиты (пропитка, облицовка, окраска, обмазка, напыление, поверхностная пропитка и т.п.)</w:t>
            </w:r>
            <w:r>
              <w:rPr>
                <w:rFonts w:eastAsia="Calibri"/>
                <w:bCs/>
                <w:color w:val="000000"/>
                <w:lang w:eastAsia="en-US"/>
              </w:rPr>
              <w:t xml:space="preserve"> с целью повышения огнестойкости </w:t>
            </w:r>
            <w:r>
              <w:rPr>
                <w:rFonts w:eastAsia="Calibri"/>
                <w:bCs/>
                <w:color w:val="000000"/>
                <w:lang w:eastAsia="en-US"/>
              </w:rPr>
              <w:br/>
              <w:t>и (или) снижения пожарной опасности</w:t>
            </w:r>
          </w:p>
        </w:tc>
      </w:tr>
      <w:tr w:rsidR="006065CA" w14:paraId="036B18F5" w14:textId="77777777" w:rsidTr="00A12C91">
        <w:tc>
          <w:tcPr>
            <w:tcW w:w="2284" w:type="dxa"/>
          </w:tcPr>
          <w:p w14:paraId="291929D3" w14:textId="77777777" w:rsidR="00AA6DAD" w:rsidRDefault="00E340E2">
            <w:pPr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Огнезащитное покрытие</w:t>
            </w:r>
          </w:p>
        </w:tc>
        <w:tc>
          <w:tcPr>
            <w:tcW w:w="7209" w:type="dxa"/>
          </w:tcPr>
          <w:p w14:paraId="45665F84" w14:textId="77777777" w:rsidR="00AA6DAD" w:rsidRDefault="00E340E2">
            <w:pPr>
              <w:jc w:val="both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lang w:eastAsia="en-US"/>
              </w:rPr>
              <w:t>Слой (слои) огнезащитного состава, полученный в результате огнезащитной обработки поверхности объекта огнезащиты</w:t>
            </w:r>
          </w:p>
        </w:tc>
      </w:tr>
      <w:tr w:rsidR="006065CA" w14:paraId="6A3B0B87" w14:textId="77777777" w:rsidTr="00A12C91">
        <w:tc>
          <w:tcPr>
            <w:tcW w:w="2284" w:type="dxa"/>
          </w:tcPr>
          <w:p w14:paraId="3EA925DA" w14:textId="77777777" w:rsidR="00AA6DAD" w:rsidRDefault="00E340E2">
            <w:pPr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Огнезащитный состав</w:t>
            </w:r>
          </w:p>
        </w:tc>
        <w:tc>
          <w:tcPr>
            <w:tcW w:w="7209" w:type="dxa"/>
          </w:tcPr>
          <w:p w14:paraId="7A1DF488" w14:textId="77777777" w:rsidR="00AA6DAD" w:rsidRDefault="00E340E2">
            <w:pPr>
              <w:jc w:val="both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lang w:eastAsia="en-US"/>
              </w:rPr>
              <w:t>Вещество или смесь веществ, обладающих огнезащитной эффективностью и предназначенных для огнезащиты различных объектов</w:t>
            </w:r>
          </w:p>
        </w:tc>
      </w:tr>
      <w:tr w:rsidR="006065CA" w14:paraId="4CFDC6E6" w14:textId="77777777" w:rsidTr="00A12C91">
        <w:tc>
          <w:tcPr>
            <w:tcW w:w="2284" w:type="dxa"/>
          </w:tcPr>
          <w:p w14:paraId="76361946" w14:textId="77777777" w:rsidR="00AA6DAD" w:rsidRDefault="00E340E2">
            <w:pPr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 xml:space="preserve">Огнезащитное кабельное покрытие </w:t>
            </w:r>
          </w:p>
        </w:tc>
        <w:tc>
          <w:tcPr>
            <w:tcW w:w="7209" w:type="dxa"/>
          </w:tcPr>
          <w:p w14:paraId="14748D77" w14:textId="77777777" w:rsidR="00AA6DAD" w:rsidRDefault="00E340E2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 xml:space="preserve">Слой вещества (смеси) или материала, полученный в результате </w:t>
            </w:r>
            <w:r>
              <w:rPr>
                <w:rFonts w:eastAsia="Calibri"/>
                <w:spacing w:val="-4"/>
                <w:lang w:eastAsia="en-US"/>
              </w:rPr>
              <w:t>его нанесения на поверхность кабелей и обладающий огнезащитной</w:t>
            </w:r>
            <w:r>
              <w:rPr>
                <w:rFonts w:eastAsia="Calibri"/>
                <w:lang w:eastAsia="en-US"/>
              </w:rPr>
              <w:t xml:space="preserve"> эффективностью.</w:t>
            </w:r>
          </w:p>
          <w:p w14:paraId="5663CB98" w14:textId="77777777" w:rsidR="00AA6DAD" w:rsidRDefault="00E340E2">
            <w:pPr>
              <w:jc w:val="both"/>
              <w:rPr>
                <w:rFonts w:eastAsia="Calibri"/>
                <w:i/>
              </w:rPr>
            </w:pPr>
            <w:r>
              <w:rPr>
                <w:rFonts w:eastAsia="Calibri"/>
                <w:i/>
                <w:lang w:eastAsia="en-US"/>
              </w:rPr>
              <w:t>Примечание:</w:t>
            </w:r>
            <w:r>
              <w:rPr>
                <w:rFonts w:eastAsia="Calibri"/>
                <w:i/>
                <w:lang w:eastAsia="en-US"/>
              </w:rPr>
              <w:tab/>
            </w:r>
          </w:p>
          <w:p w14:paraId="4D867D5B" w14:textId="77777777" w:rsidR="00AA6DAD" w:rsidRDefault="00E340E2">
            <w:pPr>
              <w:jc w:val="both"/>
              <w:rPr>
                <w:rFonts w:eastAsia="Calibri"/>
                <w:i/>
              </w:rPr>
            </w:pPr>
            <w:r>
              <w:rPr>
                <w:rFonts w:eastAsia="Calibri"/>
                <w:i/>
                <w:lang w:eastAsia="en-US"/>
              </w:rPr>
              <w:t>1. В том числе на основе рулонов, лент или сеток.</w:t>
            </w:r>
          </w:p>
          <w:p w14:paraId="3B83DE8E" w14:textId="77777777" w:rsidR="00AA6DAD" w:rsidRDefault="00E340E2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i/>
                <w:lang w:eastAsia="en-US"/>
              </w:rPr>
              <w:t xml:space="preserve">2. Применительно к огнезащитным кабельным покрытиям </w:t>
            </w:r>
            <w:r>
              <w:rPr>
                <w:rFonts w:eastAsia="Calibri"/>
                <w:i/>
                <w:lang w:eastAsia="en-US"/>
              </w:rPr>
              <w:br/>
              <w:t>на основе рулонов, лент или сеток под нанесением подразумевается монтаж</w:t>
            </w:r>
          </w:p>
        </w:tc>
      </w:tr>
      <w:tr w:rsidR="006065CA" w14:paraId="7EB0174E" w14:textId="77777777" w:rsidTr="00A12C91">
        <w:tc>
          <w:tcPr>
            <w:tcW w:w="2284" w:type="dxa"/>
          </w:tcPr>
          <w:p w14:paraId="3EC4532D" w14:textId="77777777" w:rsidR="00AA6DAD" w:rsidRDefault="00E340E2">
            <w:pPr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Огнезащитная эффективность (покрытия для кабельных линий)</w:t>
            </w:r>
          </w:p>
        </w:tc>
        <w:tc>
          <w:tcPr>
            <w:tcW w:w="7209" w:type="dxa"/>
          </w:tcPr>
          <w:p w14:paraId="0CB7B53A" w14:textId="77777777" w:rsidR="00AA6DAD" w:rsidRDefault="00E340E2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Сравнительный показатель, который характеризуется длиной поврежденной пламенем или обугленной части образца кабельной прокладки с ОКП и коэффициентом снижения допустимого длительного тока нагрузки для кабеля с ОКП и определяется по методам, изложенным в ГОСТ Р 53311-2009 (п. 4)</w:t>
            </w:r>
          </w:p>
        </w:tc>
      </w:tr>
      <w:tr w:rsidR="006065CA" w14:paraId="7CB3D0CE" w14:textId="77777777" w:rsidTr="00A12C91">
        <w:tc>
          <w:tcPr>
            <w:tcW w:w="2284" w:type="dxa"/>
          </w:tcPr>
          <w:p w14:paraId="447B161A" w14:textId="77777777" w:rsidR="00AA6DAD" w:rsidRDefault="00E340E2">
            <w:pPr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lang w:eastAsia="en-US"/>
              </w:rPr>
              <w:t>Огнезащитная эффективность (покрытия для деревянных конструкций)</w:t>
            </w:r>
          </w:p>
        </w:tc>
        <w:tc>
          <w:tcPr>
            <w:tcW w:w="7209" w:type="dxa"/>
          </w:tcPr>
          <w:p w14:paraId="410BCC92" w14:textId="77777777" w:rsidR="00AA6DAD" w:rsidRDefault="00E340E2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spacing w:val="-4"/>
                <w:lang w:eastAsia="en-US"/>
              </w:rPr>
              <w:t>Показатель, характеризующий способность ОЗС снижать горючесть</w:t>
            </w:r>
            <w:r>
              <w:rPr>
                <w:rFonts w:eastAsia="Calibri"/>
                <w:lang w:eastAsia="en-US"/>
              </w:rPr>
              <w:t xml:space="preserve"> древесины и материалов на ее основе, определяется методом, изложенным в ГОСТ Р 53292-2009 (п. 6)</w:t>
            </w:r>
          </w:p>
        </w:tc>
      </w:tr>
      <w:tr w:rsidR="006065CA" w14:paraId="61E0B571" w14:textId="77777777" w:rsidTr="00A12C91">
        <w:tc>
          <w:tcPr>
            <w:tcW w:w="2284" w:type="dxa"/>
          </w:tcPr>
          <w:p w14:paraId="195E71E3" w14:textId="77777777" w:rsidR="00AA6DAD" w:rsidRDefault="00E340E2">
            <w:pPr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Огнезащитная эффективность (покрытия для стальных конструкций)</w:t>
            </w:r>
          </w:p>
        </w:tc>
        <w:tc>
          <w:tcPr>
            <w:tcW w:w="7209" w:type="dxa"/>
          </w:tcPr>
          <w:p w14:paraId="5743DF77" w14:textId="77777777" w:rsidR="00AA6DAD" w:rsidRDefault="00E340E2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 xml:space="preserve">Показатель эффективности средства огнезащиты, который характеризуется временем в минутах от начала огневого испытания до достижения критической температуры (500°С) стандартным образцом стальной конструкции с огнезащитным покрытием </w:t>
            </w:r>
            <w:r>
              <w:rPr>
                <w:rFonts w:eastAsia="Calibri"/>
                <w:lang w:eastAsia="en-US"/>
              </w:rPr>
              <w:br/>
              <w:t>и определяется методом, изложенным в ГОСТ Р 53295-2009 (п. 5)</w:t>
            </w:r>
          </w:p>
        </w:tc>
      </w:tr>
      <w:tr w:rsidR="006065CA" w14:paraId="7BEEDF13" w14:textId="77777777" w:rsidTr="00A12C91">
        <w:tc>
          <w:tcPr>
            <w:tcW w:w="2284" w:type="dxa"/>
          </w:tcPr>
          <w:p w14:paraId="049D8865" w14:textId="77777777" w:rsidR="00AA6DAD" w:rsidRDefault="00E340E2">
            <w:pPr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Огнестойкость строительной конструкции</w:t>
            </w:r>
          </w:p>
        </w:tc>
        <w:tc>
          <w:tcPr>
            <w:tcW w:w="7209" w:type="dxa"/>
          </w:tcPr>
          <w:p w14:paraId="2A864417" w14:textId="77777777" w:rsidR="00AA6DAD" w:rsidRDefault="00E340E2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Способность конструкции сохранять несущие и (или) ограждающие функции в условиях пожара</w:t>
            </w:r>
          </w:p>
        </w:tc>
      </w:tr>
      <w:tr w:rsidR="006065CA" w14:paraId="5513BC6C" w14:textId="77777777" w:rsidTr="00A12C91">
        <w:tc>
          <w:tcPr>
            <w:tcW w:w="2284" w:type="dxa"/>
          </w:tcPr>
          <w:p w14:paraId="15F0C900" w14:textId="77777777" w:rsidR="00AA6DAD" w:rsidRDefault="00E340E2">
            <w:pPr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Ограждающие конструкции</w:t>
            </w:r>
          </w:p>
        </w:tc>
        <w:tc>
          <w:tcPr>
            <w:tcW w:w="7209" w:type="dxa"/>
          </w:tcPr>
          <w:p w14:paraId="515BCA75" w14:textId="77777777" w:rsidR="00AA6DAD" w:rsidRDefault="00E340E2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 xml:space="preserve">Конструкции, выполняющие функции ограждения или разделения объемов (помещений)здания. </w:t>
            </w:r>
          </w:p>
          <w:p w14:paraId="4972D2F4" w14:textId="77777777" w:rsidR="00AA6DAD" w:rsidRDefault="00E340E2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Ограждающие конструкции могут совмещать функции несущих (самонесущих) и ограждающих конструкций</w:t>
            </w:r>
          </w:p>
        </w:tc>
      </w:tr>
      <w:tr w:rsidR="006065CA" w14:paraId="478A0F92" w14:textId="77777777" w:rsidTr="00A12C91">
        <w:tc>
          <w:tcPr>
            <w:tcW w:w="2284" w:type="dxa"/>
          </w:tcPr>
          <w:p w14:paraId="713056A5" w14:textId="77777777" w:rsidR="00AA6DAD" w:rsidRDefault="00E340E2">
            <w:pPr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lastRenderedPageBreak/>
              <w:t>Предел огнестойкости конструкции</w:t>
            </w:r>
          </w:p>
        </w:tc>
        <w:tc>
          <w:tcPr>
            <w:tcW w:w="7209" w:type="dxa"/>
          </w:tcPr>
          <w:p w14:paraId="6678E8DB" w14:textId="77777777" w:rsidR="00AA6DAD" w:rsidRDefault="00E340E2">
            <w:pPr>
              <w:jc w:val="both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 xml:space="preserve">Показатель огнестойкости конструкции, определяемый временем </w:t>
            </w:r>
            <w:r>
              <w:rPr>
                <w:rFonts w:eastAsia="Calibri"/>
                <w:bCs/>
                <w:color w:val="000000"/>
                <w:lang w:eastAsia="en-US"/>
              </w:rPr>
              <w:br/>
              <w:t>от начала огневого испытания при стандартном температурном режиме до наступления одного из нормируемых для данной конструкции предельных состояний по огнестойкости</w:t>
            </w:r>
          </w:p>
        </w:tc>
      </w:tr>
      <w:tr w:rsidR="006065CA" w14:paraId="3F2E78D5" w14:textId="77777777" w:rsidTr="00A12C91">
        <w:tc>
          <w:tcPr>
            <w:tcW w:w="2284" w:type="dxa"/>
          </w:tcPr>
          <w:p w14:paraId="1684311A" w14:textId="77777777" w:rsidR="00AA6DAD" w:rsidRDefault="00E340E2">
            <w:pPr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Предприятие электрических сетей</w:t>
            </w:r>
          </w:p>
        </w:tc>
        <w:tc>
          <w:tcPr>
            <w:tcW w:w="7209" w:type="dxa"/>
          </w:tcPr>
          <w:p w14:paraId="685C7CD9" w14:textId="77777777" w:rsidR="00AA6DAD" w:rsidRDefault="00E340E2">
            <w:pPr>
              <w:jc w:val="both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 xml:space="preserve">Для целей корректной трактовки настоящих Руководящих указаний - филиал, производственное отделение филиала ПАО «Россети» </w:t>
            </w:r>
            <w:r>
              <w:rPr>
                <w:rFonts w:eastAsia="Calibri"/>
                <w:bCs/>
                <w:color w:val="000000"/>
                <w:lang w:eastAsia="en-US"/>
              </w:rPr>
              <w:br/>
              <w:t>(в зависимости от схемы управления)</w:t>
            </w:r>
          </w:p>
        </w:tc>
      </w:tr>
      <w:tr w:rsidR="006065CA" w14:paraId="4086E76F" w14:textId="77777777" w:rsidTr="00A12C91">
        <w:tc>
          <w:tcPr>
            <w:tcW w:w="2284" w:type="dxa"/>
          </w:tcPr>
          <w:p w14:paraId="74DE61B6" w14:textId="77777777" w:rsidR="00AA6DAD" w:rsidRDefault="00E340E2">
            <w:pPr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Приведенная толщина металла</w:t>
            </w:r>
          </w:p>
        </w:tc>
        <w:tc>
          <w:tcPr>
            <w:tcW w:w="7209" w:type="dxa"/>
          </w:tcPr>
          <w:p w14:paraId="12577742" w14:textId="77777777" w:rsidR="00AA6DAD" w:rsidRDefault="00E340E2">
            <w:pPr>
              <w:jc w:val="both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Отношение площади поперечного сечения металлического элемента к той части его периметра, которая подвергается нагреву</w:t>
            </w:r>
          </w:p>
        </w:tc>
      </w:tr>
      <w:tr w:rsidR="006065CA" w14:paraId="6E4DB0A3" w14:textId="77777777" w:rsidTr="00A12C91">
        <w:tc>
          <w:tcPr>
            <w:tcW w:w="2284" w:type="dxa"/>
          </w:tcPr>
          <w:p w14:paraId="1269599B" w14:textId="77777777" w:rsidR="00AA6DAD" w:rsidRDefault="00E340E2">
            <w:pPr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 xml:space="preserve">Проход </w:t>
            </w:r>
            <w:proofErr w:type="spellStart"/>
            <w:r>
              <w:rPr>
                <w:rFonts w:eastAsia="Calibri"/>
                <w:bCs/>
                <w:color w:val="000000"/>
                <w:lang w:eastAsia="en-US"/>
              </w:rPr>
              <w:t>шинопровода</w:t>
            </w:r>
            <w:proofErr w:type="spellEnd"/>
          </w:p>
        </w:tc>
        <w:tc>
          <w:tcPr>
            <w:tcW w:w="7209" w:type="dxa"/>
          </w:tcPr>
          <w:p w14:paraId="6E9F3F56" w14:textId="77777777" w:rsidR="00AA6DAD" w:rsidRDefault="00E340E2">
            <w:pPr>
              <w:jc w:val="both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 xml:space="preserve">Конструктивный элемент, изделие или сборная конструкция, предназначенная для заделки мест прохода </w:t>
            </w:r>
            <w:proofErr w:type="spellStart"/>
            <w:r>
              <w:rPr>
                <w:rFonts w:eastAsia="Calibri"/>
                <w:bCs/>
                <w:color w:val="000000"/>
                <w:lang w:eastAsia="en-US"/>
              </w:rPr>
              <w:t>шинопровода</w:t>
            </w:r>
            <w:proofErr w:type="spellEnd"/>
            <w:r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>
              <w:rPr>
                <w:rFonts w:eastAsia="Calibri"/>
                <w:bCs/>
                <w:color w:val="000000"/>
                <w:lang w:eastAsia="en-US"/>
              </w:rPr>
              <w:br/>
              <w:t xml:space="preserve">через ограждающие конструкции с нормируемыми пределами огнестойкости и препятствующая распространению горения в примыкающие помещения в течение нормируемого времени. Проход </w:t>
            </w:r>
            <w:proofErr w:type="spellStart"/>
            <w:r>
              <w:rPr>
                <w:rFonts w:eastAsia="Calibri"/>
                <w:bCs/>
                <w:color w:val="000000"/>
                <w:lang w:eastAsia="en-US"/>
              </w:rPr>
              <w:t>шинопровода</w:t>
            </w:r>
            <w:proofErr w:type="spellEnd"/>
            <w:r>
              <w:rPr>
                <w:rFonts w:eastAsia="Calibri"/>
                <w:bCs/>
                <w:color w:val="000000"/>
                <w:lang w:eastAsia="en-US"/>
              </w:rPr>
              <w:t xml:space="preserve"> включает в себя </w:t>
            </w:r>
            <w:proofErr w:type="spellStart"/>
            <w:r>
              <w:rPr>
                <w:rFonts w:eastAsia="Calibri"/>
                <w:bCs/>
                <w:color w:val="000000"/>
                <w:lang w:eastAsia="en-US"/>
              </w:rPr>
              <w:t>шинопровод</w:t>
            </w:r>
            <w:proofErr w:type="spellEnd"/>
            <w:r>
              <w:rPr>
                <w:rFonts w:eastAsia="Calibri"/>
                <w:bCs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bCs/>
                <w:color w:val="000000"/>
                <w:lang w:eastAsia="en-US"/>
              </w:rPr>
              <w:t>заделочный</w:t>
            </w:r>
            <w:proofErr w:type="spellEnd"/>
            <w:r>
              <w:rPr>
                <w:rFonts w:eastAsia="Calibri"/>
                <w:bCs/>
                <w:color w:val="000000"/>
                <w:lang w:eastAsia="en-US"/>
              </w:rPr>
              <w:t xml:space="preserve"> материал и сборные или конструктивные материалы</w:t>
            </w:r>
          </w:p>
        </w:tc>
      </w:tr>
      <w:tr w:rsidR="006065CA" w14:paraId="68F4E0B1" w14:textId="77777777" w:rsidTr="00A12C91">
        <w:tc>
          <w:tcPr>
            <w:tcW w:w="2284" w:type="dxa"/>
          </w:tcPr>
          <w:p w14:paraId="357E5AB9" w14:textId="77777777" w:rsidR="00AA6DAD" w:rsidRDefault="00E340E2">
            <w:pPr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Срок службы огнезащитной обработки</w:t>
            </w:r>
          </w:p>
        </w:tc>
        <w:tc>
          <w:tcPr>
            <w:tcW w:w="7209" w:type="dxa"/>
          </w:tcPr>
          <w:p w14:paraId="4B6B2846" w14:textId="77777777" w:rsidR="00AA6DAD" w:rsidRDefault="00E340E2">
            <w:pPr>
              <w:jc w:val="both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  <w:spacing w:val="-4"/>
                <w:lang w:eastAsia="en-US"/>
              </w:rPr>
              <w:t>Срок эксплуатации, в течение которого огнезащитная эффективность</w:t>
            </w:r>
            <w:r>
              <w:rPr>
                <w:rFonts w:eastAsia="Calibri"/>
                <w:bCs/>
                <w:color w:val="000000"/>
                <w:lang w:eastAsia="en-US"/>
              </w:rPr>
              <w:t xml:space="preserve"> и состояние нанесенного в результате огнезащитной обработки </w:t>
            </w:r>
            <w:r>
              <w:rPr>
                <w:rFonts w:eastAsia="Calibri"/>
                <w:bCs/>
                <w:color w:val="000000"/>
                <w:spacing w:val="-4"/>
                <w:lang w:eastAsia="en-US"/>
              </w:rPr>
              <w:t>огнезащитного состава соответствуют требованиям, установленным</w:t>
            </w:r>
            <w:r>
              <w:rPr>
                <w:rFonts w:eastAsia="Calibri"/>
                <w:bCs/>
                <w:color w:val="000000"/>
                <w:lang w:eastAsia="en-US"/>
              </w:rPr>
              <w:t xml:space="preserve"> технической документацией</w:t>
            </w:r>
          </w:p>
        </w:tc>
      </w:tr>
      <w:tr w:rsidR="006065CA" w14:paraId="31EC73CD" w14:textId="77777777" w:rsidTr="00A12C91">
        <w:tc>
          <w:tcPr>
            <w:tcW w:w="2284" w:type="dxa"/>
          </w:tcPr>
          <w:p w14:paraId="155CC949" w14:textId="77777777" w:rsidR="00AA6DAD" w:rsidRDefault="00E340E2">
            <w:pPr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Строительные конструкции</w:t>
            </w:r>
          </w:p>
        </w:tc>
        <w:tc>
          <w:tcPr>
            <w:tcW w:w="7209" w:type="dxa"/>
          </w:tcPr>
          <w:p w14:paraId="23A2A6F9" w14:textId="77777777" w:rsidR="00AA6DAD" w:rsidRDefault="00E340E2">
            <w:pPr>
              <w:jc w:val="both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Части здания или сооружения, выполняющие определенные несущие, ограждающие и (или) эстетические функции</w:t>
            </w:r>
          </w:p>
        </w:tc>
      </w:tr>
      <w:tr w:rsidR="006065CA" w14:paraId="7E8828EA" w14:textId="77777777" w:rsidTr="00A12C91">
        <w:tc>
          <w:tcPr>
            <w:tcW w:w="2284" w:type="dxa"/>
          </w:tcPr>
          <w:p w14:paraId="5723550A" w14:textId="77777777" w:rsidR="00AA6DAD" w:rsidRDefault="00E340E2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lang w:eastAsia="en-US"/>
              </w:rPr>
              <w:t>Технический руководитель объекта (или ПЭС)</w:t>
            </w:r>
          </w:p>
        </w:tc>
        <w:tc>
          <w:tcPr>
            <w:tcW w:w="7209" w:type="dxa"/>
          </w:tcPr>
          <w:p w14:paraId="01824B1C" w14:textId="77777777" w:rsidR="00AA6DAD" w:rsidRDefault="00E340E2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bCs/>
                <w:shd w:val="clear" w:color="auto" w:fill="FFFFFF"/>
                <w:lang w:eastAsia="en-US"/>
              </w:rPr>
              <w:t xml:space="preserve">Руководитель, который отвечает за технические вопросы </w:t>
            </w:r>
            <w:r>
              <w:rPr>
                <w:rFonts w:eastAsia="Calibri"/>
                <w:bCs/>
                <w:shd w:val="clear" w:color="auto" w:fill="FFFFFF"/>
                <w:lang w:eastAsia="en-US"/>
              </w:rPr>
              <w:br/>
              <w:t>на производстве (объекте защиты).</w:t>
            </w:r>
          </w:p>
        </w:tc>
      </w:tr>
      <w:tr w:rsidR="006065CA" w14:paraId="66050A5A" w14:textId="77777777" w:rsidTr="00A12C91">
        <w:tc>
          <w:tcPr>
            <w:tcW w:w="2284" w:type="dxa"/>
          </w:tcPr>
          <w:p w14:paraId="48969E9B" w14:textId="77777777" w:rsidR="00AA6DAD" w:rsidRDefault="00E340E2">
            <w:pPr>
              <w:rPr>
                <w:rFonts w:eastAsia="Calibri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Тонкослойное вспучивающееся огнезащитное покрытие (краска)</w:t>
            </w:r>
          </w:p>
        </w:tc>
        <w:tc>
          <w:tcPr>
            <w:tcW w:w="7209" w:type="dxa"/>
          </w:tcPr>
          <w:p w14:paraId="554F8097" w14:textId="77777777" w:rsidR="00AA6DAD" w:rsidRDefault="00E340E2">
            <w:pPr>
              <w:jc w:val="both"/>
              <w:rPr>
                <w:rFonts w:eastAsia="Calibri"/>
                <w:bCs/>
                <w:shd w:val="clear" w:color="auto" w:fill="FFFFFF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 xml:space="preserve">Способ огнезащиты строительных конструкций, основанный на нанесении на обогреваемую поверхность конструкции специальных лакокрасочных составов с толщиной сухого слоя, не превышающей 3 мм, увеличивающих ее многократно </w:t>
            </w:r>
            <w:r>
              <w:rPr>
                <w:rFonts w:eastAsia="Calibri"/>
                <w:bCs/>
                <w:color w:val="000000"/>
                <w:lang w:eastAsia="en-US"/>
              </w:rPr>
              <w:br/>
              <w:t>при нагревании</w:t>
            </w:r>
          </w:p>
        </w:tc>
      </w:tr>
      <w:tr w:rsidR="006065CA" w14:paraId="6224AB74" w14:textId="77777777" w:rsidTr="00A12C91">
        <w:tc>
          <w:tcPr>
            <w:tcW w:w="2284" w:type="dxa"/>
          </w:tcPr>
          <w:p w14:paraId="6A6B154E" w14:textId="77777777" w:rsidR="00AA6DAD" w:rsidRDefault="00E340E2">
            <w:pPr>
              <w:rPr>
                <w:rFonts w:eastAsia="Calibri"/>
                <w:bCs/>
                <w:color w:val="000000"/>
              </w:rPr>
            </w:pPr>
            <w:proofErr w:type="spellStart"/>
            <w:r>
              <w:rPr>
                <w:rFonts w:eastAsia="Calibri"/>
                <w:bCs/>
                <w:color w:val="000000"/>
                <w:lang w:eastAsia="en-US"/>
              </w:rPr>
              <w:t>Шинопровод</w:t>
            </w:r>
            <w:proofErr w:type="spellEnd"/>
          </w:p>
        </w:tc>
        <w:tc>
          <w:tcPr>
            <w:tcW w:w="7209" w:type="dxa"/>
          </w:tcPr>
          <w:p w14:paraId="291D3FC8" w14:textId="77777777" w:rsidR="00AA6DAD" w:rsidRDefault="00E340E2">
            <w:pPr>
              <w:jc w:val="both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 xml:space="preserve">Жесткий токопровод напряжением до 1 </w:t>
            </w:r>
            <w:proofErr w:type="spellStart"/>
            <w:r>
              <w:rPr>
                <w:rFonts w:eastAsia="Calibri"/>
                <w:bCs/>
                <w:color w:val="000000"/>
                <w:lang w:eastAsia="en-US"/>
              </w:rPr>
              <w:t>кВ</w:t>
            </w:r>
            <w:proofErr w:type="spellEnd"/>
            <w:r>
              <w:rPr>
                <w:rFonts w:eastAsia="Calibri"/>
                <w:bCs/>
                <w:color w:val="000000"/>
                <w:lang w:eastAsia="en-US"/>
              </w:rPr>
              <w:t xml:space="preserve">, предназначенный для передачи и распределения электроэнергии, состоящий из неизолированных или изолированных проводников (шин) </w:t>
            </w:r>
            <w:r>
              <w:rPr>
                <w:rFonts w:eastAsia="Calibri"/>
                <w:bCs/>
                <w:color w:val="000000"/>
                <w:lang w:eastAsia="en-US"/>
              </w:rPr>
              <w:br/>
              <w:t xml:space="preserve">и относящихся к ним изоляторов, защитных оболочек, </w:t>
            </w:r>
            <w:proofErr w:type="spellStart"/>
            <w:r>
              <w:rPr>
                <w:rFonts w:eastAsia="Calibri"/>
                <w:bCs/>
                <w:color w:val="000000"/>
                <w:lang w:eastAsia="en-US"/>
              </w:rPr>
              <w:t>ответвительных</w:t>
            </w:r>
            <w:proofErr w:type="spellEnd"/>
            <w:r>
              <w:rPr>
                <w:rFonts w:eastAsia="Calibri"/>
                <w:bCs/>
                <w:color w:val="000000"/>
                <w:lang w:eastAsia="en-US"/>
              </w:rPr>
              <w:t xml:space="preserve"> устройств, поддерживающих и опорных конструкций</w:t>
            </w:r>
          </w:p>
        </w:tc>
      </w:tr>
    </w:tbl>
    <w:p w14:paraId="33D26C24" w14:textId="77777777" w:rsidR="00AA6DAD" w:rsidRDefault="00AA6DAD">
      <w:pPr>
        <w:ind w:firstLine="709"/>
        <w:jc w:val="both"/>
        <w:rPr>
          <w:rFonts w:eastAsia="Calibri"/>
          <w:bCs/>
          <w:sz w:val="28"/>
          <w:szCs w:val="28"/>
        </w:rPr>
      </w:pPr>
    </w:p>
    <w:p w14:paraId="2A8B633E" w14:textId="77777777" w:rsidR="00AA6DAD" w:rsidRDefault="00E340E2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pacing w:val="-4"/>
          <w:sz w:val="28"/>
          <w:szCs w:val="28"/>
          <w:lang w:eastAsia="en-US"/>
        </w:rPr>
        <w:t>Иные термины, используемые в настоящих Руководящих указаниях, применены</w:t>
      </w:r>
      <w:r>
        <w:rPr>
          <w:rFonts w:eastAsia="Calibri"/>
          <w:sz w:val="28"/>
          <w:szCs w:val="28"/>
          <w:lang w:eastAsia="en-US"/>
        </w:rPr>
        <w:t xml:space="preserve"> в значении, установленном государственным стандартом ГОСТ </w:t>
      </w:r>
      <w:r>
        <w:rPr>
          <w:rFonts w:eastAsia="Calibri"/>
          <w:bCs/>
          <w:sz w:val="28"/>
          <w:szCs w:val="28"/>
          <w:lang w:eastAsia="en-US"/>
        </w:rPr>
        <w:t>12.1.033-81</w:t>
      </w:r>
      <w:r>
        <w:rPr>
          <w:rFonts w:eastAsia="Calibri"/>
          <w:sz w:val="28"/>
          <w:szCs w:val="28"/>
          <w:lang w:eastAsia="en-US"/>
        </w:rPr>
        <w:t xml:space="preserve"> «Система стандартов безопасности труда. Пожарная безопасность. Термины и определения».</w:t>
      </w:r>
    </w:p>
    <w:p w14:paraId="406B03E9" w14:textId="77777777" w:rsidR="00AA6DAD" w:rsidRDefault="00AA6DAD">
      <w:pPr>
        <w:ind w:firstLine="709"/>
        <w:jc w:val="both"/>
        <w:rPr>
          <w:rFonts w:eastAsia="Calibri"/>
          <w:sz w:val="28"/>
          <w:szCs w:val="28"/>
        </w:rPr>
      </w:pPr>
    </w:p>
    <w:p w14:paraId="6481D8EF" w14:textId="77777777" w:rsidR="00AA6DAD" w:rsidRDefault="00E340E2">
      <w:pPr>
        <w:ind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Принятые сокращения</w:t>
      </w:r>
    </w:p>
    <w:tbl>
      <w:tblPr>
        <w:tblStyle w:val="af5"/>
        <w:tblW w:w="9493" w:type="dxa"/>
        <w:tblLook w:val="04A0" w:firstRow="1" w:lastRow="0" w:firstColumn="1" w:lastColumn="0" w:noHBand="0" w:noVBand="1"/>
      </w:tblPr>
      <w:tblGrid>
        <w:gridCol w:w="2263"/>
        <w:gridCol w:w="7230"/>
      </w:tblGrid>
      <w:tr w:rsidR="006065CA" w14:paraId="0740BE22" w14:textId="77777777" w:rsidTr="00FE70BE">
        <w:tc>
          <w:tcPr>
            <w:tcW w:w="2263" w:type="dxa"/>
          </w:tcPr>
          <w:p w14:paraId="646C3A1D" w14:textId="77777777" w:rsidR="00AA6DAD" w:rsidRDefault="00E340E2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color w:val="000000"/>
                <w:lang w:eastAsia="en-US"/>
              </w:rPr>
              <w:t>ЗРУ</w:t>
            </w:r>
          </w:p>
        </w:tc>
        <w:tc>
          <w:tcPr>
            <w:tcW w:w="7230" w:type="dxa"/>
          </w:tcPr>
          <w:p w14:paraId="26FE5CF4" w14:textId="77777777" w:rsidR="00AA6DAD" w:rsidRDefault="00E340E2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color w:val="000000"/>
                <w:lang w:eastAsia="en-US"/>
              </w:rPr>
              <w:t>Закрытое распределительное устройство</w:t>
            </w:r>
          </w:p>
        </w:tc>
      </w:tr>
      <w:tr w:rsidR="006065CA" w14:paraId="7D80B21A" w14:textId="77777777" w:rsidTr="00FE70BE">
        <w:tc>
          <w:tcPr>
            <w:tcW w:w="2263" w:type="dxa"/>
          </w:tcPr>
          <w:p w14:paraId="59CAC863" w14:textId="77777777" w:rsidR="00AA6DAD" w:rsidRDefault="00E340E2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КЛ</w:t>
            </w:r>
          </w:p>
        </w:tc>
        <w:tc>
          <w:tcPr>
            <w:tcW w:w="7230" w:type="dxa"/>
          </w:tcPr>
          <w:p w14:paraId="537653FB" w14:textId="77777777" w:rsidR="00AA6DAD" w:rsidRDefault="00E340E2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Кабельная линия</w:t>
            </w:r>
          </w:p>
        </w:tc>
      </w:tr>
      <w:tr w:rsidR="006065CA" w14:paraId="4000B7CD" w14:textId="77777777" w:rsidTr="00FE70BE">
        <w:tc>
          <w:tcPr>
            <w:tcW w:w="2263" w:type="dxa"/>
          </w:tcPr>
          <w:p w14:paraId="4D3D7B31" w14:textId="77777777" w:rsidR="00AA6DAD" w:rsidRDefault="00E340E2">
            <w:pPr>
              <w:jc w:val="both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ОЗС</w:t>
            </w:r>
          </w:p>
        </w:tc>
        <w:tc>
          <w:tcPr>
            <w:tcW w:w="7230" w:type="dxa"/>
          </w:tcPr>
          <w:p w14:paraId="4AABE86F" w14:textId="77777777" w:rsidR="00AA6DAD" w:rsidRDefault="00E340E2">
            <w:pPr>
              <w:jc w:val="both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Огнезащитный состав</w:t>
            </w:r>
          </w:p>
        </w:tc>
      </w:tr>
      <w:tr w:rsidR="006065CA" w14:paraId="35E02EF7" w14:textId="77777777" w:rsidTr="00FE70BE">
        <w:tc>
          <w:tcPr>
            <w:tcW w:w="2263" w:type="dxa"/>
          </w:tcPr>
          <w:p w14:paraId="76980644" w14:textId="77777777" w:rsidR="00AA6DAD" w:rsidRDefault="00E340E2">
            <w:pPr>
              <w:jc w:val="both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ОЗМ</w:t>
            </w:r>
          </w:p>
        </w:tc>
        <w:tc>
          <w:tcPr>
            <w:tcW w:w="7230" w:type="dxa"/>
          </w:tcPr>
          <w:p w14:paraId="413553E4" w14:textId="77777777" w:rsidR="00AA6DAD" w:rsidRDefault="00E340E2">
            <w:pPr>
              <w:jc w:val="both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Огнезащитный материал</w:t>
            </w:r>
          </w:p>
        </w:tc>
      </w:tr>
      <w:tr w:rsidR="006065CA" w14:paraId="18BA76F0" w14:textId="77777777" w:rsidTr="00FE70BE">
        <w:tc>
          <w:tcPr>
            <w:tcW w:w="2263" w:type="dxa"/>
          </w:tcPr>
          <w:p w14:paraId="74768B1A" w14:textId="77777777" w:rsidR="00AA6DAD" w:rsidRDefault="00E340E2">
            <w:pPr>
              <w:jc w:val="both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ОЗП</w:t>
            </w:r>
          </w:p>
        </w:tc>
        <w:tc>
          <w:tcPr>
            <w:tcW w:w="7230" w:type="dxa"/>
          </w:tcPr>
          <w:p w14:paraId="02C34854" w14:textId="77777777" w:rsidR="00AA6DAD" w:rsidRDefault="00E340E2">
            <w:pPr>
              <w:jc w:val="both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Огнезащитное покрытие</w:t>
            </w:r>
          </w:p>
        </w:tc>
      </w:tr>
      <w:tr w:rsidR="006065CA" w14:paraId="34590B3E" w14:textId="77777777" w:rsidTr="00FE70BE">
        <w:tc>
          <w:tcPr>
            <w:tcW w:w="2263" w:type="dxa"/>
          </w:tcPr>
          <w:p w14:paraId="4471A66A" w14:textId="77777777" w:rsidR="00AA6DAD" w:rsidRDefault="00E340E2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ОКП</w:t>
            </w:r>
          </w:p>
        </w:tc>
        <w:tc>
          <w:tcPr>
            <w:tcW w:w="7230" w:type="dxa"/>
          </w:tcPr>
          <w:p w14:paraId="5709F717" w14:textId="77777777" w:rsidR="00AA6DAD" w:rsidRDefault="00E340E2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Огнезащитное кабельное покрытие</w:t>
            </w:r>
          </w:p>
        </w:tc>
      </w:tr>
      <w:tr w:rsidR="006065CA" w14:paraId="61D85A86" w14:textId="77777777" w:rsidTr="00FE70BE">
        <w:tc>
          <w:tcPr>
            <w:tcW w:w="2263" w:type="dxa"/>
          </w:tcPr>
          <w:p w14:paraId="571113DA" w14:textId="77777777" w:rsidR="00AA6DAD" w:rsidRDefault="00E340E2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color w:val="000000"/>
                <w:lang w:eastAsia="en-US"/>
              </w:rPr>
              <w:t>ОРУ</w:t>
            </w:r>
          </w:p>
        </w:tc>
        <w:tc>
          <w:tcPr>
            <w:tcW w:w="7230" w:type="dxa"/>
          </w:tcPr>
          <w:p w14:paraId="4533733A" w14:textId="77777777" w:rsidR="00AA6DAD" w:rsidRDefault="00E340E2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color w:val="000000"/>
                <w:lang w:eastAsia="en-US"/>
              </w:rPr>
              <w:t>Открытое распределительное устройство</w:t>
            </w:r>
          </w:p>
        </w:tc>
      </w:tr>
      <w:tr w:rsidR="006065CA" w14:paraId="29B7E479" w14:textId="77777777" w:rsidTr="00FE70BE">
        <w:tc>
          <w:tcPr>
            <w:tcW w:w="2263" w:type="dxa"/>
          </w:tcPr>
          <w:p w14:paraId="4415BA72" w14:textId="77777777" w:rsidR="00AA6DAD" w:rsidRDefault="00E340E2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ППР</w:t>
            </w:r>
          </w:p>
        </w:tc>
        <w:tc>
          <w:tcPr>
            <w:tcW w:w="7230" w:type="dxa"/>
          </w:tcPr>
          <w:p w14:paraId="109E733F" w14:textId="77777777" w:rsidR="00AA6DAD" w:rsidRDefault="00E340E2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Проект производства работ</w:t>
            </w:r>
          </w:p>
        </w:tc>
      </w:tr>
      <w:tr w:rsidR="006065CA" w14:paraId="00DFA9C4" w14:textId="77777777" w:rsidTr="00FE70BE">
        <w:tc>
          <w:tcPr>
            <w:tcW w:w="2263" w:type="dxa"/>
          </w:tcPr>
          <w:p w14:paraId="0EC4AC5C" w14:textId="77777777" w:rsidR="00AA6DAD" w:rsidRDefault="00E340E2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lastRenderedPageBreak/>
              <w:t>ПС</w:t>
            </w:r>
          </w:p>
        </w:tc>
        <w:tc>
          <w:tcPr>
            <w:tcW w:w="7230" w:type="dxa"/>
          </w:tcPr>
          <w:p w14:paraId="2A14F3F4" w14:textId="77777777" w:rsidR="00AA6DAD" w:rsidRDefault="00E340E2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Подстанция</w:t>
            </w:r>
          </w:p>
        </w:tc>
      </w:tr>
      <w:tr w:rsidR="006065CA" w14:paraId="55E0919E" w14:textId="77777777" w:rsidTr="00FE70BE">
        <w:tc>
          <w:tcPr>
            <w:tcW w:w="2263" w:type="dxa"/>
          </w:tcPr>
          <w:p w14:paraId="1F807AAE" w14:textId="77777777" w:rsidR="00AA6DAD" w:rsidRDefault="00E340E2">
            <w:pPr>
              <w:jc w:val="both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ПТМ</w:t>
            </w:r>
          </w:p>
        </w:tc>
        <w:tc>
          <w:tcPr>
            <w:tcW w:w="7230" w:type="dxa"/>
          </w:tcPr>
          <w:p w14:paraId="1EEF1AB7" w14:textId="77777777" w:rsidR="00AA6DAD" w:rsidRDefault="00E340E2">
            <w:pPr>
              <w:jc w:val="both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Приведенная толщина металла</w:t>
            </w:r>
          </w:p>
        </w:tc>
      </w:tr>
      <w:tr w:rsidR="006065CA" w14:paraId="6FADA489" w14:textId="77777777" w:rsidTr="00FE70BE">
        <w:tc>
          <w:tcPr>
            <w:tcW w:w="2263" w:type="dxa"/>
          </w:tcPr>
          <w:p w14:paraId="233F4643" w14:textId="77777777" w:rsidR="00AA6DAD" w:rsidRDefault="00E340E2">
            <w:pPr>
              <w:jc w:val="both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ПЭС</w:t>
            </w:r>
          </w:p>
        </w:tc>
        <w:tc>
          <w:tcPr>
            <w:tcW w:w="7230" w:type="dxa"/>
          </w:tcPr>
          <w:p w14:paraId="4D772AB1" w14:textId="77777777" w:rsidR="00AA6DAD" w:rsidRDefault="00E340E2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lang w:eastAsia="en-US"/>
              </w:rPr>
              <w:t>Предприятие электрических сетей</w:t>
            </w:r>
          </w:p>
        </w:tc>
      </w:tr>
      <w:tr w:rsidR="006065CA" w14:paraId="68794C9B" w14:textId="77777777" w:rsidTr="00FE70BE">
        <w:tc>
          <w:tcPr>
            <w:tcW w:w="2263" w:type="dxa"/>
          </w:tcPr>
          <w:p w14:paraId="738E0C9C" w14:textId="77777777" w:rsidR="00AA6DAD" w:rsidRDefault="00E340E2">
            <w:pPr>
              <w:jc w:val="both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СП</w:t>
            </w:r>
          </w:p>
        </w:tc>
        <w:tc>
          <w:tcPr>
            <w:tcW w:w="7230" w:type="dxa"/>
          </w:tcPr>
          <w:p w14:paraId="2B86ABCB" w14:textId="77777777" w:rsidR="00AA6DAD" w:rsidRDefault="00E340E2">
            <w:pPr>
              <w:jc w:val="both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Свод правил</w:t>
            </w:r>
          </w:p>
        </w:tc>
      </w:tr>
    </w:tbl>
    <w:p w14:paraId="107CC98D" w14:textId="77777777" w:rsidR="00AA6DAD" w:rsidRDefault="00AA6DAD">
      <w:pPr>
        <w:ind w:firstLine="709"/>
        <w:jc w:val="both"/>
        <w:rPr>
          <w:rFonts w:eastAsia="Calibri"/>
          <w:sz w:val="28"/>
          <w:szCs w:val="28"/>
        </w:rPr>
      </w:pPr>
    </w:p>
    <w:p w14:paraId="1E4CE7A3" w14:textId="77777777" w:rsidR="00AA6DAD" w:rsidRDefault="00E340E2">
      <w:pPr>
        <w:numPr>
          <w:ilvl w:val="0"/>
          <w:numId w:val="29"/>
        </w:numPr>
        <w:tabs>
          <w:tab w:val="left" w:pos="1036"/>
        </w:tabs>
        <w:ind w:left="0" w:firstLine="709"/>
        <w:jc w:val="both"/>
        <w:outlineLvl w:val="0"/>
        <w:rPr>
          <w:b/>
          <w:bCs/>
          <w:sz w:val="28"/>
          <w:szCs w:val="28"/>
        </w:rPr>
      </w:pPr>
      <w:bookmarkStart w:id="4" w:name="_Toc188448758"/>
      <w:r>
        <w:rPr>
          <w:b/>
          <w:bCs/>
          <w:sz w:val="28"/>
          <w:szCs w:val="28"/>
        </w:rPr>
        <w:t>Общие технические требования</w:t>
      </w:r>
      <w:bookmarkEnd w:id="4"/>
      <w:r>
        <w:rPr>
          <w:b/>
          <w:bCs/>
          <w:sz w:val="28"/>
          <w:szCs w:val="28"/>
        </w:rPr>
        <w:t xml:space="preserve"> </w:t>
      </w:r>
    </w:p>
    <w:p w14:paraId="075F21A6" w14:textId="77777777" w:rsidR="00AA6DAD" w:rsidRDefault="00E340E2">
      <w:pPr>
        <w:numPr>
          <w:ilvl w:val="1"/>
          <w:numId w:val="29"/>
        </w:numPr>
        <w:tabs>
          <w:tab w:val="left" w:pos="1190"/>
        </w:tabs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Материалы для огнезащитной обработки конструкций, КЛ, устройства кабельных проходок, поясов и проходов </w:t>
      </w:r>
      <w:proofErr w:type="spellStart"/>
      <w:r>
        <w:rPr>
          <w:rFonts w:eastAsia="Calibri"/>
          <w:sz w:val="28"/>
          <w:szCs w:val="28"/>
          <w:lang w:eastAsia="en-US"/>
        </w:rPr>
        <w:t>шинопроводов</w:t>
      </w:r>
      <w:proofErr w:type="spellEnd"/>
      <w:r>
        <w:rPr>
          <w:rFonts w:eastAsia="Calibri"/>
          <w:sz w:val="28"/>
          <w:szCs w:val="28"/>
          <w:lang w:eastAsia="en-US"/>
        </w:rPr>
        <w:t>, кроме огнезащитных, должны обладать также следующими свойствами:</w:t>
      </w:r>
    </w:p>
    <w:p w14:paraId="679A9114" w14:textId="77777777" w:rsidR="00AA6DAD" w:rsidRDefault="00E340E2">
      <w:pPr>
        <w:tabs>
          <w:tab w:val="left" w:pos="1560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 безотказность </w:t>
      </w:r>
      <w:r w:rsidR="00FE70BE">
        <w:rPr>
          <w:rFonts w:eastAsia="Calibri"/>
          <w:sz w:val="28"/>
          <w:szCs w:val="28"/>
          <w:lang w:eastAsia="en-US"/>
        </w:rPr>
        <w:t>–</w:t>
      </w:r>
      <w:r>
        <w:rPr>
          <w:rFonts w:eastAsia="Calibri"/>
          <w:sz w:val="28"/>
          <w:szCs w:val="28"/>
          <w:lang w:eastAsia="en-US"/>
        </w:rPr>
        <w:t xml:space="preserve"> свойство сохранять во времени в установленных пределах значения всех параметров, характеризующих способность выполнять требуемые функции в заданных режимах и условиях применения, технического обслуживания и ремонтов;</w:t>
      </w:r>
    </w:p>
    <w:p w14:paraId="2FBC99D0" w14:textId="77777777" w:rsidR="00AA6DAD" w:rsidRDefault="00E340E2">
      <w:pPr>
        <w:tabs>
          <w:tab w:val="left" w:pos="1560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 ремонтопригодность </w:t>
      </w:r>
      <w:r w:rsidR="00FE70BE">
        <w:rPr>
          <w:rFonts w:eastAsia="Calibri"/>
          <w:sz w:val="28"/>
          <w:szCs w:val="28"/>
          <w:lang w:eastAsia="en-US"/>
        </w:rPr>
        <w:t>–</w:t>
      </w:r>
      <w:r>
        <w:rPr>
          <w:rFonts w:eastAsia="Calibri"/>
          <w:sz w:val="28"/>
          <w:szCs w:val="28"/>
          <w:lang w:eastAsia="en-US"/>
        </w:rPr>
        <w:t xml:space="preserve"> свойство объекта огнезащиты (огнезащитного изделия: </w:t>
      </w:r>
      <w:r>
        <w:rPr>
          <w:rFonts w:eastAsia="Calibri"/>
          <w:spacing w:val="-4"/>
          <w:sz w:val="28"/>
          <w:szCs w:val="28"/>
          <w:lang w:eastAsia="en-US"/>
        </w:rPr>
        <w:t>покрытия, проходки и пр.), характеризующее его приспособленность к восстановлению</w:t>
      </w:r>
      <w:r>
        <w:rPr>
          <w:rFonts w:eastAsia="Calibri"/>
          <w:sz w:val="28"/>
          <w:szCs w:val="28"/>
          <w:lang w:eastAsia="en-US"/>
        </w:rPr>
        <w:t xml:space="preserve"> работоспособного состояния после повреждения;</w:t>
      </w:r>
    </w:p>
    <w:p w14:paraId="71658977" w14:textId="77777777" w:rsidR="00AA6DAD" w:rsidRDefault="00E340E2">
      <w:pPr>
        <w:tabs>
          <w:tab w:val="left" w:pos="1560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 долговечность </w:t>
      </w:r>
      <w:r w:rsidR="00FE70BE">
        <w:rPr>
          <w:rFonts w:eastAsia="Calibri"/>
          <w:sz w:val="28"/>
          <w:szCs w:val="28"/>
          <w:lang w:eastAsia="en-US"/>
        </w:rPr>
        <w:t>–</w:t>
      </w:r>
      <w:r>
        <w:rPr>
          <w:rFonts w:eastAsia="Calibri"/>
          <w:sz w:val="28"/>
          <w:szCs w:val="28"/>
          <w:lang w:eastAsia="en-US"/>
        </w:rPr>
        <w:t xml:space="preserve"> свойство сохранять работоспособность до наступления предельного состояния (окончания срока службы) в заданных режимах </w:t>
      </w:r>
      <w:r w:rsidR="00FE70BE"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  <w:t>и условиях применения, технического обслуживания и ремонтов.</w:t>
      </w:r>
    </w:p>
    <w:p w14:paraId="5F579051" w14:textId="77777777" w:rsidR="00AA6DAD" w:rsidRDefault="00E340E2">
      <w:pPr>
        <w:numPr>
          <w:ilvl w:val="1"/>
          <w:numId w:val="29"/>
        </w:numPr>
        <w:tabs>
          <w:tab w:val="left" w:pos="1204"/>
        </w:tabs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Материалы (огнезащитные составы) для обработки конструкций, КЛ, </w:t>
      </w:r>
      <w:r>
        <w:rPr>
          <w:rFonts w:eastAsia="Calibri"/>
          <w:color w:val="000000"/>
          <w:sz w:val="28"/>
          <w:szCs w:val="28"/>
          <w:lang w:eastAsia="en-US"/>
        </w:rPr>
        <w:t>материалы</w:t>
      </w:r>
      <w:r>
        <w:rPr>
          <w:rFonts w:eastAsia="Calibri"/>
          <w:sz w:val="28"/>
          <w:szCs w:val="28"/>
          <w:lang w:eastAsia="en-US"/>
        </w:rPr>
        <w:t xml:space="preserve"> для устройства кабельных проходок, поясов и проходов </w:t>
      </w:r>
      <w:proofErr w:type="spellStart"/>
      <w:r>
        <w:rPr>
          <w:rFonts w:eastAsia="Calibri"/>
          <w:sz w:val="28"/>
          <w:szCs w:val="28"/>
          <w:lang w:eastAsia="en-US"/>
        </w:rPr>
        <w:t>шинопроводов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должны сопровождаться технической документацией по их применению, разработанной заводом-изготовителем, в которой отражаются следующие показатели и характеристики:</w:t>
      </w:r>
    </w:p>
    <w:p w14:paraId="3D485775" w14:textId="77777777" w:rsidR="00AA6DAD" w:rsidRDefault="00E340E2">
      <w:pPr>
        <w:tabs>
          <w:tab w:val="left" w:pos="1560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- внешний вид в состоянии поставки;</w:t>
      </w:r>
    </w:p>
    <w:p w14:paraId="1B4FE9CA" w14:textId="77777777" w:rsidR="00AA6DAD" w:rsidRDefault="00E340E2">
      <w:pPr>
        <w:tabs>
          <w:tab w:val="left" w:pos="1560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 объемная масса (плотность) и расчетный расход для составов </w:t>
      </w:r>
      <w:r w:rsidR="00FE70BE"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  <w:t>и материалов;</w:t>
      </w:r>
    </w:p>
    <w:p w14:paraId="63C8AC65" w14:textId="77777777" w:rsidR="00AA6DAD" w:rsidRDefault="00E340E2">
      <w:pPr>
        <w:tabs>
          <w:tab w:val="left" w:pos="1560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- условия хранения и транспортировки составов, материалов и изделий;</w:t>
      </w:r>
    </w:p>
    <w:p w14:paraId="248A7982" w14:textId="77777777" w:rsidR="00AA6DAD" w:rsidRDefault="00E340E2">
      <w:pPr>
        <w:tabs>
          <w:tab w:val="left" w:pos="1560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 мероприятия по технике безопасности и пожарной безопасности </w:t>
      </w:r>
      <w:r w:rsidR="00FE70BE"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  <w:t>при хранении, транспортировке и применении;</w:t>
      </w:r>
    </w:p>
    <w:p w14:paraId="6F642965" w14:textId="77777777" w:rsidR="00AA6DAD" w:rsidRDefault="00E340E2">
      <w:pPr>
        <w:tabs>
          <w:tab w:val="left" w:pos="1560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- сведения по технологии нанесения, монтажа (способы подготовки поверхности, порядок монтажа/нанесения, толщина и количество слоев, их условия сушки, оборудование и инструмент и т.д.);</w:t>
      </w:r>
    </w:p>
    <w:p w14:paraId="7094F83B" w14:textId="77777777" w:rsidR="00AA6DAD" w:rsidRDefault="00E340E2">
      <w:pPr>
        <w:tabs>
          <w:tab w:val="left" w:pos="1560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- внешний вид изделия или покрытия после монтажа или нанесения;</w:t>
      </w:r>
    </w:p>
    <w:p w14:paraId="1E03E90B" w14:textId="77777777" w:rsidR="00AA6DAD" w:rsidRDefault="00E340E2">
      <w:pPr>
        <w:tabs>
          <w:tab w:val="left" w:pos="1560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- данные о соответствии требованиям пожарной безопасности (сертификаты и протоколы испытаний);</w:t>
      </w:r>
    </w:p>
    <w:p w14:paraId="17101D58" w14:textId="77777777" w:rsidR="00AA6DAD" w:rsidRDefault="00E340E2">
      <w:pPr>
        <w:tabs>
          <w:tab w:val="left" w:pos="1560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- порядок проверки качества смонтированного изделия или нанесенного покрытия;</w:t>
      </w:r>
    </w:p>
    <w:p w14:paraId="60428458" w14:textId="77777777" w:rsidR="00AA6DAD" w:rsidRDefault="00E340E2">
      <w:pPr>
        <w:tabs>
          <w:tab w:val="left" w:pos="1560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- условия эксплуатации (предельные значения влажности, температуры окружающей среды и т.п.);</w:t>
      </w:r>
    </w:p>
    <w:p w14:paraId="72DC19D4" w14:textId="77777777" w:rsidR="00AA6DAD" w:rsidRDefault="00E340E2">
      <w:pPr>
        <w:tabs>
          <w:tab w:val="left" w:pos="1560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- срок эксплуатации огнезащитного изделия или покрытия (срок службы);</w:t>
      </w:r>
    </w:p>
    <w:p w14:paraId="00D7CF82" w14:textId="77777777" w:rsidR="00AA6DAD" w:rsidRDefault="00E340E2">
      <w:pPr>
        <w:tabs>
          <w:tab w:val="left" w:pos="1560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- сведения о возможности и периодичности замены или восстановления изделия или покрытия в зависимости от условий эксплуатации;</w:t>
      </w:r>
    </w:p>
    <w:p w14:paraId="72405A82" w14:textId="77777777" w:rsidR="00AA6DAD" w:rsidRDefault="00E340E2">
      <w:pPr>
        <w:tabs>
          <w:tab w:val="left" w:pos="1560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- указания по технологии демонтажа изделия или снятия покрытия (в случае необходимости);</w:t>
      </w:r>
    </w:p>
    <w:p w14:paraId="29DD147B" w14:textId="77777777" w:rsidR="00AA6DAD" w:rsidRDefault="00E340E2">
      <w:pPr>
        <w:tabs>
          <w:tab w:val="left" w:pos="1560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- меры безопасности при проведении огнезащитных работ;</w:t>
      </w:r>
    </w:p>
    <w:p w14:paraId="21677D3D" w14:textId="77777777" w:rsidR="00AA6DAD" w:rsidRDefault="00E340E2">
      <w:pPr>
        <w:tabs>
          <w:tab w:val="left" w:pos="1560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lastRenderedPageBreak/>
        <w:t>- порядок транспортирования и хранения.</w:t>
      </w:r>
    </w:p>
    <w:p w14:paraId="1A3C5CBD" w14:textId="77777777" w:rsidR="00AA6DAD" w:rsidRDefault="00E340E2">
      <w:pPr>
        <w:numPr>
          <w:ilvl w:val="1"/>
          <w:numId w:val="29"/>
        </w:numPr>
        <w:tabs>
          <w:tab w:val="left" w:pos="1204"/>
        </w:tabs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Организация и выполнение работ по огнезащитной обработке конструкций, КЛ, устройству кабельных проходок, поясов и проходов </w:t>
      </w:r>
      <w:proofErr w:type="spellStart"/>
      <w:r>
        <w:rPr>
          <w:rFonts w:eastAsia="Calibri"/>
          <w:sz w:val="28"/>
          <w:szCs w:val="28"/>
          <w:lang w:eastAsia="en-US"/>
        </w:rPr>
        <w:t>шинопроводов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должны осуществляться при соблюдении требований норм </w:t>
      </w:r>
      <w:r w:rsidR="00FE70BE"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  <w:t>и правил безопасности. Работники филиалов ПАО «Россети» и подрядных организаций, выполняющие работы по огнезащитной обработке, должны руководствоваться в том числе документами ПАО «Россети» в области охраны труда, охраны окружающей среды и экологической политики группы компаний «Россети».</w:t>
      </w:r>
    </w:p>
    <w:p w14:paraId="18BE6E64" w14:textId="77777777" w:rsidR="00AA6DAD" w:rsidRDefault="00E340E2">
      <w:pPr>
        <w:numPr>
          <w:ilvl w:val="1"/>
          <w:numId w:val="29"/>
        </w:numPr>
        <w:tabs>
          <w:tab w:val="left" w:pos="1204"/>
        </w:tabs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Соответствие комплектности товара, наличие и правильность обозначений и маркировки проверяются при входном контроле и отражаются </w:t>
      </w:r>
      <w:r w:rsidR="00FE70BE"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  <w:t xml:space="preserve">в Акте входного контроля. Входной контроль проводит филиал </w:t>
      </w:r>
      <w:r w:rsidR="00FE70BE"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  <w:t xml:space="preserve">ПАО «Россети». При этом должен быть обеспечен контроль за передачей товара (огнезащитные составы, материалы </w:t>
      </w:r>
      <w:r>
        <w:rPr>
          <w:rFonts w:eastAsia="Calibri"/>
          <w:spacing w:val="-4"/>
          <w:sz w:val="28"/>
          <w:szCs w:val="28"/>
          <w:lang w:eastAsia="en-US"/>
        </w:rPr>
        <w:t>и изделия), поставщиком (подрядчиком), соответствующий условиям договора купли</w:t>
      </w:r>
      <w:r>
        <w:rPr>
          <w:rFonts w:eastAsia="Calibri"/>
          <w:sz w:val="28"/>
          <w:szCs w:val="28"/>
          <w:lang w:eastAsia="en-US"/>
        </w:rPr>
        <w:t xml:space="preserve">-продажи </w:t>
      </w:r>
      <w:r w:rsidR="00FE70BE"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  <w:t>и требованиям нормативной документации.</w:t>
      </w:r>
    </w:p>
    <w:p w14:paraId="5C9DC0DA" w14:textId="77777777" w:rsidR="00AA6DAD" w:rsidRDefault="00E340E2">
      <w:pPr>
        <w:tabs>
          <w:tab w:val="left" w:pos="1204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При выполнении работ следует применять материалы, до истечения срока годности которых осталось не менее 20% от срока годности, установленного изготовителем.</w:t>
      </w:r>
    </w:p>
    <w:p w14:paraId="2AFC52D3" w14:textId="77777777" w:rsidR="00AA6DAD" w:rsidRDefault="00E340E2">
      <w:pPr>
        <w:numPr>
          <w:ilvl w:val="1"/>
          <w:numId w:val="29"/>
        </w:numPr>
        <w:tabs>
          <w:tab w:val="left" w:pos="1204"/>
          <w:tab w:val="left" w:pos="1260"/>
        </w:tabs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Материалы для ОКП, ОЗС должны поставляться в упаковке, обеспечивающей их сохранность во время хранения и транспортирования.</w:t>
      </w:r>
    </w:p>
    <w:p w14:paraId="2D022426" w14:textId="77777777" w:rsidR="00AA6DAD" w:rsidRDefault="00E340E2">
      <w:pPr>
        <w:numPr>
          <w:ilvl w:val="1"/>
          <w:numId w:val="29"/>
        </w:numPr>
        <w:tabs>
          <w:tab w:val="left" w:pos="1204"/>
          <w:tab w:val="left" w:pos="1260"/>
        </w:tabs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Материалы для ОКП, ОЗС должны поставляться с соблюдением условий хранения и транспортирования, в соответствии с указаниями изготовителя.</w:t>
      </w:r>
    </w:p>
    <w:p w14:paraId="463181D2" w14:textId="77777777" w:rsidR="00AA6DAD" w:rsidRDefault="00E340E2">
      <w:pPr>
        <w:numPr>
          <w:ilvl w:val="1"/>
          <w:numId w:val="29"/>
        </w:numPr>
        <w:tabs>
          <w:tab w:val="left" w:pos="1204"/>
          <w:tab w:val="left" w:pos="1560"/>
        </w:tabs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Транспортировку ОЗС следует осуществлять строго в соответствии с требованиями технической документации на ОЗС.</w:t>
      </w:r>
    </w:p>
    <w:p w14:paraId="744E4215" w14:textId="77777777" w:rsidR="00AA6DAD" w:rsidRDefault="00E340E2">
      <w:pPr>
        <w:numPr>
          <w:ilvl w:val="1"/>
          <w:numId w:val="29"/>
        </w:numPr>
        <w:tabs>
          <w:tab w:val="left" w:pos="1204"/>
          <w:tab w:val="left" w:pos="1260"/>
        </w:tabs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Запрещается транспортировка ОЗС на водной основе </w:t>
      </w:r>
      <w:r w:rsidR="00FE70BE"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  <w:t>при отрицательной температуре (ниже величины, указанной в нормативно-технической документации) и невозможности обеспечения утепления тары.</w:t>
      </w:r>
    </w:p>
    <w:p w14:paraId="794A15F0" w14:textId="77777777" w:rsidR="00AA6DAD" w:rsidRDefault="00E340E2">
      <w:pPr>
        <w:numPr>
          <w:ilvl w:val="1"/>
          <w:numId w:val="29"/>
        </w:numPr>
        <w:tabs>
          <w:tab w:val="left" w:pos="1204"/>
          <w:tab w:val="left" w:pos="1560"/>
        </w:tabs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Условия и порядок устранения обнаруженных дефектов огнезащитных покрытий конструкций, КЛ, кабельных проходок, поясов </w:t>
      </w:r>
      <w:r w:rsidR="00FE70BE"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  <w:t>и проходов в период гарантийного срока должны быть отражены в договорах на поставку и на выполнение работ по огнезащите.</w:t>
      </w:r>
    </w:p>
    <w:p w14:paraId="2A389133" w14:textId="77777777" w:rsidR="00AA6DAD" w:rsidRDefault="00E340E2">
      <w:pPr>
        <w:numPr>
          <w:ilvl w:val="1"/>
          <w:numId w:val="29"/>
        </w:numPr>
        <w:tabs>
          <w:tab w:val="left" w:pos="1344"/>
        </w:tabs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pacing w:val="-4"/>
          <w:sz w:val="28"/>
          <w:szCs w:val="28"/>
          <w:lang w:eastAsia="en-US"/>
        </w:rPr>
        <w:t xml:space="preserve">При новом строительстве, капитальном ремонте и реконструкции, </w:t>
      </w:r>
      <w:r w:rsidR="00FE70BE">
        <w:rPr>
          <w:rFonts w:eastAsia="Calibri"/>
          <w:spacing w:val="-4"/>
          <w:sz w:val="28"/>
          <w:szCs w:val="28"/>
          <w:lang w:eastAsia="en-US"/>
        </w:rPr>
        <w:br/>
      </w:r>
      <w:r>
        <w:rPr>
          <w:rFonts w:eastAsia="Calibri"/>
          <w:spacing w:val="-4"/>
          <w:sz w:val="28"/>
          <w:szCs w:val="28"/>
          <w:lang w:eastAsia="en-US"/>
        </w:rPr>
        <w:t>а также</w:t>
      </w:r>
      <w:r>
        <w:rPr>
          <w:rFonts w:eastAsia="Calibri"/>
          <w:sz w:val="28"/>
          <w:szCs w:val="28"/>
          <w:lang w:eastAsia="en-US"/>
        </w:rPr>
        <w:t xml:space="preserve"> текущих ремонтах (в процессе эксплуатации) электросетевых объектов группы компаний «Россети» должны применяться материалы и составы </w:t>
      </w:r>
      <w:r w:rsidR="00FE70BE"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  <w:t>для огнезащитной обработки и пропитки (за исключением огнезащитных составов для древесины и </w:t>
      </w:r>
      <w:r>
        <w:rPr>
          <w:rFonts w:eastAsia="Calibri"/>
          <w:spacing w:val="-4"/>
          <w:sz w:val="28"/>
          <w:szCs w:val="28"/>
          <w:lang w:eastAsia="en-US"/>
        </w:rPr>
        <w:t>металлических конструкций), прошедшие процедуру проверки качества (аттестацию)</w:t>
      </w:r>
      <w:r>
        <w:rPr>
          <w:rFonts w:eastAsia="Calibri"/>
          <w:sz w:val="28"/>
          <w:szCs w:val="28"/>
          <w:lang w:eastAsia="en-US"/>
        </w:rPr>
        <w:t xml:space="preserve"> и имеющие положительное заключение аттестационной комиссии. Информация о методике и порядке проведении процедуры аттестации, о материалах, допущенных к применению на объектах группы компаний «Россети» размещена на официальном сайте ПАО «Россети».</w:t>
      </w:r>
    </w:p>
    <w:p w14:paraId="5727127D" w14:textId="77777777" w:rsidR="00AA6DAD" w:rsidRDefault="00E340E2">
      <w:pPr>
        <w:widowControl w:val="0"/>
        <w:numPr>
          <w:ilvl w:val="1"/>
          <w:numId w:val="29"/>
        </w:numPr>
        <w:tabs>
          <w:tab w:val="left" w:pos="1344"/>
        </w:tabs>
        <w:ind w:left="0" w:firstLine="709"/>
        <w:contextualSpacing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Организация, выполняющая работы по огнезащите, по устройству кабельных проходок, поясов и проходов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шинопроводов</w:t>
      </w:r>
      <w:proofErr w:type="spellEnd"/>
      <w:r>
        <w:rPr>
          <w:rFonts w:eastAsia="Calibri"/>
          <w:bCs/>
          <w:sz w:val="28"/>
          <w:szCs w:val="28"/>
          <w:lang w:eastAsia="en-US"/>
        </w:rPr>
        <w:t>, должна:</w:t>
      </w:r>
    </w:p>
    <w:p w14:paraId="10FD31C2" w14:textId="77777777" w:rsidR="00AA6DAD" w:rsidRDefault="00E340E2">
      <w:pPr>
        <w:widowControl w:val="0"/>
        <w:tabs>
          <w:tab w:val="left" w:pos="1560"/>
        </w:tabs>
        <w:ind w:firstLine="709"/>
        <w:contextualSpacing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- иметь действующую лицензию МЧС России, выданную на виды работ, </w:t>
      </w:r>
      <w:r>
        <w:rPr>
          <w:rFonts w:eastAsia="Calibri"/>
          <w:bCs/>
          <w:spacing w:val="-4"/>
          <w:sz w:val="28"/>
          <w:szCs w:val="28"/>
          <w:lang w:eastAsia="en-US"/>
        </w:rPr>
        <w:t xml:space="preserve">выполняемые в составе лицензируемого вида деятельности по монтажу, </w:t>
      </w:r>
      <w:r>
        <w:rPr>
          <w:rFonts w:eastAsia="Calibri"/>
          <w:bCs/>
          <w:spacing w:val="-4"/>
          <w:sz w:val="28"/>
          <w:szCs w:val="28"/>
          <w:lang w:eastAsia="en-US"/>
        </w:rPr>
        <w:lastRenderedPageBreak/>
        <w:t>техническому</w:t>
      </w:r>
      <w:r>
        <w:rPr>
          <w:rFonts w:eastAsia="Calibri"/>
          <w:bCs/>
          <w:sz w:val="28"/>
          <w:szCs w:val="28"/>
          <w:lang w:eastAsia="en-US"/>
        </w:rPr>
        <w:t xml:space="preserve"> обслуживанию и ремонту средств обеспечения пожарной безопасности зданий и сооружений;</w:t>
      </w:r>
    </w:p>
    <w:p w14:paraId="5C6AABFA" w14:textId="77777777" w:rsidR="00AA6DAD" w:rsidRDefault="00E340E2">
      <w:pPr>
        <w:widowControl w:val="0"/>
        <w:tabs>
          <w:tab w:val="left" w:pos="1560"/>
        </w:tabs>
        <w:ind w:firstLine="709"/>
        <w:contextualSpacing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- являться членом саморегулируемой организации, если работы </w:t>
      </w:r>
      <w:r w:rsidR="00FE70BE">
        <w:rPr>
          <w:rFonts w:eastAsia="Calibri"/>
          <w:bCs/>
          <w:sz w:val="28"/>
          <w:szCs w:val="28"/>
          <w:lang w:eastAsia="en-US"/>
        </w:rPr>
        <w:br/>
      </w:r>
      <w:r>
        <w:rPr>
          <w:rFonts w:eastAsia="Calibri"/>
          <w:bCs/>
          <w:sz w:val="28"/>
          <w:szCs w:val="28"/>
          <w:lang w:eastAsia="en-US"/>
        </w:rPr>
        <w:t xml:space="preserve">по огнезащите материалов, изделий и конструкций выполняются по договорам о строительстве, реконструкции, капитальном ремонте объектов капитального строительства, заключенным с застройщиком, техническим заказчиком, лицом, ответственным за эксплуатацию здания, сооружения, региональным оператором (часть 2 статьи 52 </w:t>
      </w:r>
      <w:r>
        <w:rPr>
          <w:rFonts w:eastAsia="Calibri"/>
          <w:bCs/>
          <w:spacing w:val="-4"/>
          <w:sz w:val="28"/>
          <w:szCs w:val="28"/>
          <w:lang w:eastAsia="en-US"/>
        </w:rPr>
        <w:t>Федерального закона от 29.12.2004 № 190-ФЗ «Градостроительный кодекс Российской</w:t>
      </w:r>
      <w:r>
        <w:rPr>
          <w:rFonts w:eastAsia="Calibri"/>
          <w:bCs/>
          <w:sz w:val="28"/>
          <w:szCs w:val="28"/>
          <w:lang w:eastAsia="en-US"/>
        </w:rPr>
        <w:t xml:space="preserve"> Федерации»).</w:t>
      </w:r>
    </w:p>
    <w:p w14:paraId="0354811F" w14:textId="77777777" w:rsidR="00AA6DAD" w:rsidRDefault="00E340E2">
      <w:pPr>
        <w:widowControl w:val="0"/>
        <w:tabs>
          <w:tab w:val="left" w:pos="1560"/>
        </w:tabs>
        <w:ind w:firstLine="709"/>
        <w:contextualSpacing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4.12. Персонал организации - производителя работ должен быть обучен </w:t>
      </w:r>
      <w:r>
        <w:rPr>
          <w:rFonts w:eastAsia="Calibri"/>
          <w:bCs/>
          <w:spacing w:val="-4"/>
          <w:sz w:val="28"/>
          <w:szCs w:val="28"/>
          <w:lang w:eastAsia="en-US"/>
        </w:rPr>
        <w:t xml:space="preserve">выполнению работ (оказанию услуг) по огнезащите материалов, изделий </w:t>
      </w:r>
      <w:r w:rsidR="00FE70BE">
        <w:rPr>
          <w:rFonts w:eastAsia="Calibri"/>
          <w:bCs/>
          <w:spacing w:val="-4"/>
          <w:sz w:val="28"/>
          <w:szCs w:val="28"/>
          <w:lang w:eastAsia="en-US"/>
        </w:rPr>
        <w:br/>
      </w:r>
      <w:r>
        <w:rPr>
          <w:rFonts w:eastAsia="Calibri"/>
          <w:bCs/>
          <w:spacing w:val="-4"/>
          <w:sz w:val="28"/>
          <w:szCs w:val="28"/>
          <w:lang w:eastAsia="en-US"/>
        </w:rPr>
        <w:t>и конструкций,</w:t>
      </w:r>
      <w:r>
        <w:rPr>
          <w:rFonts w:eastAsia="Calibri"/>
          <w:bCs/>
          <w:sz w:val="28"/>
          <w:szCs w:val="28"/>
          <w:lang w:eastAsia="en-US"/>
        </w:rPr>
        <w:t xml:space="preserve"> а также не реже 1 раза в 5 лет проходить дополнительное профессиональное обучение </w:t>
      </w:r>
      <w:r>
        <w:rPr>
          <w:rFonts w:eastAsia="Calibri"/>
          <w:bCs/>
          <w:spacing w:val="-4"/>
          <w:sz w:val="28"/>
          <w:szCs w:val="28"/>
          <w:lang w:eastAsia="en-US"/>
        </w:rPr>
        <w:t xml:space="preserve">по типовым дополнительным профессиональным программам </w:t>
      </w:r>
      <w:r w:rsidR="00FE70BE">
        <w:rPr>
          <w:rFonts w:eastAsia="Calibri"/>
          <w:bCs/>
          <w:spacing w:val="-4"/>
          <w:sz w:val="28"/>
          <w:szCs w:val="28"/>
          <w:lang w:eastAsia="en-US"/>
        </w:rPr>
        <w:t>–</w:t>
      </w:r>
      <w:r>
        <w:rPr>
          <w:rFonts w:eastAsia="Calibri"/>
          <w:bCs/>
          <w:spacing w:val="-4"/>
          <w:sz w:val="28"/>
          <w:szCs w:val="28"/>
          <w:lang w:eastAsia="en-US"/>
        </w:rPr>
        <w:t xml:space="preserve"> программам повышения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spacing w:val="-4"/>
          <w:sz w:val="28"/>
          <w:szCs w:val="28"/>
          <w:lang w:eastAsia="en-US"/>
        </w:rPr>
        <w:t>квалификации. Организация, претендующая на право проведения работ по огнезащите</w:t>
      </w:r>
      <w:r>
        <w:rPr>
          <w:rFonts w:eastAsia="Calibri"/>
          <w:bCs/>
          <w:sz w:val="28"/>
          <w:szCs w:val="28"/>
          <w:lang w:eastAsia="en-US"/>
        </w:rPr>
        <w:t xml:space="preserve"> на объектах группы компаний «Россети», обязана предоставить документы, подтверждающие прохождение ее работниками указанного обучения (повышение квалификации).</w:t>
      </w:r>
    </w:p>
    <w:p w14:paraId="5BEA39EF" w14:textId="77777777" w:rsidR="00AA6DAD" w:rsidRDefault="00AA6DAD">
      <w:pPr>
        <w:tabs>
          <w:tab w:val="left" w:pos="1330"/>
        </w:tabs>
        <w:ind w:firstLine="709"/>
        <w:jc w:val="both"/>
        <w:rPr>
          <w:rFonts w:eastAsia="Calibri"/>
          <w:sz w:val="28"/>
          <w:szCs w:val="28"/>
        </w:rPr>
      </w:pPr>
    </w:p>
    <w:p w14:paraId="43BD5E18" w14:textId="77777777" w:rsidR="00AA6DAD" w:rsidRDefault="00E340E2">
      <w:pPr>
        <w:numPr>
          <w:ilvl w:val="0"/>
          <w:numId w:val="29"/>
        </w:numPr>
        <w:tabs>
          <w:tab w:val="left" w:pos="1036"/>
        </w:tabs>
        <w:ind w:left="0" w:firstLine="709"/>
        <w:jc w:val="both"/>
        <w:outlineLvl w:val="0"/>
        <w:rPr>
          <w:b/>
          <w:bCs/>
          <w:sz w:val="28"/>
          <w:szCs w:val="28"/>
        </w:rPr>
      </w:pPr>
      <w:bookmarkStart w:id="5" w:name="_Toc188448759"/>
      <w:r>
        <w:rPr>
          <w:b/>
          <w:bCs/>
          <w:sz w:val="28"/>
          <w:szCs w:val="28"/>
        </w:rPr>
        <w:t>Общие требования к применению и эксплуатации огнезащитных покрытий (составов)</w:t>
      </w:r>
      <w:bookmarkEnd w:id="5"/>
    </w:p>
    <w:p w14:paraId="52CF8826" w14:textId="77777777" w:rsidR="00AA6DAD" w:rsidRDefault="00E340E2">
      <w:pPr>
        <w:widowControl w:val="0"/>
        <w:numPr>
          <w:ilvl w:val="1"/>
          <w:numId w:val="26"/>
        </w:numPr>
        <w:tabs>
          <w:tab w:val="left" w:pos="1232"/>
        </w:tabs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pacing w:val="-4"/>
          <w:sz w:val="28"/>
          <w:szCs w:val="28"/>
          <w:lang w:eastAsia="en-US"/>
        </w:rPr>
        <w:t>Огнезащитные составы (покрытия) и строительные материалы (облицовки)</w:t>
      </w:r>
      <w:r>
        <w:rPr>
          <w:rFonts w:eastAsia="Calibri"/>
          <w:sz w:val="28"/>
          <w:szCs w:val="28"/>
          <w:lang w:eastAsia="en-US"/>
        </w:rPr>
        <w:t xml:space="preserve"> следует применять для повышения пределов огнестойкости строительных конструкций до требуемых значений и для предотвращения возгорания и (или) распространения пожара при эксплуатации кабельных линий и кабельных сооружений.</w:t>
      </w:r>
    </w:p>
    <w:p w14:paraId="7EA6F3F1" w14:textId="77777777" w:rsidR="00AA6DAD" w:rsidRDefault="00E340E2">
      <w:pPr>
        <w:widowControl w:val="0"/>
        <w:numPr>
          <w:ilvl w:val="1"/>
          <w:numId w:val="26"/>
        </w:numPr>
        <w:tabs>
          <w:tab w:val="left" w:pos="1232"/>
        </w:tabs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Необходимость применения и выбор способа огнезащиты определяются на основании проектных решений в зависимости </w:t>
      </w:r>
      <w:r w:rsidR="00FE70BE"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  <w:t>от конструктивных особенностей и условий эксплуатации строительных конструкций, кабельных линий и кабельных сооружений.</w:t>
      </w:r>
    </w:p>
    <w:p w14:paraId="65E95218" w14:textId="77777777" w:rsidR="00AA6DAD" w:rsidRDefault="00E340E2">
      <w:pPr>
        <w:widowControl w:val="0"/>
        <w:numPr>
          <w:ilvl w:val="1"/>
          <w:numId w:val="26"/>
        </w:numPr>
        <w:tabs>
          <w:tab w:val="left" w:pos="1232"/>
        </w:tabs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К применению допускаются только ОЗС и огнезащитные материалы, которые прошли в установленном порядке сертификацию на соответствие требованиям пожарной безопасности. Для огнезащитных составов </w:t>
      </w:r>
      <w:r w:rsidR="00FE70BE"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  <w:t xml:space="preserve">и огнезащитных материалов обязательно прохождение сертификации </w:t>
      </w:r>
      <w:r w:rsidR="00FE70BE"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  <w:t xml:space="preserve">на соответствие Техническому </w:t>
      </w:r>
      <w:r>
        <w:rPr>
          <w:rFonts w:eastAsia="Calibri"/>
          <w:spacing w:val="-4"/>
          <w:sz w:val="28"/>
          <w:szCs w:val="28"/>
          <w:lang w:eastAsia="en-US"/>
        </w:rPr>
        <w:t>регламенту ТР EAЭС 043/2017 «Технический регламент Евразийского экономического</w:t>
      </w:r>
      <w:r>
        <w:rPr>
          <w:rFonts w:eastAsia="Calibri"/>
          <w:sz w:val="28"/>
          <w:szCs w:val="28"/>
          <w:lang w:eastAsia="en-US"/>
        </w:rPr>
        <w:t xml:space="preserve"> союза «О требованиях к средствам обеспечения пожарной безопасности и пожаротушения».</w:t>
      </w:r>
    </w:p>
    <w:p w14:paraId="42FF5223" w14:textId="77777777" w:rsidR="00AA6DAD" w:rsidRDefault="00E340E2">
      <w:pPr>
        <w:widowControl w:val="0"/>
        <w:numPr>
          <w:ilvl w:val="1"/>
          <w:numId w:val="26"/>
        </w:numPr>
        <w:tabs>
          <w:tab w:val="left" w:pos="1232"/>
        </w:tabs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Техническая документация изготовителя (ее копия) средств огнезащиты и (или) производителя огнезащитных работ на каждый применяемый ОЗС должна храниться на объекте защиты.</w:t>
      </w:r>
    </w:p>
    <w:p w14:paraId="57FEE660" w14:textId="77777777" w:rsidR="00AA6DAD" w:rsidRDefault="00E340E2">
      <w:pPr>
        <w:widowControl w:val="0"/>
        <w:numPr>
          <w:ilvl w:val="1"/>
          <w:numId w:val="26"/>
        </w:numPr>
        <w:tabs>
          <w:tab w:val="left" w:pos="1232"/>
        </w:tabs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Решением руководителя филиала на руководителя объекта ПЭС и/или руководителей структурных подразделений ПЭС, ответственных </w:t>
      </w:r>
      <w:r w:rsidR="00FE70BE"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  <w:t>за техническое состояние зданий и сооружений, за эксплуатацию и ремонт оборудования ПС, линий электропередачи (в части эксплуатации кабельного хозяйства энергетических объектов соответственно), возлагается ответственность:</w:t>
      </w:r>
    </w:p>
    <w:p w14:paraId="68D8CCA9" w14:textId="77777777" w:rsidR="00AA6DAD" w:rsidRDefault="00E340E2">
      <w:pPr>
        <w:widowControl w:val="0"/>
        <w:tabs>
          <w:tab w:val="left" w:pos="1232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- за соблюдение условий эксплуатации огнезащитных покрытий строительных </w:t>
      </w:r>
      <w:r>
        <w:rPr>
          <w:rFonts w:eastAsia="Calibri"/>
          <w:spacing w:val="-4"/>
          <w:sz w:val="28"/>
          <w:szCs w:val="28"/>
          <w:lang w:eastAsia="en-US"/>
        </w:rPr>
        <w:t xml:space="preserve">конструкций, кабельных линий и кабельных сооружений </w:t>
      </w:r>
      <w:r w:rsidR="00FE70BE">
        <w:rPr>
          <w:rFonts w:eastAsia="Calibri"/>
          <w:spacing w:val="-4"/>
          <w:sz w:val="28"/>
          <w:szCs w:val="28"/>
          <w:lang w:eastAsia="en-US"/>
        </w:rPr>
        <w:br/>
      </w:r>
      <w:r>
        <w:rPr>
          <w:rFonts w:eastAsia="Calibri"/>
          <w:spacing w:val="-4"/>
          <w:sz w:val="28"/>
          <w:szCs w:val="28"/>
          <w:lang w:eastAsia="en-US"/>
        </w:rPr>
        <w:t>в соответствии с технической</w:t>
      </w:r>
      <w:r>
        <w:rPr>
          <w:rFonts w:eastAsia="Calibri"/>
          <w:sz w:val="28"/>
          <w:szCs w:val="28"/>
          <w:lang w:eastAsia="en-US"/>
        </w:rPr>
        <w:t xml:space="preserve"> документацией завода-изготовителя;</w:t>
      </w:r>
    </w:p>
    <w:p w14:paraId="60305CCA" w14:textId="77777777" w:rsidR="00AA6DAD" w:rsidRDefault="00E340E2">
      <w:pPr>
        <w:widowControl w:val="0"/>
        <w:tabs>
          <w:tab w:val="left" w:pos="1232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- за планирование затрат на выполнение мероприятий по огнезащите строительных конструкций, кабельных линий и кабельных сооружений.</w:t>
      </w:r>
    </w:p>
    <w:p w14:paraId="3A6492B7" w14:textId="77777777" w:rsidR="00AA6DAD" w:rsidRDefault="00E340E2">
      <w:pPr>
        <w:pStyle w:val="a3"/>
        <w:numPr>
          <w:ilvl w:val="1"/>
          <w:numId w:val="26"/>
        </w:numPr>
        <w:tabs>
          <w:tab w:val="left" w:pos="1232"/>
          <w:tab w:val="left" w:pos="1701"/>
        </w:tabs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Огнезащитные покрытия (пропитки) должны эксплуатироваться в соответствии с проектными решениями и требованиями технической документации изготовителя ОЗС и (или) производителя огнезащитных работ.</w:t>
      </w:r>
    </w:p>
    <w:p w14:paraId="3F5D4E72" w14:textId="77777777" w:rsidR="00AA6DAD" w:rsidRDefault="00E340E2">
      <w:pPr>
        <w:widowControl w:val="0"/>
        <w:numPr>
          <w:ilvl w:val="1"/>
          <w:numId w:val="26"/>
        </w:numPr>
        <w:tabs>
          <w:tab w:val="left" w:pos="1232"/>
        </w:tabs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Повреждения (нарушения) огнезащитных покрытий (штукатурки, специальных красок, лаков, обмазок и т.п.) строительных конструкций, кабельных линий и кабельных сооружений должны устраняться в минимально возможный срок. </w:t>
      </w:r>
    </w:p>
    <w:p w14:paraId="79974EB1" w14:textId="77777777" w:rsidR="00AA6DAD" w:rsidRDefault="00E340E2">
      <w:pPr>
        <w:widowControl w:val="0"/>
        <w:numPr>
          <w:ilvl w:val="1"/>
          <w:numId w:val="26"/>
        </w:numPr>
        <w:tabs>
          <w:tab w:val="left" w:pos="1232"/>
        </w:tabs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Периодическая проверка состояния огнезащитного покрытия (пропитки) </w:t>
      </w:r>
      <w:r>
        <w:rPr>
          <w:rFonts w:eastAsia="Calibri"/>
          <w:spacing w:val="-4"/>
          <w:sz w:val="28"/>
          <w:szCs w:val="28"/>
          <w:lang w:eastAsia="en-US"/>
        </w:rPr>
        <w:t>должна осуществляться лицами, ответственными за проведение осмотров строительных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pacing w:val="-4"/>
          <w:sz w:val="28"/>
          <w:szCs w:val="28"/>
          <w:lang w:eastAsia="en-US"/>
        </w:rPr>
        <w:t>конструкций зданий и сооружений, осмотров кабельных линий и кабельных сооружений</w:t>
      </w:r>
      <w:r>
        <w:rPr>
          <w:rFonts w:eastAsia="Calibri"/>
          <w:sz w:val="28"/>
          <w:szCs w:val="28"/>
          <w:lang w:eastAsia="en-US"/>
        </w:rPr>
        <w:t xml:space="preserve"> в рамках таких осмотров. Лица, ответственные за проверку состояния огнезащитного покрытия (пропитки), назначаются организационно-распорядительным документом ПЭС.</w:t>
      </w:r>
    </w:p>
    <w:p w14:paraId="3CB2CFFE" w14:textId="77777777" w:rsidR="00AA6DAD" w:rsidRDefault="00E340E2">
      <w:pPr>
        <w:widowControl w:val="0"/>
        <w:tabs>
          <w:tab w:val="left" w:pos="1232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Периодичность проверки состояния огнезащитного покрытия (пропитки) должна соответствовать периодичности проверки, установленной </w:t>
      </w:r>
      <w:r w:rsidR="00FE70BE"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  <w:t xml:space="preserve">в технической документации изготовителя ОЗС или производителя работ </w:t>
      </w:r>
      <w:r w:rsidR="00FE70BE"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  <w:t xml:space="preserve">по огнезащите. При отсутствии в технической документации сведений </w:t>
      </w:r>
      <w:r w:rsidR="00FE70BE"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  <w:t>о периодичности проверки, проверка должна проводиться не реже одного раза в год.</w:t>
      </w:r>
    </w:p>
    <w:p w14:paraId="32E20822" w14:textId="77777777" w:rsidR="00AA6DAD" w:rsidRDefault="00E340E2">
      <w:pPr>
        <w:widowControl w:val="0"/>
        <w:numPr>
          <w:ilvl w:val="1"/>
          <w:numId w:val="26"/>
        </w:numPr>
        <w:tabs>
          <w:tab w:val="left" w:pos="1232"/>
        </w:tabs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При проверке проводится визуальный осмотр внешнего вида </w:t>
      </w:r>
      <w:r w:rsidR="00FE70BE"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  <w:t>и состояния огнезащитного покрытия (пропитки). При этом должны проверяться:</w:t>
      </w:r>
    </w:p>
    <w:p w14:paraId="245ED76C" w14:textId="77777777" w:rsidR="00AA6DAD" w:rsidRDefault="00E340E2">
      <w:pPr>
        <w:widowControl w:val="0"/>
        <w:shd w:val="clear" w:color="auto" w:fill="FFFFFF"/>
        <w:tabs>
          <w:tab w:val="left" w:pos="1232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 внешний вид и целостность огнезащитной обработки (необработанные места, </w:t>
      </w:r>
      <w:r>
        <w:rPr>
          <w:rFonts w:eastAsia="Calibri"/>
          <w:spacing w:val="-4"/>
          <w:sz w:val="28"/>
          <w:szCs w:val="28"/>
          <w:lang w:eastAsia="en-US"/>
        </w:rPr>
        <w:t>трещины, отслоения, сколы, изменение цвета, наличие посторонних пятен, инородных</w:t>
      </w:r>
      <w:r>
        <w:rPr>
          <w:rFonts w:eastAsia="Calibri"/>
          <w:sz w:val="28"/>
          <w:szCs w:val="28"/>
          <w:lang w:eastAsia="en-US"/>
        </w:rPr>
        <w:t xml:space="preserve"> включений и других повреждений);</w:t>
      </w:r>
    </w:p>
    <w:p w14:paraId="657B0041" w14:textId="77777777" w:rsidR="00AA6DAD" w:rsidRDefault="00E340E2">
      <w:pPr>
        <w:widowControl w:val="0"/>
        <w:shd w:val="clear" w:color="auto" w:fill="FFFFFF"/>
        <w:tabs>
          <w:tab w:val="left" w:pos="1560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- соответствие условий эксплуатации огнезащитного покрытия требованиям технической документации на него;</w:t>
      </w:r>
    </w:p>
    <w:p w14:paraId="3AC5BC65" w14:textId="77777777" w:rsidR="00AA6DAD" w:rsidRDefault="00E340E2">
      <w:pPr>
        <w:widowControl w:val="0"/>
        <w:shd w:val="clear" w:color="auto" w:fill="FFFFFF"/>
        <w:tabs>
          <w:tab w:val="left" w:pos="1560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 толщина нанесенного слоя, если это требуется в соответствии </w:t>
      </w:r>
      <w:r w:rsidR="00FE70BE"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  <w:t>с инструкцией по эксплуатации огнезащитного покрытия.</w:t>
      </w:r>
    </w:p>
    <w:p w14:paraId="4ED92F0E" w14:textId="77777777" w:rsidR="00AA6DAD" w:rsidRDefault="00E340E2">
      <w:pPr>
        <w:widowControl w:val="0"/>
        <w:numPr>
          <w:ilvl w:val="1"/>
          <w:numId w:val="26"/>
        </w:numPr>
        <w:tabs>
          <w:tab w:val="left" w:pos="1288"/>
        </w:tabs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Результаты проверки состояния огнезащитных покрытий оформляются Протоколом (или Актом) проверки состояния огнезащитной обработки (пропитки) с указанием выводов по итогам проверки: с указанием места (мест) повреждений огнезащитного покрытия, описанием характера повреждений (при наличии), а также с указанием сроков и ответственных </w:t>
      </w:r>
      <w:r w:rsidR="00FE70BE"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  <w:t>за устранение выявленных недостатков при выявлении таковых.</w:t>
      </w:r>
    </w:p>
    <w:p w14:paraId="7CEF070C" w14:textId="77777777" w:rsidR="00AA6DAD" w:rsidRDefault="00E340E2">
      <w:pPr>
        <w:widowControl w:val="0"/>
        <w:shd w:val="clear" w:color="auto" w:fill="FFFFFF"/>
        <w:tabs>
          <w:tab w:val="left" w:pos="1560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Рекомендуемая форма Протокола (Акта) проверки состояния огнезащитной обработки (пропитки) представлена в приложении 3 </w:t>
      </w:r>
      <w:r w:rsidR="00FE70BE"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  <w:t>к настоящим Руководящим указаниям.</w:t>
      </w:r>
    </w:p>
    <w:p w14:paraId="78EE44D4" w14:textId="77777777" w:rsidR="00AA6DAD" w:rsidRDefault="00E340E2">
      <w:pPr>
        <w:widowControl w:val="0"/>
        <w:shd w:val="clear" w:color="auto" w:fill="FFFFFF"/>
        <w:tabs>
          <w:tab w:val="left" w:pos="1560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Порядок хранения протоколов (актов) определяется организационно-распорядительным документом ПЭС.</w:t>
      </w:r>
    </w:p>
    <w:p w14:paraId="67D36163" w14:textId="77777777" w:rsidR="00AA6DAD" w:rsidRDefault="00E340E2">
      <w:pPr>
        <w:widowControl w:val="0"/>
        <w:numPr>
          <w:ilvl w:val="1"/>
          <w:numId w:val="26"/>
        </w:numPr>
        <w:tabs>
          <w:tab w:val="left" w:pos="1288"/>
        </w:tabs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Условия и порядок устранения подрядной организацией </w:t>
      </w:r>
      <w:r>
        <w:rPr>
          <w:rFonts w:eastAsia="Calibri"/>
          <w:sz w:val="28"/>
          <w:szCs w:val="28"/>
          <w:lang w:eastAsia="en-US"/>
        </w:rPr>
        <w:lastRenderedPageBreak/>
        <w:t xml:space="preserve">обнаруженных дефектов в течение гарантийного срока, разграничение сфер ответственности за соблюдение требований охраны труда и пожарной безопасности должны быть отражены в условиях договора на выполнение работ по огнезащите. </w:t>
      </w:r>
    </w:p>
    <w:p w14:paraId="334C1438" w14:textId="77777777" w:rsidR="00AA6DAD" w:rsidRDefault="00E340E2">
      <w:pPr>
        <w:pStyle w:val="a3"/>
        <w:tabs>
          <w:tab w:val="left" w:pos="1560"/>
        </w:tabs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В течение указанного в договоре гарантийного срока на выполненные работы </w:t>
      </w:r>
      <w:r>
        <w:rPr>
          <w:rFonts w:eastAsia="Calibri"/>
          <w:spacing w:val="-4"/>
          <w:sz w:val="28"/>
          <w:szCs w:val="28"/>
          <w:lang w:eastAsia="en-US"/>
        </w:rPr>
        <w:t>ответственность за устранение обнаруженных дефектов должна возлагаться по условиям</w:t>
      </w:r>
      <w:r>
        <w:rPr>
          <w:rFonts w:eastAsia="Calibri"/>
          <w:sz w:val="28"/>
          <w:szCs w:val="28"/>
          <w:lang w:eastAsia="en-US"/>
        </w:rPr>
        <w:t xml:space="preserve"> договора на организацию, выполнявшую работы по его нанесению, при условии соблюдения эксплуатирующими службами требований технической документации на ОЗС (ОКП). </w:t>
      </w:r>
    </w:p>
    <w:p w14:paraId="08B0687C" w14:textId="77777777" w:rsidR="00AA6DAD" w:rsidRDefault="00E340E2">
      <w:pPr>
        <w:widowControl w:val="0"/>
        <w:shd w:val="clear" w:color="auto" w:fill="FFFFFF"/>
        <w:tabs>
          <w:tab w:val="left" w:pos="1276"/>
          <w:tab w:val="left" w:pos="1418"/>
          <w:tab w:val="left" w:pos="1560"/>
        </w:tabs>
        <w:ind w:firstLine="709"/>
        <w:contextualSpacing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В техническом задании на выполнение работ в обязательном порядке указывается требование о предоставлении подрядной организацией заключения аккредитованной в национальной системе аккредитации организации (лаборатории) о соответствии нанесенного огнезащитного покрытия требованиям нормативной документации.</w:t>
      </w:r>
    </w:p>
    <w:p w14:paraId="72A5231A" w14:textId="77777777" w:rsidR="00AA6DAD" w:rsidRDefault="00E340E2">
      <w:pPr>
        <w:widowControl w:val="0"/>
        <w:numPr>
          <w:ilvl w:val="1"/>
          <w:numId w:val="26"/>
        </w:numPr>
        <w:tabs>
          <w:tab w:val="left" w:pos="1344"/>
        </w:tabs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В случае окончания срока службы огнезащитной 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обработки (покрытия) </w:t>
      </w:r>
      <w:r>
        <w:rPr>
          <w:rFonts w:eastAsia="Calibri"/>
          <w:spacing w:val="-4"/>
          <w:sz w:val="28"/>
          <w:szCs w:val="28"/>
          <w:lang w:eastAsia="en-US"/>
        </w:rPr>
        <w:t xml:space="preserve">в соответствии с инструкцией завода-изготовителя </w:t>
      </w:r>
      <w:r w:rsidR="00FE70BE">
        <w:rPr>
          <w:rFonts w:eastAsia="Calibri"/>
          <w:spacing w:val="-4"/>
          <w:sz w:val="28"/>
          <w:szCs w:val="28"/>
          <w:lang w:eastAsia="en-US"/>
        </w:rPr>
        <w:br/>
      </w:r>
      <w:r>
        <w:rPr>
          <w:rFonts w:eastAsia="Calibri"/>
          <w:spacing w:val="-4"/>
          <w:sz w:val="28"/>
          <w:szCs w:val="28"/>
          <w:lang w:eastAsia="en-US"/>
        </w:rPr>
        <w:t>и (или) производителя огнезащитных</w:t>
      </w:r>
      <w:r>
        <w:rPr>
          <w:rFonts w:eastAsia="Calibri"/>
          <w:sz w:val="28"/>
          <w:szCs w:val="28"/>
          <w:lang w:eastAsia="en-US"/>
        </w:rPr>
        <w:t xml:space="preserve"> работ, должна проводиться повторная огнезащитная обработка строительных конструкций зданий и сооружений, </w:t>
      </w:r>
      <w:r w:rsidR="00FE70BE"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  <w:t>а также кабельных линий и кабельных сооружений.</w:t>
      </w:r>
    </w:p>
    <w:p w14:paraId="44409647" w14:textId="77777777" w:rsidR="00AA6DAD" w:rsidRDefault="00E340E2">
      <w:pPr>
        <w:widowControl w:val="0"/>
        <w:numPr>
          <w:ilvl w:val="1"/>
          <w:numId w:val="26"/>
        </w:numPr>
        <w:tabs>
          <w:tab w:val="left" w:pos="1344"/>
        </w:tabs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ОЗС, применяемые в условиях воздействия агрессивных сред, повышенных температур и влажности, других атмосферных воздействий, должны обладать соответствующей стойкостью к указанным факторам </w:t>
      </w:r>
      <w:r w:rsidR="00FE70BE"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  <w:t>в пределах, указанных в технических условиях.</w:t>
      </w:r>
    </w:p>
    <w:p w14:paraId="7CD2091E" w14:textId="77777777" w:rsidR="00AA6DAD" w:rsidRDefault="00E340E2">
      <w:pPr>
        <w:widowControl w:val="0"/>
        <w:numPr>
          <w:ilvl w:val="1"/>
          <w:numId w:val="26"/>
        </w:numPr>
        <w:tabs>
          <w:tab w:val="left" w:pos="1344"/>
        </w:tabs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При эксплуатации КЛ ответственными лицами должно быть обеспечено соблюдение требований нормативных документов, в том числе:</w:t>
      </w:r>
    </w:p>
    <w:p w14:paraId="20B4B03F" w14:textId="77777777" w:rsidR="00AA6DAD" w:rsidRDefault="00E340E2">
      <w:pPr>
        <w:numPr>
          <w:ilvl w:val="0"/>
          <w:numId w:val="30"/>
        </w:numPr>
        <w:tabs>
          <w:tab w:val="left" w:pos="93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применению сертифицированных кабельных проходок;</w:t>
      </w:r>
    </w:p>
    <w:p w14:paraId="4EDA2D8A" w14:textId="77777777" w:rsidR="00AA6DAD" w:rsidRDefault="00E340E2">
      <w:pPr>
        <w:numPr>
          <w:ilvl w:val="0"/>
          <w:numId w:val="30"/>
        </w:numPr>
        <w:tabs>
          <w:tab w:val="left" w:pos="93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наличию кабельных бирок и читаемости указанной на них информации, своевременной очистке кабельных бирок (при необходимости);</w:t>
      </w:r>
    </w:p>
    <w:p w14:paraId="2311DA01" w14:textId="77777777" w:rsidR="00AA6DAD" w:rsidRDefault="00E340E2">
      <w:pPr>
        <w:numPr>
          <w:ilvl w:val="0"/>
          <w:numId w:val="30"/>
        </w:numPr>
        <w:tabs>
          <w:tab w:val="left" w:pos="93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соблюдению мер предосторожности, исключающих повреждение огнезащитного покрытия, ранее нанесенного на кабели, при проведении работ по дополнительной прокладке (перекладке) кабелей; </w:t>
      </w:r>
    </w:p>
    <w:p w14:paraId="7EE52E27" w14:textId="77777777" w:rsidR="00AA6DAD" w:rsidRDefault="00E340E2">
      <w:pPr>
        <w:numPr>
          <w:ilvl w:val="0"/>
          <w:numId w:val="30"/>
        </w:numPr>
        <w:tabs>
          <w:tab w:val="left" w:pos="93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проведению не реже 1 раза в год проверок внешнего состояния огнезащитных покрытий КЛ;</w:t>
      </w:r>
    </w:p>
    <w:p w14:paraId="39288D8C" w14:textId="77777777" w:rsidR="00AA6DAD" w:rsidRDefault="00E340E2">
      <w:pPr>
        <w:numPr>
          <w:ilvl w:val="0"/>
          <w:numId w:val="30"/>
        </w:numPr>
        <w:tabs>
          <w:tab w:val="left" w:pos="93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эффективному контролю за проведением работ по нанесению </w:t>
      </w:r>
      <w:r w:rsidR="00FE70BE">
        <w:rPr>
          <w:sz w:val="28"/>
          <w:szCs w:val="28"/>
        </w:rPr>
        <w:br/>
      </w:r>
      <w:r>
        <w:rPr>
          <w:sz w:val="28"/>
          <w:szCs w:val="28"/>
        </w:rPr>
        <w:t>и проверке качества огнезащитных покрытий КЛ;</w:t>
      </w:r>
    </w:p>
    <w:p w14:paraId="63CB059B" w14:textId="77777777" w:rsidR="00AA6DAD" w:rsidRDefault="00E340E2">
      <w:pPr>
        <w:widowControl w:val="0"/>
        <w:numPr>
          <w:ilvl w:val="0"/>
          <w:numId w:val="30"/>
        </w:numPr>
        <w:tabs>
          <w:tab w:val="left" w:pos="938"/>
          <w:tab w:val="left" w:pos="1560"/>
        </w:tabs>
        <w:ind w:left="0"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по качественной проверке документов, предусмотренных соответствующим техническим заданием, оформляемых подрядными организациями, и комиссионной приемке выполненных работ </w:t>
      </w:r>
      <w:r w:rsidR="00FE70BE">
        <w:rPr>
          <w:sz w:val="28"/>
          <w:szCs w:val="28"/>
        </w:rPr>
        <w:br/>
      </w:r>
      <w:r>
        <w:rPr>
          <w:sz w:val="28"/>
          <w:szCs w:val="28"/>
        </w:rPr>
        <w:t>по огнезащитному покрытию КЛ.</w:t>
      </w:r>
    </w:p>
    <w:p w14:paraId="7EA2EBAA" w14:textId="77777777" w:rsidR="00AA6DAD" w:rsidRDefault="00AA6DAD">
      <w:pPr>
        <w:widowControl w:val="0"/>
        <w:tabs>
          <w:tab w:val="left" w:pos="1134"/>
          <w:tab w:val="left" w:pos="1560"/>
        </w:tabs>
        <w:ind w:firstLine="709"/>
        <w:jc w:val="both"/>
        <w:rPr>
          <w:rFonts w:eastAsia="Calibri"/>
          <w:sz w:val="28"/>
          <w:szCs w:val="28"/>
        </w:rPr>
      </w:pPr>
    </w:p>
    <w:p w14:paraId="4B37C93A" w14:textId="77777777" w:rsidR="00AA6DAD" w:rsidRDefault="00E340E2">
      <w:pPr>
        <w:numPr>
          <w:ilvl w:val="0"/>
          <w:numId w:val="29"/>
        </w:numPr>
        <w:tabs>
          <w:tab w:val="left" w:pos="1022"/>
        </w:tabs>
        <w:ind w:left="0" w:firstLine="709"/>
        <w:jc w:val="both"/>
        <w:outlineLvl w:val="0"/>
        <w:rPr>
          <w:b/>
          <w:bCs/>
          <w:sz w:val="28"/>
          <w:szCs w:val="28"/>
        </w:rPr>
      </w:pPr>
      <w:bookmarkStart w:id="6" w:name="_Toc188448760"/>
      <w:r>
        <w:rPr>
          <w:b/>
          <w:bCs/>
          <w:sz w:val="28"/>
          <w:szCs w:val="28"/>
        </w:rPr>
        <w:t>Общие требования к огнезащите металлических строительных конструкций зданий и сооружений</w:t>
      </w:r>
      <w:bookmarkEnd w:id="6"/>
    </w:p>
    <w:p w14:paraId="362F8246" w14:textId="77777777" w:rsidR="00AA6DAD" w:rsidRDefault="00E340E2">
      <w:pPr>
        <w:widowControl w:val="0"/>
        <w:numPr>
          <w:ilvl w:val="1"/>
          <w:numId w:val="28"/>
        </w:numPr>
        <w:tabs>
          <w:tab w:val="left" w:pos="1190"/>
        </w:tabs>
        <w:ind w:left="0"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Огнезащитные покрытия </w:t>
      </w:r>
      <w:r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металлических строительных </w:t>
      </w:r>
      <w:r>
        <w:rPr>
          <w:rFonts w:eastAsia="Calibri"/>
          <w:bCs/>
          <w:sz w:val="28"/>
          <w:szCs w:val="28"/>
          <w:lang w:eastAsia="en-US"/>
        </w:rPr>
        <w:t>конструкций применяются для повышения пределов их огнестойкости для обеспечения соответствия требованиям пожарной безопасности к объектам защиты.</w:t>
      </w:r>
    </w:p>
    <w:p w14:paraId="57A586DA" w14:textId="77777777" w:rsidR="00AA6DAD" w:rsidRDefault="00E340E2">
      <w:pPr>
        <w:numPr>
          <w:ilvl w:val="1"/>
          <w:numId w:val="28"/>
        </w:numPr>
        <w:tabs>
          <w:tab w:val="left" w:pos="1190"/>
        </w:tabs>
        <w:ind w:left="0" w:firstLine="709"/>
        <w:contextualSpacing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lastRenderedPageBreak/>
        <w:t xml:space="preserve">Требования к пределам огнестойкости металлических строительных конструкций устанавливаются Федеральным законом от 22.07.2008 № 123-ФЗ «Технический регламент о требованиях пожарной безопасности» (табл. 21), </w:t>
      </w:r>
      <w:r>
        <w:rPr>
          <w:rFonts w:eastAsia="Calibri"/>
          <w:bCs/>
          <w:spacing w:val="-4"/>
          <w:sz w:val="28"/>
          <w:szCs w:val="28"/>
          <w:lang w:eastAsia="en-US"/>
        </w:rPr>
        <w:t>СП 2.13130.2020 (п. 5), СП 4.13130.2013 (п. 6.5) и другими нормативными документами</w:t>
      </w:r>
      <w:r>
        <w:rPr>
          <w:rFonts w:eastAsia="Calibri"/>
          <w:bCs/>
          <w:sz w:val="28"/>
          <w:szCs w:val="28"/>
          <w:lang w:eastAsia="en-US"/>
        </w:rPr>
        <w:t xml:space="preserve"> по пожарной безопасности. </w:t>
      </w:r>
    </w:p>
    <w:p w14:paraId="043347B8" w14:textId="77777777" w:rsidR="00AA6DAD" w:rsidRDefault="00E340E2">
      <w:pPr>
        <w:numPr>
          <w:ilvl w:val="1"/>
          <w:numId w:val="28"/>
        </w:numPr>
        <w:tabs>
          <w:tab w:val="left" w:pos="1190"/>
        </w:tabs>
        <w:ind w:left="0" w:firstLine="709"/>
        <w:contextualSpacing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pacing w:val="-4"/>
          <w:sz w:val="28"/>
          <w:szCs w:val="28"/>
          <w:lang w:eastAsia="en-US"/>
        </w:rPr>
        <w:t>При разработке проектной документации (при строительстве, реконструкции</w:t>
      </w:r>
      <w:r>
        <w:rPr>
          <w:rFonts w:eastAsia="Calibri"/>
          <w:bCs/>
          <w:sz w:val="28"/>
          <w:szCs w:val="28"/>
          <w:lang w:eastAsia="en-US"/>
        </w:rPr>
        <w:t xml:space="preserve"> и капитальном ремонте) в разделе 9 проектной документации должны приводиться </w:t>
      </w:r>
      <w:r>
        <w:rPr>
          <w:rFonts w:eastAsia="Calibri"/>
          <w:bCs/>
          <w:spacing w:val="-4"/>
          <w:sz w:val="28"/>
          <w:szCs w:val="28"/>
          <w:lang w:eastAsia="en-US"/>
        </w:rPr>
        <w:t xml:space="preserve">сведения о несущих конструкциях, не участвующих </w:t>
      </w:r>
      <w:r w:rsidR="00FE70BE">
        <w:rPr>
          <w:rFonts w:eastAsia="Calibri"/>
          <w:bCs/>
          <w:spacing w:val="-4"/>
          <w:sz w:val="28"/>
          <w:szCs w:val="28"/>
          <w:lang w:eastAsia="en-US"/>
        </w:rPr>
        <w:br/>
      </w:r>
      <w:r>
        <w:rPr>
          <w:rFonts w:eastAsia="Calibri"/>
          <w:bCs/>
          <w:spacing w:val="-4"/>
          <w:sz w:val="28"/>
          <w:szCs w:val="28"/>
          <w:lang w:eastAsia="en-US"/>
        </w:rPr>
        <w:t>в обеспечении общей устойчивости</w:t>
      </w:r>
      <w:r>
        <w:rPr>
          <w:rFonts w:eastAsia="Calibri"/>
          <w:bCs/>
          <w:sz w:val="28"/>
          <w:szCs w:val="28"/>
          <w:lang w:eastAsia="en-US"/>
        </w:rPr>
        <w:t xml:space="preserve"> и геометрической неизменяемости здания/сооружения при пожаре (либо приводиться перечень несущих конструкций при пожаре).</w:t>
      </w:r>
    </w:p>
    <w:p w14:paraId="3E530E3F" w14:textId="77777777" w:rsidR="00AA6DAD" w:rsidRDefault="00E340E2">
      <w:pPr>
        <w:numPr>
          <w:ilvl w:val="1"/>
          <w:numId w:val="28"/>
        </w:numPr>
        <w:tabs>
          <w:tab w:val="left" w:pos="1190"/>
        </w:tabs>
        <w:ind w:left="0" w:firstLine="709"/>
        <w:contextualSpacing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Технические требования к огнезащитным покрытиям металлических строительных конструкций (п. 6.2, п. 6.3 настоящих Руководящих указаний) должны </w:t>
      </w:r>
      <w:r>
        <w:rPr>
          <w:rFonts w:eastAsia="Calibri"/>
          <w:bCs/>
          <w:spacing w:val="-4"/>
          <w:sz w:val="28"/>
          <w:szCs w:val="28"/>
          <w:lang w:eastAsia="en-US"/>
        </w:rPr>
        <w:t xml:space="preserve">быть отражены в техническом задании на выполнение работ ПЭС </w:t>
      </w:r>
      <w:r w:rsidR="00FE70BE">
        <w:rPr>
          <w:rFonts w:eastAsia="Calibri"/>
          <w:bCs/>
          <w:spacing w:val="-4"/>
          <w:sz w:val="28"/>
          <w:szCs w:val="28"/>
          <w:lang w:eastAsia="en-US"/>
        </w:rPr>
        <w:br/>
      </w:r>
      <w:r>
        <w:rPr>
          <w:rFonts w:eastAsia="Calibri"/>
          <w:bCs/>
          <w:spacing w:val="-4"/>
          <w:sz w:val="28"/>
          <w:szCs w:val="28"/>
          <w:lang w:eastAsia="en-US"/>
        </w:rPr>
        <w:t>(а также в проектной</w:t>
      </w:r>
      <w:r>
        <w:rPr>
          <w:rFonts w:eastAsia="Calibri"/>
          <w:bCs/>
          <w:sz w:val="28"/>
          <w:szCs w:val="28"/>
          <w:lang w:eastAsia="en-US"/>
        </w:rPr>
        <w:t xml:space="preserve"> документации - в случае выполнения работ на основании проектной документации), которое может относиться либо только к проектным работам по огнезащите, либо к комплексу работ по огнезащите.</w:t>
      </w:r>
    </w:p>
    <w:p w14:paraId="13566DC4" w14:textId="77777777" w:rsidR="00AA6DAD" w:rsidRDefault="00E340E2">
      <w:pPr>
        <w:widowControl w:val="0"/>
        <w:numPr>
          <w:ilvl w:val="1"/>
          <w:numId w:val="28"/>
        </w:numPr>
        <w:tabs>
          <w:tab w:val="left" w:pos="1190"/>
        </w:tabs>
        <w:ind w:left="0"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>Огнезащитные покрытия для металлических строительных конструкций следует применять в соответствии с разработанным проектом огнезащиты (п. 11.8 СП 28.13330.2017).</w:t>
      </w:r>
    </w:p>
    <w:p w14:paraId="75BDBABD" w14:textId="77777777" w:rsidR="00AA6DAD" w:rsidRDefault="00E340E2">
      <w:pPr>
        <w:widowControl w:val="0"/>
        <w:numPr>
          <w:ilvl w:val="1"/>
          <w:numId w:val="28"/>
        </w:numPr>
        <w:tabs>
          <w:tab w:val="left" w:pos="1190"/>
        </w:tabs>
        <w:ind w:left="0" w:firstLine="709"/>
        <w:contextualSpacing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>Эффективность средств огнезащиты для металлических строительных конструкций подтверждается и сертифицируется в соответствии с ГОСТ Р 53295-2009 (п. 5). Подтверждение характеристик по пожарной безопасности должно быть оформлено в виде сертификата или протокола испытаний в аккредитованной лаборатории.</w:t>
      </w:r>
    </w:p>
    <w:p w14:paraId="0AB1C9E4" w14:textId="77777777" w:rsidR="00AA6DAD" w:rsidRDefault="00E340E2">
      <w:pPr>
        <w:widowControl w:val="0"/>
        <w:numPr>
          <w:ilvl w:val="1"/>
          <w:numId w:val="28"/>
        </w:numPr>
        <w:tabs>
          <w:tab w:val="left" w:pos="1190"/>
        </w:tabs>
        <w:ind w:left="0" w:firstLine="709"/>
        <w:contextualSpacing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Адгезия покрытия должна быть подтверждена протоколом испытаний, выданным организацией / испытательной лабораторией, аккредитованной </w:t>
      </w:r>
      <w:r>
        <w:rPr>
          <w:rFonts w:eastAsia="Calibri"/>
          <w:bCs/>
          <w:sz w:val="28"/>
          <w:szCs w:val="28"/>
          <w:lang w:eastAsia="en-US"/>
        </w:rPr>
        <w:br/>
        <w:t>в национальной системе аккредитации, и должна соответствовать высшему баллу по ГОСТ 15140-78 (п. 2, п. 4).</w:t>
      </w:r>
    </w:p>
    <w:p w14:paraId="619AF296" w14:textId="77777777" w:rsidR="00AA6DAD" w:rsidRDefault="00E340E2">
      <w:pPr>
        <w:widowControl w:val="0"/>
        <w:numPr>
          <w:ilvl w:val="1"/>
          <w:numId w:val="28"/>
        </w:numPr>
        <w:tabs>
          <w:tab w:val="left" w:pos="1190"/>
        </w:tabs>
        <w:ind w:left="0" w:firstLine="709"/>
        <w:contextualSpacing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Совместное применение антикоррозионных (грунтовочных </w:t>
      </w:r>
      <w:r w:rsidR="00FE70BE">
        <w:rPr>
          <w:rFonts w:eastAsia="Calibri"/>
          <w:bCs/>
          <w:sz w:val="28"/>
          <w:szCs w:val="28"/>
          <w:lang w:eastAsia="en-US"/>
        </w:rPr>
        <w:br/>
      </w:r>
      <w:r>
        <w:rPr>
          <w:rFonts w:eastAsia="Calibri"/>
          <w:bCs/>
          <w:sz w:val="28"/>
          <w:szCs w:val="28"/>
          <w:lang w:eastAsia="en-US"/>
        </w:rPr>
        <w:t xml:space="preserve">и покрывных) </w:t>
      </w:r>
      <w:r>
        <w:rPr>
          <w:rFonts w:eastAsia="Calibri"/>
          <w:bCs/>
          <w:spacing w:val="-4"/>
          <w:sz w:val="28"/>
          <w:szCs w:val="28"/>
          <w:lang w:eastAsia="en-US"/>
        </w:rPr>
        <w:t>и огнезащитных составов должно осуществляться с учетом их совместимости и адгезии.</w:t>
      </w:r>
      <w:r>
        <w:rPr>
          <w:rFonts w:eastAsia="Calibri"/>
          <w:bCs/>
          <w:sz w:val="28"/>
          <w:szCs w:val="28"/>
          <w:lang w:eastAsia="en-US"/>
        </w:rPr>
        <w:t xml:space="preserve"> Возможность применения огнезащитных составов поверх антикоррозионных грунтов и с покрывными эмалями необходимо подтверждать огневыми испытаниями. Не допускается использовать в проектах огнезащиты системы покрытий, не имеющие документального подтверждения о совместимости (сертификаты или протоколы испытаний).</w:t>
      </w:r>
    </w:p>
    <w:p w14:paraId="10595EA1" w14:textId="77777777" w:rsidR="00FE70BE" w:rsidRDefault="00E340E2" w:rsidP="00FE70BE">
      <w:pPr>
        <w:numPr>
          <w:ilvl w:val="1"/>
          <w:numId w:val="28"/>
        </w:numPr>
        <w:tabs>
          <w:tab w:val="left" w:pos="1190"/>
        </w:tabs>
        <w:ind w:left="0" w:firstLine="709"/>
        <w:contextualSpacing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Выбор способа огнезащиты и применяемых ОЗС должен производиться в зависимости от требуемого предела огнестойкости металлических строительных </w:t>
      </w:r>
      <w:r>
        <w:rPr>
          <w:rFonts w:eastAsia="Calibri"/>
          <w:bCs/>
          <w:spacing w:val="-4"/>
          <w:sz w:val="28"/>
          <w:szCs w:val="28"/>
          <w:lang w:eastAsia="en-US"/>
        </w:rPr>
        <w:t>конструкций, их конструктивных особенностей, условий эксплуатации, огнезащитных</w:t>
      </w:r>
      <w:r>
        <w:rPr>
          <w:rFonts w:eastAsia="Calibri"/>
          <w:bCs/>
          <w:sz w:val="28"/>
          <w:szCs w:val="28"/>
          <w:lang w:eastAsia="en-US"/>
        </w:rPr>
        <w:t xml:space="preserve"> свойств и характеристик самих ОЗС.</w:t>
      </w:r>
    </w:p>
    <w:p w14:paraId="4F8FFCD0" w14:textId="77777777" w:rsidR="00AA6DAD" w:rsidRPr="00FE70BE" w:rsidRDefault="00E340E2" w:rsidP="00FE70BE">
      <w:pPr>
        <w:numPr>
          <w:ilvl w:val="1"/>
          <w:numId w:val="28"/>
        </w:numPr>
        <w:tabs>
          <w:tab w:val="left" w:pos="1190"/>
        </w:tabs>
        <w:ind w:left="0" w:firstLine="709"/>
        <w:contextualSpacing/>
        <w:jc w:val="both"/>
        <w:rPr>
          <w:rFonts w:eastAsia="Calibri"/>
          <w:bCs/>
          <w:sz w:val="28"/>
          <w:szCs w:val="28"/>
        </w:rPr>
      </w:pPr>
      <w:r w:rsidRPr="00FE70BE">
        <w:rPr>
          <w:rFonts w:eastAsia="Calibri"/>
          <w:bCs/>
          <w:sz w:val="28"/>
          <w:szCs w:val="28"/>
          <w:lang w:eastAsia="en-US"/>
        </w:rPr>
        <w:t xml:space="preserve">Должно предусматриваться использование огнезащитных покрытий, стойких к условиям окружающей среды, с учетом требуемого срока службы. Стойкость огнезащитных покрытий должна быть подтверждена испытаниями по ГОСТ 9.401-2018 (п. 5). Не допускается использовать </w:t>
      </w:r>
      <w:r w:rsidR="00FE70BE" w:rsidRPr="00FE70BE">
        <w:rPr>
          <w:rFonts w:eastAsia="Calibri"/>
          <w:bCs/>
          <w:sz w:val="28"/>
          <w:szCs w:val="28"/>
          <w:lang w:eastAsia="en-US"/>
        </w:rPr>
        <w:br/>
      </w:r>
      <w:r w:rsidRPr="00FE70BE">
        <w:rPr>
          <w:rFonts w:eastAsia="Calibri"/>
          <w:bCs/>
          <w:sz w:val="28"/>
          <w:szCs w:val="28"/>
          <w:lang w:eastAsia="en-US"/>
        </w:rPr>
        <w:t xml:space="preserve">в проектах огнезащиты системы покрытий, не имеющие документального </w:t>
      </w:r>
      <w:r w:rsidRPr="00FE70BE">
        <w:rPr>
          <w:rFonts w:eastAsia="Calibri"/>
          <w:bCs/>
          <w:sz w:val="28"/>
          <w:szCs w:val="28"/>
          <w:lang w:eastAsia="en-US"/>
        </w:rPr>
        <w:lastRenderedPageBreak/>
        <w:t>подтверждения о возможности эксплуатации в проектных условиях окружающей среды (протоколы испытаний).</w:t>
      </w:r>
    </w:p>
    <w:p w14:paraId="61E2857C" w14:textId="77777777" w:rsidR="00AA6DAD" w:rsidRDefault="00E340E2">
      <w:pPr>
        <w:widowControl w:val="0"/>
        <w:numPr>
          <w:ilvl w:val="1"/>
          <w:numId w:val="28"/>
        </w:numPr>
        <w:tabs>
          <w:tab w:val="left" w:pos="1344"/>
        </w:tabs>
        <w:ind w:left="0" w:firstLine="709"/>
        <w:contextualSpacing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Протокол ускоренных климатических испытаний на огнезащитный состав в условиях умеренного, умеренно-холодного и холодного климата, подтверждающий срок службы </w:t>
      </w:r>
      <w:r w:rsidR="00FE70BE">
        <w:rPr>
          <w:rFonts w:eastAsia="Calibri"/>
          <w:bCs/>
          <w:sz w:val="28"/>
          <w:szCs w:val="28"/>
          <w:lang w:eastAsia="en-US"/>
        </w:rPr>
        <w:t>–</w:t>
      </w:r>
      <w:r>
        <w:rPr>
          <w:rFonts w:eastAsia="Calibri"/>
          <w:bCs/>
          <w:sz w:val="28"/>
          <w:szCs w:val="28"/>
          <w:lang w:eastAsia="en-US"/>
        </w:rPr>
        <w:t xml:space="preserve"> не мене</w:t>
      </w:r>
      <w:r w:rsidR="00FE70BE">
        <w:rPr>
          <w:rFonts w:eastAsia="Calibri"/>
          <w:bCs/>
          <w:sz w:val="28"/>
          <w:szCs w:val="28"/>
          <w:lang w:eastAsia="en-US"/>
        </w:rPr>
        <w:t>е 30 лет, выданный организацией/</w:t>
      </w:r>
      <w:r>
        <w:rPr>
          <w:rFonts w:eastAsia="Calibri"/>
          <w:bCs/>
          <w:spacing w:val="-4"/>
          <w:sz w:val="28"/>
          <w:szCs w:val="28"/>
          <w:lang w:eastAsia="en-US"/>
        </w:rPr>
        <w:t>испытательной лабораторией, аккредитованной в национальной системе аккредитации.</w:t>
      </w:r>
    </w:p>
    <w:p w14:paraId="4A27E2A7" w14:textId="77777777" w:rsidR="00AA6DAD" w:rsidRDefault="00E340E2">
      <w:pPr>
        <w:numPr>
          <w:ilvl w:val="1"/>
          <w:numId w:val="28"/>
        </w:numPr>
        <w:tabs>
          <w:tab w:val="left" w:pos="1344"/>
        </w:tabs>
        <w:ind w:left="0" w:firstLine="709"/>
        <w:contextualSpacing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В случае строительства зданий и сооружений в сейсмическом районе при применении средств огнезащиты должны выполняться требования СП 14.13330.2018 (п. 4). Возможность эксплуатации конструкций </w:t>
      </w:r>
      <w:r w:rsidR="00FE70BE">
        <w:rPr>
          <w:rFonts w:eastAsia="Calibri"/>
          <w:bCs/>
          <w:sz w:val="28"/>
          <w:szCs w:val="28"/>
          <w:lang w:eastAsia="en-US"/>
        </w:rPr>
        <w:br/>
      </w:r>
      <w:r>
        <w:rPr>
          <w:rFonts w:eastAsia="Calibri"/>
          <w:bCs/>
          <w:sz w:val="28"/>
          <w:szCs w:val="28"/>
          <w:lang w:eastAsia="en-US"/>
        </w:rPr>
        <w:t>с огнезащитой в проектном сейсмическом районе должна быть подтверждена сертификатом или протоколом испытаний.</w:t>
      </w:r>
    </w:p>
    <w:p w14:paraId="772EFD20" w14:textId="77777777" w:rsidR="00AA6DAD" w:rsidRDefault="00E340E2">
      <w:pPr>
        <w:widowControl w:val="0"/>
        <w:numPr>
          <w:ilvl w:val="1"/>
          <w:numId w:val="28"/>
        </w:numPr>
        <w:tabs>
          <w:tab w:val="left" w:pos="1344"/>
        </w:tabs>
        <w:ind w:left="0" w:firstLine="709"/>
        <w:contextualSpacing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На конструкциях с различной приведенной толщиной металла необходимо применять ОЗП с различной толщиной, определяемой по графику (таблице), построенной производителем по результатам испытаний </w:t>
      </w:r>
      <w:r w:rsidR="00FE70BE">
        <w:rPr>
          <w:rFonts w:eastAsia="Calibri"/>
          <w:bCs/>
          <w:sz w:val="28"/>
          <w:szCs w:val="28"/>
          <w:lang w:eastAsia="en-US"/>
        </w:rPr>
        <w:br/>
      </w:r>
      <w:r>
        <w:rPr>
          <w:rFonts w:eastAsia="Calibri"/>
          <w:bCs/>
          <w:sz w:val="28"/>
          <w:szCs w:val="28"/>
          <w:lang w:eastAsia="en-US"/>
        </w:rPr>
        <w:t>в соответствии с п. 4.11 ГОСТ Р 53295-2009.</w:t>
      </w:r>
    </w:p>
    <w:p w14:paraId="60B1BA5F" w14:textId="77777777" w:rsidR="00AA6DAD" w:rsidRDefault="00E340E2">
      <w:pPr>
        <w:widowControl w:val="0"/>
        <w:numPr>
          <w:ilvl w:val="1"/>
          <w:numId w:val="28"/>
        </w:numPr>
        <w:tabs>
          <w:tab w:val="left" w:pos="1344"/>
        </w:tabs>
        <w:ind w:left="0" w:firstLine="709"/>
        <w:contextualSpacing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>В зданиях I и II степеней огнестойкости для обеспечения требуемого предела огнестойкости несущих элементов здания при пожаре (с пределами огнестойкости R120 и R90 соответственно) следует применять конструктивную огнезащиту. Применение тонкослойных огнезащитных покрытий допускается для конструкций с приведенной толщиной металла не менее 5,8 мм.</w:t>
      </w:r>
    </w:p>
    <w:p w14:paraId="1D47B132" w14:textId="77777777" w:rsidR="00AA6DAD" w:rsidRDefault="00E340E2">
      <w:pPr>
        <w:widowControl w:val="0"/>
        <w:numPr>
          <w:ilvl w:val="1"/>
          <w:numId w:val="28"/>
        </w:numPr>
        <w:tabs>
          <w:tab w:val="left" w:pos="1344"/>
        </w:tabs>
        <w:ind w:left="0"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>Для эксплуатируемых зданий и сооружений необходимость выполнения (повторного выполнения) огнезащиты несущих металлических конструкций или их отдельных участков определяется техническим руководителем ПЭС на основании результатов п</w:t>
      </w:r>
      <w:r>
        <w:rPr>
          <w:rFonts w:eastAsia="Calibri"/>
          <w:sz w:val="28"/>
          <w:szCs w:val="28"/>
          <w:lang w:eastAsia="en-US"/>
        </w:rPr>
        <w:t>роверки состояния огнезащитной обработки в соответствии с п. 5.7, п. 5.8 настоящих Руководящих указаний</w:t>
      </w:r>
      <w:r>
        <w:rPr>
          <w:rFonts w:eastAsia="Calibri"/>
          <w:bCs/>
          <w:sz w:val="28"/>
          <w:szCs w:val="28"/>
          <w:lang w:eastAsia="en-US"/>
        </w:rPr>
        <w:t>.</w:t>
      </w:r>
    </w:p>
    <w:p w14:paraId="6265871B" w14:textId="77777777" w:rsidR="00AA6DAD" w:rsidRDefault="00E340E2">
      <w:pPr>
        <w:widowControl w:val="0"/>
        <w:numPr>
          <w:ilvl w:val="1"/>
          <w:numId w:val="28"/>
        </w:numPr>
        <w:tabs>
          <w:tab w:val="left" w:pos="1344"/>
        </w:tabs>
        <w:ind w:left="0"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>Перед выполнением проекта огнезащиты должно быть проведено обследование строительных конструкций здания (сооружения), по результатам которого устраняются выявленные дефекты конструкций. К проведению работ по обследованию, в порядке, установленном в филиале, допускаются организации, оснащенные необходимой приборной и инструментальной базой, имеющие в своем штате квалифицированных специалистов.</w:t>
      </w:r>
    </w:p>
    <w:p w14:paraId="6BFCFCA2" w14:textId="77777777" w:rsidR="00AA6DAD" w:rsidRDefault="00E340E2">
      <w:pPr>
        <w:widowControl w:val="0"/>
        <w:numPr>
          <w:ilvl w:val="1"/>
          <w:numId w:val="28"/>
        </w:numPr>
        <w:tabs>
          <w:tab w:val="left" w:pos="1344"/>
        </w:tabs>
        <w:ind w:left="0" w:firstLine="709"/>
        <w:jc w:val="both"/>
        <w:rPr>
          <w:rFonts w:eastAsia="Calibri"/>
          <w:bCs/>
          <w:sz w:val="28"/>
          <w:szCs w:val="28"/>
          <w:u w:val="single"/>
        </w:rPr>
      </w:pPr>
      <w:r>
        <w:rPr>
          <w:rFonts w:eastAsia="Calibri"/>
          <w:sz w:val="28"/>
          <w:szCs w:val="28"/>
          <w:lang w:eastAsia="en-US"/>
        </w:rPr>
        <w:t xml:space="preserve">Запрещается применять для огнезащиты металлических строительных конструкций зданий и сооружений ПЭС ОЗС на основе жидкого стекла или </w:t>
      </w:r>
      <w:proofErr w:type="spellStart"/>
      <w:r>
        <w:rPr>
          <w:rFonts w:eastAsia="Calibri"/>
          <w:sz w:val="28"/>
          <w:szCs w:val="28"/>
          <w:lang w:eastAsia="en-US"/>
        </w:rPr>
        <w:t>силикофосфатного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связующего.</w:t>
      </w:r>
    </w:p>
    <w:p w14:paraId="6374CD48" w14:textId="77777777" w:rsidR="00AA6DAD" w:rsidRDefault="00E340E2">
      <w:pPr>
        <w:numPr>
          <w:ilvl w:val="1"/>
          <w:numId w:val="28"/>
        </w:numPr>
        <w:tabs>
          <w:tab w:val="left" w:pos="1344"/>
        </w:tabs>
        <w:ind w:left="0" w:firstLine="709"/>
        <w:contextualSpacing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>Срок службы огнезащиты металлических строительных конструкций должен составлять не менее 30 лет.</w:t>
      </w:r>
    </w:p>
    <w:p w14:paraId="12F43BDE" w14:textId="77777777" w:rsidR="00AA6DAD" w:rsidRDefault="00AA6DAD">
      <w:pPr>
        <w:ind w:firstLine="709"/>
        <w:contextualSpacing/>
        <w:jc w:val="both"/>
        <w:rPr>
          <w:rFonts w:eastAsia="Calibri"/>
          <w:bCs/>
          <w:sz w:val="28"/>
          <w:szCs w:val="28"/>
        </w:rPr>
      </w:pPr>
    </w:p>
    <w:p w14:paraId="3EA97F07" w14:textId="77777777" w:rsidR="00AA6DAD" w:rsidRDefault="00E340E2">
      <w:pPr>
        <w:numPr>
          <w:ilvl w:val="0"/>
          <w:numId w:val="29"/>
        </w:numPr>
        <w:tabs>
          <w:tab w:val="left" w:pos="1036"/>
        </w:tabs>
        <w:ind w:left="0" w:firstLine="709"/>
        <w:jc w:val="both"/>
        <w:outlineLvl w:val="0"/>
        <w:rPr>
          <w:b/>
          <w:bCs/>
          <w:sz w:val="28"/>
          <w:szCs w:val="28"/>
        </w:rPr>
      </w:pPr>
      <w:bookmarkStart w:id="7" w:name="_Toc188448761"/>
      <w:r>
        <w:rPr>
          <w:b/>
          <w:bCs/>
          <w:spacing w:val="-4"/>
          <w:sz w:val="28"/>
          <w:szCs w:val="28"/>
        </w:rPr>
        <w:t>Общие требования к огнезащите деревянных строительных конструкций</w:t>
      </w:r>
      <w:r>
        <w:rPr>
          <w:b/>
          <w:bCs/>
          <w:sz w:val="28"/>
          <w:szCs w:val="28"/>
        </w:rPr>
        <w:t xml:space="preserve"> зданий и сооружений</w:t>
      </w:r>
      <w:bookmarkEnd w:id="7"/>
    </w:p>
    <w:p w14:paraId="077AFF0C" w14:textId="77777777" w:rsidR="00AA6DAD" w:rsidRDefault="00E340E2">
      <w:pPr>
        <w:widowControl w:val="0"/>
        <w:numPr>
          <w:ilvl w:val="2"/>
          <w:numId w:val="27"/>
        </w:numPr>
        <w:tabs>
          <w:tab w:val="left" w:pos="1176"/>
          <w:tab w:val="left" w:pos="1560"/>
        </w:tabs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Огнезащитной обработке </w:t>
      </w:r>
      <w:r>
        <w:rPr>
          <w:rFonts w:eastAsia="Calibri"/>
          <w:bCs/>
          <w:sz w:val="28"/>
          <w:szCs w:val="28"/>
          <w:lang w:eastAsia="en-US"/>
        </w:rPr>
        <w:t>деревянных строительных конструкций стропил и обрешетки подлежат только здания и сооружения, имеющие чердачные помещения.</w:t>
      </w:r>
    </w:p>
    <w:p w14:paraId="14971820" w14:textId="77777777" w:rsidR="00AA6DAD" w:rsidRDefault="00E340E2">
      <w:pPr>
        <w:widowControl w:val="0"/>
        <w:numPr>
          <w:ilvl w:val="2"/>
          <w:numId w:val="27"/>
        </w:numPr>
        <w:tabs>
          <w:tab w:val="left" w:pos="1176"/>
          <w:tab w:val="left" w:pos="1560"/>
        </w:tabs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Огнезащитные покрытия деревянных конструкций применяются </w:t>
      </w:r>
      <w:r w:rsidR="00FE70BE"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  <w:t xml:space="preserve">для повышения их пределов огнестойкости и снижения пожарной опасности </w:t>
      </w:r>
      <w:r w:rsidR="00FE70BE"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  <w:lastRenderedPageBreak/>
        <w:t xml:space="preserve">с целью обеспечения соответствия требованиям пожарной безопасности </w:t>
      </w:r>
      <w:r w:rsidR="00FE70BE"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  <w:t>к объектам защиты.</w:t>
      </w:r>
    </w:p>
    <w:p w14:paraId="03852FE9" w14:textId="77777777" w:rsidR="00AA6DAD" w:rsidRDefault="00E340E2">
      <w:pPr>
        <w:keepNext/>
        <w:keepLines/>
        <w:widowControl w:val="0"/>
        <w:numPr>
          <w:ilvl w:val="2"/>
          <w:numId w:val="27"/>
        </w:numPr>
        <w:tabs>
          <w:tab w:val="left" w:pos="1176"/>
          <w:tab w:val="left" w:pos="1560"/>
        </w:tabs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В каждом ПЭС должен быть разработан перечень объектов, деревянные строительные конструкции которых подлежат огнезащитной обработке. Данный перечень утверждается техническим руководителем ПЭС.</w:t>
      </w:r>
    </w:p>
    <w:p w14:paraId="278BBE89" w14:textId="77777777" w:rsidR="00AA6DAD" w:rsidRDefault="00E340E2">
      <w:pPr>
        <w:widowControl w:val="0"/>
        <w:numPr>
          <w:ilvl w:val="2"/>
          <w:numId w:val="27"/>
        </w:numPr>
        <w:tabs>
          <w:tab w:val="left" w:pos="1176"/>
          <w:tab w:val="left" w:pos="1560"/>
        </w:tabs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На основании указанного перечня должен быть разработан многолетний график проведения огнезащитной обработки объектов </w:t>
      </w:r>
      <w:r w:rsidR="00FE70BE"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  <w:t xml:space="preserve">в зависимости от срока эксплуатации ОЗС. График должен ежегодно контролироваться и корректироваться </w:t>
      </w:r>
      <w:r>
        <w:rPr>
          <w:rFonts w:eastAsia="Calibri"/>
          <w:spacing w:val="-4"/>
          <w:sz w:val="28"/>
          <w:szCs w:val="28"/>
          <w:lang w:eastAsia="en-US"/>
        </w:rPr>
        <w:t>подразделениями ПЭС, ответственными за эксплуатацию зданий и сооружений в ПЭС.</w:t>
      </w:r>
    </w:p>
    <w:p w14:paraId="37194CC9" w14:textId="77777777" w:rsidR="00AA6DAD" w:rsidRDefault="00E340E2">
      <w:pPr>
        <w:widowControl w:val="0"/>
        <w:numPr>
          <w:ilvl w:val="2"/>
          <w:numId w:val="27"/>
        </w:numPr>
        <w:tabs>
          <w:tab w:val="left" w:pos="1176"/>
          <w:tab w:val="left" w:pos="1560"/>
        </w:tabs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Огнезащитную обработку деревянных строительных конструкций </w:t>
      </w:r>
      <w:r>
        <w:rPr>
          <w:rFonts w:eastAsia="Calibri"/>
          <w:sz w:val="28"/>
          <w:szCs w:val="28"/>
          <w:lang w:eastAsia="en-US"/>
        </w:rPr>
        <w:t xml:space="preserve">необходимо периодически повторять с учетом сроков эксплуатации ОЗС, </w:t>
      </w:r>
      <w:r w:rsidR="00FE70BE"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  <w:t>а также в случае потери огнезащитных свойств составов.</w:t>
      </w:r>
    </w:p>
    <w:p w14:paraId="60A38BA4" w14:textId="77777777" w:rsidR="00AA6DAD" w:rsidRDefault="00E340E2">
      <w:pPr>
        <w:widowControl w:val="0"/>
        <w:numPr>
          <w:ilvl w:val="2"/>
          <w:numId w:val="27"/>
        </w:numPr>
        <w:tabs>
          <w:tab w:val="left" w:pos="1176"/>
          <w:tab w:val="left" w:pos="1560"/>
        </w:tabs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Огнезащита деревянных строительных конструкций должна обеспечиваться ОЗС </w:t>
      </w:r>
      <w:r>
        <w:rPr>
          <w:rFonts w:eastAsia="Calibri"/>
          <w:sz w:val="28"/>
          <w:szCs w:val="28"/>
          <w:lang w:val="en-US" w:eastAsia="en-US"/>
        </w:rPr>
        <w:t>I</w:t>
      </w:r>
      <w:r>
        <w:rPr>
          <w:rFonts w:eastAsia="Calibri"/>
          <w:sz w:val="28"/>
          <w:szCs w:val="28"/>
          <w:lang w:eastAsia="en-US"/>
        </w:rPr>
        <w:t xml:space="preserve"> группы огнезащитной эффективности.</w:t>
      </w:r>
    </w:p>
    <w:p w14:paraId="7D30FD7F" w14:textId="77777777" w:rsidR="00AA6DAD" w:rsidRDefault="00E340E2">
      <w:pPr>
        <w:widowControl w:val="0"/>
        <w:numPr>
          <w:ilvl w:val="2"/>
          <w:numId w:val="27"/>
        </w:numPr>
        <w:tabs>
          <w:tab w:val="left" w:pos="1176"/>
          <w:tab w:val="left" w:pos="1560"/>
        </w:tabs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Требования к пределам огнестойкости и классам пожарной опасности деревянных конструкций регламентируются Федеральным законом № 123-ФЗ «Технический регламент о требованиях пожарной безопасности» (табл. 21), </w:t>
      </w:r>
      <w:r>
        <w:rPr>
          <w:rFonts w:eastAsia="Calibri"/>
          <w:spacing w:val="-4"/>
          <w:sz w:val="28"/>
          <w:szCs w:val="28"/>
          <w:lang w:eastAsia="en-US"/>
        </w:rPr>
        <w:t>СП 2.13130.2020 (п. 5), СП 4.13130.2013 (п. 6.5) и другими нормативными документами</w:t>
      </w:r>
      <w:r>
        <w:rPr>
          <w:rFonts w:eastAsia="Calibri"/>
          <w:sz w:val="28"/>
          <w:szCs w:val="28"/>
          <w:lang w:eastAsia="en-US"/>
        </w:rPr>
        <w:t xml:space="preserve"> по пожарной безопасности.</w:t>
      </w:r>
    </w:p>
    <w:p w14:paraId="5B79F90E" w14:textId="77777777" w:rsidR="00AA6DAD" w:rsidRDefault="00E340E2">
      <w:pPr>
        <w:widowControl w:val="0"/>
        <w:numPr>
          <w:ilvl w:val="2"/>
          <w:numId w:val="27"/>
        </w:numPr>
        <w:tabs>
          <w:tab w:val="left" w:pos="1176"/>
          <w:tab w:val="left" w:pos="1560"/>
        </w:tabs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Требования к огнезащите деревянных конструкций должны быть отражены в техническом задании ПЭС (а также в проектной документации, </w:t>
      </w:r>
      <w:r w:rsidR="00FE70BE"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  <w:t xml:space="preserve">в случае выполнения работ на основании проектной документации), которое может относиться либо только к поставке огнезащитного материала, </w:t>
      </w:r>
      <w:r w:rsidR="00FE70BE"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  <w:t>либо к комплексу работ по огнезащите.</w:t>
      </w:r>
    </w:p>
    <w:p w14:paraId="71547B1B" w14:textId="77777777" w:rsidR="00AA6DAD" w:rsidRDefault="00E340E2">
      <w:pPr>
        <w:widowControl w:val="0"/>
        <w:numPr>
          <w:ilvl w:val="2"/>
          <w:numId w:val="27"/>
        </w:numPr>
        <w:tabs>
          <w:tab w:val="left" w:pos="1176"/>
          <w:tab w:val="left" w:pos="1560"/>
        </w:tabs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Огнезащитные составы и покрытия должны соответствовать требованиям </w:t>
      </w:r>
      <w:r>
        <w:rPr>
          <w:rFonts w:eastAsia="Calibri"/>
          <w:spacing w:val="-4"/>
          <w:sz w:val="28"/>
          <w:szCs w:val="28"/>
          <w:lang w:eastAsia="en-US"/>
        </w:rPr>
        <w:t xml:space="preserve">ГОСТ Р 53292-2009. Эффективность средств огнезащиты </w:t>
      </w:r>
      <w:r w:rsidR="00FE70BE">
        <w:rPr>
          <w:rFonts w:eastAsia="Calibri"/>
          <w:spacing w:val="-4"/>
          <w:sz w:val="28"/>
          <w:szCs w:val="28"/>
          <w:lang w:eastAsia="en-US"/>
        </w:rPr>
        <w:br/>
      </w:r>
      <w:r>
        <w:rPr>
          <w:rFonts w:eastAsia="Calibri"/>
          <w:spacing w:val="-4"/>
          <w:sz w:val="28"/>
          <w:szCs w:val="28"/>
          <w:lang w:eastAsia="en-US"/>
        </w:rPr>
        <w:t>для деревянных конструкций</w:t>
      </w:r>
      <w:r>
        <w:rPr>
          <w:rFonts w:eastAsia="Calibri"/>
          <w:sz w:val="28"/>
          <w:szCs w:val="28"/>
          <w:lang w:eastAsia="en-US"/>
        </w:rPr>
        <w:t xml:space="preserve"> подтверждается и сертифицируется в соответствии с п. 6 ГОСТ Р 53292-2009.</w:t>
      </w:r>
    </w:p>
    <w:p w14:paraId="51039FA9" w14:textId="77777777" w:rsidR="00AA6DAD" w:rsidRDefault="00E340E2">
      <w:pPr>
        <w:widowControl w:val="0"/>
        <w:numPr>
          <w:ilvl w:val="2"/>
          <w:numId w:val="27"/>
        </w:numPr>
        <w:tabs>
          <w:tab w:val="left" w:pos="1358"/>
        </w:tabs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Пожарная опасность деревянных конструкций, обработанных огнезащитным материалом, должна оцениваться по ГОСТ 30403-2012 (п. 9). Подтверждение характеристик по пожарной безопасности должно быть оформлено в виде сертификата или протокола испытаний в аккредитованной лаборатории.</w:t>
      </w:r>
    </w:p>
    <w:p w14:paraId="1311031E" w14:textId="77777777" w:rsidR="00AA6DAD" w:rsidRDefault="00E340E2">
      <w:pPr>
        <w:widowControl w:val="0"/>
        <w:numPr>
          <w:ilvl w:val="2"/>
          <w:numId w:val="27"/>
        </w:numPr>
        <w:tabs>
          <w:tab w:val="left" w:pos="1358"/>
        </w:tabs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Огнезащитные покрытия для деревянных конструкций должны применяться с учетом условий окружающей среды. Рекомендации по условиям эксплуатации должны быть указаны в технической документации </w:t>
      </w:r>
      <w:r w:rsidR="00FE70BE"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  <w:t>на огнезащитный материал.</w:t>
      </w:r>
    </w:p>
    <w:p w14:paraId="0EB15EE2" w14:textId="77777777" w:rsidR="00AA6DAD" w:rsidRDefault="00E340E2">
      <w:pPr>
        <w:widowControl w:val="0"/>
        <w:numPr>
          <w:ilvl w:val="2"/>
          <w:numId w:val="27"/>
        </w:numPr>
        <w:tabs>
          <w:tab w:val="left" w:pos="1358"/>
        </w:tabs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Срок службы огнезащитных покрытий (пропиток) деревянных строительных конструкций должен составлять не менее 5 лет.</w:t>
      </w:r>
    </w:p>
    <w:p w14:paraId="4591B46E" w14:textId="77777777" w:rsidR="00AA6DAD" w:rsidRDefault="00AA6DAD">
      <w:pPr>
        <w:tabs>
          <w:tab w:val="left" w:pos="1418"/>
        </w:tabs>
        <w:ind w:firstLine="709"/>
        <w:jc w:val="both"/>
        <w:rPr>
          <w:rFonts w:eastAsia="Calibri"/>
          <w:sz w:val="28"/>
          <w:szCs w:val="28"/>
        </w:rPr>
      </w:pPr>
    </w:p>
    <w:p w14:paraId="01C3BFE0" w14:textId="77777777" w:rsidR="00AA6DAD" w:rsidRDefault="00E340E2">
      <w:pPr>
        <w:numPr>
          <w:ilvl w:val="0"/>
          <w:numId w:val="29"/>
        </w:numPr>
        <w:tabs>
          <w:tab w:val="left" w:pos="1036"/>
        </w:tabs>
        <w:ind w:left="0" w:firstLine="709"/>
        <w:jc w:val="both"/>
        <w:outlineLvl w:val="0"/>
        <w:rPr>
          <w:b/>
          <w:bCs/>
          <w:sz w:val="28"/>
          <w:szCs w:val="28"/>
        </w:rPr>
      </w:pPr>
      <w:bookmarkStart w:id="8" w:name="_Toc188448762"/>
      <w:r>
        <w:rPr>
          <w:b/>
          <w:bCs/>
          <w:sz w:val="28"/>
          <w:szCs w:val="28"/>
        </w:rPr>
        <w:t>Общие требования по применению ОКП и к эксплуатации кабельных линий и кабельных сооружений, обработанных огнезащитными покрытиями (составами)</w:t>
      </w:r>
      <w:bookmarkEnd w:id="8"/>
    </w:p>
    <w:p w14:paraId="4DA494AB" w14:textId="77777777" w:rsidR="00AA6DAD" w:rsidRDefault="00E340E2">
      <w:pPr>
        <w:numPr>
          <w:ilvl w:val="0"/>
          <w:numId w:val="17"/>
        </w:numPr>
        <w:tabs>
          <w:tab w:val="left" w:pos="1190"/>
        </w:tabs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ОКП применяются для предотвращения распространения горения </w:t>
      </w:r>
      <w:r>
        <w:rPr>
          <w:rFonts w:eastAsia="Calibri"/>
          <w:spacing w:val="-4"/>
          <w:sz w:val="28"/>
          <w:szCs w:val="28"/>
          <w:lang w:eastAsia="en-US"/>
        </w:rPr>
        <w:t xml:space="preserve">по поверхности кабельных линий, выполненных силовыми </w:t>
      </w:r>
      <w:r w:rsidR="00FE70BE">
        <w:rPr>
          <w:rFonts w:eastAsia="Calibri"/>
          <w:spacing w:val="-4"/>
          <w:sz w:val="28"/>
          <w:szCs w:val="28"/>
          <w:lang w:eastAsia="en-US"/>
        </w:rPr>
        <w:br/>
      </w:r>
      <w:r>
        <w:rPr>
          <w:rFonts w:eastAsia="Calibri"/>
          <w:spacing w:val="-4"/>
          <w:sz w:val="28"/>
          <w:szCs w:val="28"/>
          <w:lang w:eastAsia="en-US"/>
        </w:rPr>
        <w:lastRenderedPageBreak/>
        <w:t>(кроме маслонаполненных</w:t>
      </w:r>
      <w:r>
        <w:rPr>
          <w:rFonts w:eastAsia="Calibri"/>
          <w:sz w:val="28"/>
          <w:szCs w:val="28"/>
          <w:lang w:eastAsia="en-US"/>
        </w:rPr>
        <w:t xml:space="preserve">), контрольными кабелями и кабелями связи </w:t>
      </w:r>
      <w:r w:rsidR="00FE70BE"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  <w:t xml:space="preserve">с горючей изоляцией, прокладываемых в кабельных сооружениях, а также </w:t>
      </w:r>
      <w:r w:rsidR="00FE70BE"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  <w:t>по кабельным конструкциям внутри и снаружи зданий и сооружений. Огнезащитные кабельные покрытия также применяются для повышения пожарной безопасности эксплуатации кабельных сооружений, предотвращения распространения пожара на кабельных линиях, где наиболее вероятны механические повреждения или воздействие тепловых и огневых источников.</w:t>
      </w:r>
    </w:p>
    <w:p w14:paraId="3DE848FA" w14:textId="77777777" w:rsidR="00AA6DAD" w:rsidRDefault="00E340E2">
      <w:pPr>
        <w:numPr>
          <w:ilvl w:val="0"/>
          <w:numId w:val="17"/>
        </w:numPr>
        <w:tabs>
          <w:tab w:val="left" w:pos="1190"/>
        </w:tabs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В ПЭС должны быть разработаны руководителями структурных подразделений ПЭС, ответственных за эксплуатацию и ремонт оборудования ПС, линий электропередачи (ответственными за эксплуатацию энергообъектов в части эксплуатации кабельного хозяйства), и утверждены техническим руководителем ПЭС перечни кабельных сооружений, КЛ или их отдельных участков, которые </w:t>
      </w:r>
      <w:r>
        <w:rPr>
          <w:rFonts w:eastAsia="Calibri"/>
          <w:spacing w:val="-4"/>
          <w:sz w:val="28"/>
          <w:szCs w:val="28"/>
          <w:lang w:eastAsia="en-US"/>
        </w:rPr>
        <w:t>в соответствии с требованиями настоящих Руководящих указаний подлежат нанесению</w:t>
      </w:r>
      <w:r>
        <w:rPr>
          <w:rFonts w:eastAsia="Calibri"/>
          <w:sz w:val="28"/>
          <w:szCs w:val="28"/>
          <w:lang w:eastAsia="en-US"/>
        </w:rPr>
        <w:t xml:space="preserve"> ОКП. Перечни актуализируются по мере необходимости.</w:t>
      </w:r>
    </w:p>
    <w:p w14:paraId="13447C09" w14:textId="77777777" w:rsidR="00AA6DAD" w:rsidRDefault="00E340E2">
      <w:pPr>
        <w:numPr>
          <w:ilvl w:val="0"/>
          <w:numId w:val="17"/>
        </w:numPr>
        <w:tabs>
          <w:tab w:val="left" w:pos="1190"/>
        </w:tabs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На основании перечней в каждом ПЭС должны быть разработаны </w:t>
      </w:r>
      <w:r>
        <w:rPr>
          <w:rFonts w:eastAsia="Calibri"/>
          <w:spacing w:val="-4"/>
          <w:sz w:val="28"/>
          <w:szCs w:val="28"/>
          <w:lang w:eastAsia="en-US"/>
        </w:rPr>
        <w:t xml:space="preserve">руководителем структурного подразделения, ответственного за эксплуатацию </w:t>
      </w:r>
      <w:r w:rsidR="00FE70BE">
        <w:rPr>
          <w:rFonts w:eastAsia="Calibri"/>
          <w:spacing w:val="-4"/>
          <w:sz w:val="28"/>
          <w:szCs w:val="28"/>
          <w:lang w:eastAsia="en-US"/>
        </w:rPr>
        <w:br/>
      </w:r>
      <w:r>
        <w:rPr>
          <w:rFonts w:eastAsia="Calibri"/>
          <w:spacing w:val="-4"/>
          <w:sz w:val="28"/>
          <w:szCs w:val="28"/>
          <w:lang w:eastAsia="en-US"/>
        </w:rPr>
        <w:t>и ремонт</w:t>
      </w:r>
      <w:r>
        <w:rPr>
          <w:rFonts w:eastAsia="Calibri"/>
          <w:sz w:val="28"/>
          <w:szCs w:val="28"/>
          <w:lang w:eastAsia="en-US"/>
        </w:rPr>
        <w:t xml:space="preserve"> оборудования ПС, линий электропередачи (ответственными </w:t>
      </w:r>
      <w:r w:rsidR="00FE70BE"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  <w:t>за эксплуатацию энергообъектов в части эксплуатации кабельного хозяйства), и утверждены техническим руководителем ПЭС многолетние графики огнезащитной обработки кабельных сооружений, КЛ или их отдельных участков в зависимости от наличия или отсутствия ОКП, заявленного производителем срока эксплуатации ОЗС/ОЗМ и фактического состояния ОКП.</w:t>
      </w:r>
    </w:p>
    <w:p w14:paraId="4557173F" w14:textId="77777777" w:rsidR="00AA6DAD" w:rsidRDefault="00E340E2">
      <w:pPr>
        <w:numPr>
          <w:ilvl w:val="0"/>
          <w:numId w:val="17"/>
        </w:numPr>
        <w:tabs>
          <w:tab w:val="left" w:pos="1190"/>
        </w:tabs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Графики по огнезащитной обработке не реже одного раза в год должны актуализироваться с учетом графиков планируемых ремонтных работ на объектах ПЭС.</w:t>
      </w:r>
    </w:p>
    <w:p w14:paraId="3923ABA5" w14:textId="77777777" w:rsidR="00AA6DAD" w:rsidRDefault="00E340E2">
      <w:pPr>
        <w:numPr>
          <w:ilvl w:val="0"/>
          <w:numId w:val="17"/>
        </w:numPr>
        <w:tabs>
          <w:tab w:val="left" w:pos="1190"/>
        </w:tabs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В случае необходимости повышения уровня пожарной безопасности эксплуатируемых кабельных сооружений, оборудованных установками автоматического пожаротушения, решение о необходимости дополнительного использования ОКП принимается техническим руководителем ПЭС.</w:t>
      </w:r>
    </w:p>
    <w:p w14:paraId="287CB807" w14:textId="77777777" w:rsidR="00AA6DAD" w:rsidRDefault="00E340E2">
      <w:pPr>
        <w:numPr>
          <w:ilvl w:val="0"/>
          <w:numId w:val="17"/>
        </w:numPr>
        <w:tabs>
          <w:tab w:val="left" w:pos="1190"/>
        </w:tabs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Для объектов нового строительства и реконструируемых объектов ПАО «Россети» необходимость применения ОКП и выбор способа огнезащиты КЛ или их отдельных участков должны определяться проектной организацией </w:t>
      </w:r>
      <w:r>
        <w:rPr>
          <w:rFonts w:eastAsia="Calibri"/>
          <w:spacing w:val="-4"/>
          <w:sz w:val="28"/>
          <w:szCs w:val="28"/>
          <w:lang w:eastAsia="en-US"/>
        </w:rPr>
        <w:t>в зависимости от конструктивных особенностей и условий эксплуатации строительных</w:t>
      </w:r>
      <w:r>
        <w:rPr>
          <w:rFonts w:eastAsia="Calibri"/>
          <w:sz w:val="28"/>
          <w:szCs w:val="28"/>
          <w:lang w:eastAsia="en-US"/>
        </w:rPr>
        <w:t xml:space="preserve"> конструкций, КЛ, здания (сооружения) в целом. Эксплуатация КЛ на таких объектах должна осуществляться в соответствии с принятыми проектными решениями.</w:t>
      </w:r>
    </w:p>
    <w:p w14:paraId="53ACAB46" w14:textId="77777777" w:rsidR="00AA6DAD" w:rsidRDefault="00E340E2">
      <w:pPr>
        <w:numPr>
          <w:ilvl w:val="0"/>
          <w:numId w:val="17"/>
        </w:numPr>
        <w:tabs>
          <w:tab w:val="left" w:pos="1190"/>
        </w:tabs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pacing w:val="-4"/>
          <w:sz w:val="28"/>
          <w:szCs w:val="28"/>
          <w:lang w:eastAsia="en-US"/>
        </w:rPr>
        <w:t>Для эксплуатируемых объектов группы компаний «Россети» необходимость</w:t>
      </w:r>
      <w:r>
        <w:rPr>
          <w:rFonts w:eastAsia="Calibri"/>
          <w:sz w:val="28"/>
          <w:szCs w:val="28"/>
          <w:lang w:eastAsia="en-US"/>
        </w:rPr>
        <w:t xml:space="preserve"> огнезащиты КЛ или их отдельных участков должна определяться проектными решениями, а при их отсутствии </w:t>
      </w:r>
      <w:r w:rsidR="00FE70BE">
        <w:rPr>
          <w:rFonts w:eastAsia="Calibri"/>
          <w:sz w:val="28"/>
          <w:szCs w:val="28"/>
          <w:lang w:eastAsia="en-US"/>
        </w:rPr>
        <w:t>–</w:t>
      </w:r>
      <w:r>
        <w:rPr>
          <w:rFonts w:eastAsia="Calibri"/>
          <w:sz w:val="28"/>
          <w:szCs w:val="28"/>
          <w:lang w:eastAsia="en-US"/>
        </w:rPr>
        <w:t xml:space="preserve"> техническим руководителем ПЭС в зависимости от условий эксплуатации КЛ. Дополнительные критерии для идентификации КЛ, которые могут быть использованы для составления перечней кабельных линий, подлежащих ОКП, приведены в приложении 4 к настоящим Руководящим указаниям.</w:t>
      </w:r>
    </w:p>
    <w:p w14:paraId="22338841" w14:textId="77777777" w:rsidR="00AA6DAD" w:rsidRDefault="00E340E2">
      <w:pPr>
        <w:tabs>
          <w:tab w:val="left" w:pos="1418"/>
        </w:tabs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lastRenderedPageBreak/>
        <w:t>При отсутствии проектных решений по огнезащите кабельных сооружений, КЛ или их отдельных участков на эксплуатируемых ПС, ОКП следует применять:</w:t>
      </w:r>
    </w:p>
    <w:p w14:paraId="2DFEE7B4" w14:textId="77777777" w:rsidR="00AA6DAD" w:rsidRDefault="00E340E2">
      <w:pPr>
        <w:tabs>
          <w:tab w:val="left" w:pos="1418"/>
        </w:tabs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- для каждого силового кабеля, проложенного в ЗРУ, по всей поверхности кабеля на участке от места ввода (стена, перегородка, перекрытие) до ячейки ЗРУ, за исключением кабеля, не распространяющего горение (с индексом «</w:t>
      </w:r>
      <w:proofErr w:type="spellStart"/>
      <w:r>
        <w:rPr>
          <w:rFonts w:eastAsia="Calibri"/>
          <w:sz w:val="28"/>
          <w:szCs w:val="28"/>
          <w:lang w:eastAsia="en-US"/>
        </w:rPr>
        <w:t>нг</w:t>
      </w:r>
      <w:proofErr w:type="spellEnd"/>
      <w:r>
        <w:rPr>
          <w:rFonts w:eastAsia="Calibri"/>
          <w:sz w:val="28"/>
          <w:szCs w:val="28"/>
          <w:lang w:eastAsia="en-US"/>
        </w:rPr>
        <w:t>»);</w:t>
      </w:r>
    </w:p>
    <w:p w14:paraId="270B9FD0" w14:textId="77777777" w:rsidR="00AA6DAD" w:rsidRDefault="00E340E2">
      <w:pPr>
        <w:tabs>
          <w:tab w:val="left" w:pos="1418"/>
        </w:tabs>
        <w:ind w:firstLine="709"/>
        <w:contextualSpacing/>
        <w:jc w:val="both"/>
        <w:rPr>
          <w:rFonts w:eastAsia="Calibri"/>
          <w:strike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 для контрольных кабелей и кабелей связи, проложенных в лотках </w:t>
      </w:r>
      <w:r w:rsidR="00FE70BE"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  <w:t xml:space="preserve">и коробах в ЗРУ, в местах входа и выхода кабеля в лотки и короба, а также </w:t>
      </w:r>
      <w:r w:rsidR="00F53D7A"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  <w:t xml:space="preserve">в местах разветвления по всей доступной внешней поверхности ряда контрольных кабелей и кабелей связи </w:t>
      </w:r>
      <w:r>
        <w:rPr>
          <w:rFonts w:eastAsia="Calibri"/>
          <w:spacing w:val="-4"/>
          <w:sz w:val="28"/>
          <w:szCs w:val="28"/>
          <w:lang w:eastAsia="en-US"/>
        </w:rPr>
        <w:t xml:space="preserve">длиной не менее 1 погонного метра </w:t>
      </w:r>
      <w:r w:rsidR="00F53D7A">
        <w:rPr>
          <w:rFonts w:eastAsia="Calibri"/>
          <w:spacing w:val="-4"/>
          <w:sz w:val="28"/>
          <w:szCs w:val="28"/>
          <w:lang w:eastAsia="en-US"/>
        </w:rPr>
        <w:br/>
      </w:r>
      <w:r>
        <w:rPr>
          <w:rFonts w:eastAsia="Calibri"/>
          <w:spacing w:val="-4"/>
          <w:sz w:val="28"/>
          <w:szCs w:val="28"/>
          <w:lang w:eastAsia="en-US"/>
        </w:rPr>
        <w:t>от входа, выхода или разветвления, за исключением</w:t>
      </w:r>
      <w:r>
        <w:rPr>
          <w:rFonts w:eastAsia="Calibri"/>
          <w:sz w:val="28"/>
          <w:szCs w:val="28"/>
          <w:lang w:eastAsia="en-US"/>
        </w:rPr>
        <w:t xml:space="preserve"> кабелей, </w:t>
      </w:r>
      <w:r w:rsidR="00F53D7A"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  <w:t>не распространяющих горение (с индексом «</w:t>
      </w:r>
      <w:proofErr w:type="spellStart"/>
      <w:r>
        <w:rPr>
          <w:rFonts w:eastAsia="Calibri"/>
          <w:sz w:val="28"/>
          <w:szCs w:val="28"/>
          <w:lang w:eastAsia="en-US"/>
        </w:rPr>
        <w:t>нг</w:t>
      </w:r>
      <w:proofErr w:type="spellEnd"/>
      <w:r>
        <w:rPr>
          <w:rFonts w:eastAsia="Calibri"/>
          <w:sz w:val="28"/>
          <w:szCs w:val="28"/>
          <w:lang w:eastAsia="en-US"/>
        </w:rPr>
        <w:t>»).</w:t>
      </w:r>
    </w:p>
    <w:p w14:paraId="03FEA39E" w14:textId="77777777" w:rsidR="00AA6DAD" w:rsidRDefault="00E340E2">
      <w:pPr>
        <w:tabs>
          <w:tab w:val="left" w:pos="1418"/>
        </w:tabs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Огнезащитные кабельные покрытия на действующих объектах необходимо выполнять также в случаях: </w:t>
      </w:r>
    </w:p>
    <w:p w14:paraId="5AD78896" w14:textId="77777777" w:rsidR="00AA6DAD" w:rsidRDefault="00E340E2">
      <w:pPr>
        <w:tabs>
          <w:tab w:val="left" w:pos="1418"/>
        </w:tabs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- наличия в составе кабельной линии кабеля не категории «</w:t>
      </w:r>
      <w:proofErr w:type="spellStart"/>
      <w:r>
        <w:rPr>
          <w:rFonts w:eastAsia="Calibri"/>
          <w:sz w:val="28"/>
          <w:szCs w:val="28"/>
          <w:lang w:eastAsia="en-US"/>
        </w:rPr>
        <w:t>нг</w:t>
      </w:r>
      <w:proofErr w:type="spellEnd"/>
      <w:r>
        <w:rPr>
          <w:rFonts w:eastAsia="Calibri"/>
          <w:sz w:val="28"/>
          <w:szCs w:val="28"/>
          <w:lang w:eastAsia="en-US"/>
        </w:rPr>
        <w:t>»;</w:t>
      </w:r>
    </w:p>
    <w:p w14:paraId="199FD86F" w14:textId="77777777" w:rsidR="00AA6DAD" w:rsidRDefault="00E340E2">
      <w:pPr>
        <w:tabs>
          <w:tab w:val="left" w:pos="1418"/>
        </w:tabs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- наличия кабелей категории «</w:t>
      </w:r>
      <w:proofErr w:type="spellStart"/>
      <w:r>
        <w:rPr>
          <w:rFonts w:eastAsia="Calibri"/>
          <w:sz w:val="28"/>
          <w:szCs w:val="28"/>
          <w:lang w:eastAsia="en-US"/>
        </w:rPr>
        <w:t>нг</w:t>
      </w:r>
      <w:proofErr w:type="spellEnd"/>
      <w:r>
        <w:rPr>
          <w:rFonts w:eastAsia="Calibri"/>
          <w:sz w:val="28"/>
          <w:szCs w:val="28"/>
          <w:lang w:eastAsia="en-US"/>
        </w:rPr>
        <w:t xml:space="preserve">», не имеющих сертификата </w:t>
      </w:r>
      <w:r w:rsidR="00F53D7A"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  <w:t>на категорию «А» (для групповой прокладки);</w:t>
      </w:r>
    </w:p>
    <w:p w14:paraId="243ECA0E" w14:textId="77777777" w:rsidR="00AA6DAD" w:rsidRDefault="00E340E2">
      <w:pPr>
        <w:tabs>
          <w:tab w:val="left" w:pos="1418"/>
        </w:tabs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- превышения пожарной нагрузки в соответствии с категорией кабеля;</w:t>
      </w:r>
    </w:p>
    <w:p w14:paraId="17DA499D" w14:textId="77777777" w:rsidR="00AA6DAD" w:rsidRDefault="00E340E2">
      <w:pPr>
        <w:tabs>
          <w:tab w:val="left" w:pos="1418"/>
        </w:tabs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 на участках кабельных трасс, где высока вероятность теплового </w:t>
      </w:r>
      <w:r w:rsidR="00F53D7A"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  <w:t>или огневого воздействия на кабель.</w:t>
      </w:r>
    </w:p>
    <w:p w14:paraId="2C46CD4D" w14:textId="77777777" w:rsidR="00AA6DAD" w:rsidRDefault="00E340E2">
      <w:pPr>
        <w:numPr>
          <w:ilvl w:val="0"/>
          <w:numId w:val="17"/>
        </w:numPr>
        <w:tabs>
          <w:tab w:val="left" w:pos="1190"/>
        </w:tabs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Все места прохода КЛ через строительные конструкции (противопожарные стены, перегородки, перекрытия) должны быть заделаны (уплотнены) огнестойким материалом с пределом огнестойкости не ниже предела огнестойкости самой строительной конструкции. Требования </w:t>
      </w:r>
      <w:r w:rsidR="00F53D7A"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  <w:t xml:space="preserve">к применению материалов для устройства кабельных проходок, поясов </w:t>
      </w:r>
      <w:r w:rsidR="00F53D7A"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  <w:t xml:space="preserve">и </w:t>
      </w:r>
      <w:proofErr w:type="spellStart"/>
      <w:r>
        <w:rPr>
          <w:rFonts w:eastAsia="Calibri"/>
          <w:sz w:val="28"/>
          <w:szCs w:val="28"/>
          <w:lang w:eastAsia="en-US"/>
        </w:rPr>
        <w:t>шинопроводов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устанавливаются в соответствии с требованиями настоящих Руководящих указаний.</w:t>
      </w:r>
    </w:p>
    <w:p w14:paraId="333EBE78" w14:textId="77777777" w:rsidR="00AA6DAD" w:rsidRDefault="00E340E2">
      <w:pPr>
        <w:numPr>
          <w:ilvl w:val="0"/>
          <w:numId w:val="17"/>
        </w:numPr>
        <w:tabs>
          <w:tab w:val="left" w:pos="1190"/>
        </w:tabs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Требования к огнезащите кабельных линий должны быть отражены </w:t>
      </w:r>
      <w:r>
        <w:rPr>
          <w:rFonts w:eastAsia="Calibri"/>
          <w:spacing w:val="-4"/>
          <w:sz w:val="28"/>
          <w:szCs w:val="28"/>
          <w:lang w:eastAsia="en-US"/>
        </w:rPr>
        <w:t>в техническом задании ПЭС (а также в проектной документации, в случае выполнения</w:t>
      </w:r>
      <w:r>
        <w:rPr>
          <w:rFonts w:eastAsia="Calibri"/>
          <w:sz w:val="28"/>
          <w:szCs w:val="28"/>
          <w:lang w:eastAsia="en-US"/>
        </w:rPr>
        <w:t xml:space="preserve"> работ на основании проектной документации), которое может относиться либо только к поставке огнезащитного материала, либо к комплексу работ по огнезащите.</w:t>
      </w:r>
    </w:p>
    <w:p w14:paraId="091DBD9D" w14:textId="77777777" w:rsidR="00AA6DAD" w:rsidRDefault="00E340E2">
      <w:pPr>
        <w:numPr>
          <w:ilvl w:val="0"/>
          <w:numId w:val="17"/>
        </w:numPr>
        <w:tabs>
          <w:tab w:val="left" w:pos="1316"/>
        </w:tabs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Вещества, смеси и материалы, используемые для ОКП, должны соответствовать требованиям ГОСТ Р 53311-2009. Эффективность огнезащитных кабельных покрытий должна быть подтверждена </w:t>
      </w:r>
      <w:r w:rsidR="00F53D7A"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  <w:t>и сертифицирована в соответствии с настоящими Руководящими указаниями.</w:t>
      </w:r>
    </w:p>
    <w:p w14:paraId="54FFF678" w14:textId="77777777" w:rsidR="00AA6DAD" w:rsidRDefault="00E340E2">
      <w:pPr>
        <w:numPr>
          <w:ilvl w:val="0"/>
          <w:numId w:val="17"/>
        </w:numPr>
        <w:tabs>
          <w:tab w:val="left" w:pos="1316"/>
        </w:tabs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ОЗС должны обладать свойством адгезии по отношению </w:t>
      </w:r>
      <w:r w:rsidR="00F53D7A"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  <w:t xml:space="preserve">к материалам оболочек кабелей и ранее нанесенным ОКП покрытиям, а также не оказывать агрессивного воздействия на их наружные покровы </w:t>
      </w:r>
      <w:r w:rsidR="00F53D7A"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  <w:t>на протяжении всего срока эксплуатации кабеля. Адгезия покрытия должна быть подтверждена протоколом испытаний, выданным организацией/испытательной лабораторией, аккредитованной в национальной системе аккредитации, и должна соответствовать высшему баллу по ГОСТ 15140-78.</w:t>
      </w:r>
    </w:p>
    <w:p w14:paraId="7A9F298A" w14:textId="77777777" w:rsidR="00AA6DAD" w:rsidRDefault="00E340E2">
      <w:pPr>
        <w:numPr>
          <w:ilvl w:val="0"/>
          <w:numId w:val="17"/>
        </w:numPr>
        <w:tabs>
          <w:tab w:val="left" w:pos="1316"/>
        </w:tabs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При наличии кабеля в бронированной оболочке, необходимо проводить дополнительные испытания по ГОСТ Р 53311-2009 (п. 4) </w:t>
      </w:r>
      <w:r w:rsidR="00F53D7A"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  <w:lastRenderedPageBreak/>
        <w:t>с дальнейшим подтверждением, что данная оболочка не ухудшает свойств огнезащитной эффективности ОКП. Результат данных испытаний подтверждается протоколом, выданным испытательной лабораторией, аккредитованной в национальной системе аккредитации.</w:t>
      </w:r>
    </w:p>
    <w:p w14:paraId="47098C11" w14:textId="77777777" w:rsidR="00AA6DAD" w:rsidRDefault="00E340E2">
      <w:pPr>
        <w:numPr>
          <w:ilvl w:val="0"/>
          <w:numId w:val="17"/>
        </w:numPr>
        <w:tabs>
          <w:tab w:val="left" w:pos="1344"/>
        </w:tabs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Огнезащитные кабельные покрытия должны применяться с учетом условий окружающей среды. Рекомендации по условиям эксплуатации должны быть указаны в технической документации на вещества (смеси), материалы, применяемые для огнезащиты.</w:t>
      </w:r>
    </w:p>
    <w:p w14:paraId="544F489C" w14:textId="77777777" w:rsidR="00AA6DAD" w:rsidRDefault="00E340E2">
      <w:pPr>
        <w:tabs>
          <w:tab w:val="left" w:pos="1418"/>
        </w:tabs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На участках с влажностью более 80% необходимо предусмотреть применение влагостойких веществ (смесей) и материалов, используемых </w:t>
      </w:r>
      <w:r w:rsidR="00F53D7A"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  <w:t xml:space="preserve">для ОКП. Критерий </w:t>
      </w:r>
      <w:r>
        <w:rPr>
          <w:rFonts w:eastAsia="Calibri"/>
          <w:spacing w:val="-4"/>
          <w:sz w:val="28"/>
          <w:szCs w:val="28"/>
          <w:lang w:eastAsia="en-US"/>
        </w:rPr>
        <w:t>влагостойкости веществ (смесей) и материалов, используемых для ОКП, определяется</w:t>
      </w:r>
      <w:r>
        <w:rPr>
          <w:rFonts w:eastAsia="Calibri"/>
          <w:sz w:val="28"/>
          <w:szCs w:val="28"/>
          <w:lang w:eastAsia="en-US"/>
        </w:rPr>
        <w:t xml:space="preserve"> следующими испытаниями, </w:t>
      </w:r>
      <w:r w:rsidR="00F53D7A"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  <w:t>по результатам которых выдаются соответствующие протоколы и заключения:</w:t>
      </w:r>
    </w:p>
    <w:p w14:paraId="00A159C0" w14:textId="77777777" w:rsidR="00AA6DAD" w:rsidRDefault="00E340E2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pacing w:val="-4"/>
          <w:sz w:val="28"/>
          <w:szCs w:val="28"/>
          <w:lang w:eastAsia="en-US"/>
        </w:rPr>
        <w:t>- Наличие документов (протоколы, заключения по результатам испытаний и т.п.),</w:t>
      </w:r>
      <w:r>
        <w:rPr>
          <w:rFonts w:eastAsia="Calibri"/>
          <w:sz w:val="28"/>
          <w:szCs w:val="28"/>
          <w:lang w:eastAsia="en-US"/>
        </w:rPr>
        <w:t xml:space="preserve"> выданных организацией / испытательной лабораторией, аккредитованной в национальной системе аккредитации, подтверждающих стойкость ОКП на основе веществ (смесей) и лакокрасочных покрытий </w:t>
      </w:r>
      <w:r w:rsidR="00F53D7A"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  <w:t xml:space="preserve">к статическому воздействию воды по ГОСТ 9.403-2022. Согласно п. 5.3 ГОСТ 9.403-2022 «Покрытия лакокрасочные. Методы испытаний на стойкость </w:t>
      </w:r>
      <w:r w:rsidR="00F53D7A"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  <w:t xml:space="preserve">к статическому воздействию жидкостей» покрытие считается стойким </w:t>
      </w:r>
      <w:r w:rsidR="00F53D7A"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  <w:t xml:space="preserve">к статическому воздействию жидкостей, если покрытие после испытаний соответствует требованиям, установленным в стандарте или технических условиях на лакокрасочный материал, с дальнейшим заключением о том, </w:t>
      </w:r>
      <w:r w:rsidR="00F53D7A"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  <w:t xml:space="preserve">что защитные свойства после испытаний по ГОСТ 9.403-2022 соответствуют ТУ на ОКП </w:t>
      </w:r>
      <w:r>
        <w:rPr>
          <w:rFonts w:eastAsia="Calibri"/>
          <w:spacing w:val="-4"/>
          <w:sz w:val="28"/>
          <w:szCs w:val="28"/>
          <w:lang w:eastAsia="en-US"/>
        </w:rPr>
        <w:t>на основе веществ (смесей); заключение также должно осуществляться испытательной</w:t>
      </w:r>
      <w:r>
        <w:rPr>
          <w:rFonts w:eastAsia="Calibri"/>
          <w:sz w:val="28"/>
          <w:szCs w:val="28"/>
          <w:lang w:eastAsia="en-US"/>
        </w:rPr>
        <w:t xml:space="preserve"> лабораторией, аккредитованной в национальной системе аккредитации.</w:t>
      </w:r>
    </w:p>
    <w:p w14:paraId="48FCBC65" w14:textId="77777777" w:rsidR="00AA6DAD" w:rsidRDefault="00E340E2">
      <w:pPr>
        <w:tabs>
          <w:tab w:val="left" w:pos="1418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 Протокол ускоренных климатических испытаний на вещества (смеси) </w:t>
      </w:r>
      <w:r>
        <w:rPr>
          <w:rFonts w:eastAsia="Calibri"/>
          <w:sz w:val="28"/>
          <w:szCs w:val="28"/>
          <w:lang w:eastAsia="en-US"/>
        </w:rPr>
        <w:br/>
        <w:t xml:space="preserve">и материалы, используемые для ОКП в условиях умеренного, умеренно-холодного </w:t>
      </w:r>
      <w:r>
        <w:rPr>
          <w:rFonts w:eastAsia="Calibri"/>
          <w:sz w:val="28"/>
          <w:szCs w:val="28"/>
          <w:lang w:eastAsia="en-US"/>
        </w:rPr>
        <w:br/>
        <w:t xml:space="preserve">и холодного климата, сроком службы не менее 30 лет, выданный организацией / </w:t>
      </w:r>
      <w:r>
        <w:rPr>
          <w:rFonts w:eastAsia="Calibri"/>
          <w:spacing w:val="-4"/>
          <w:sz w:val="28"/>
          <w:szCs w:val="28"/>
          <w:lang w:eastAsia="en-US"/>
        </w:rPr>
        <w:t>испытательной лабораторией, аккредитованной в национальной системе аккредитации.</w:t>
      </w:r>
    </w:p>
    <w:p w14:paraId="22D43786" w14:textId="77777777" w:rsidR="00AA6DAD" w:rsidRDefault="00E340E2">
      <w:pPr>
        <w:tabs>
          <w:tab w:val="left" w:pos="1418"/>
        </w:tabs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- Протокол ускоренных климатических испытаний в условиях открытой атмосферы, выданный организацией / испытательной лабораторией, аккредитованной в национальной системе аккредитации.</w:t>
      </w:r>
    </w:p>
    <w:p w14:paraId="4262E3E6" w14:textId="77777777" w:rsidR="00AA6DAD" w:rsidRDefault="00E340E2">
      <w:pPr>
        <w:tabs>
          <w:tab w:val="left" w:pos="1418"/>
        </w:tabs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Не допускается применение эмали поверх не влагостойкого огнезащитного кабельного покрытия с целью создания защиты от влажности. Перекладка кабеля способствует повреждению эмали, что впоследствии приведет к попаданию влаги на невлагостойкое огнезащитное покрытие </w:t>
      </w:r>
      <w:r w:rsidR="00F53D7A"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  <w:t>и потере его огнезащитных свойств.</w:t>
      </w:r>
    </w:p>
    <w:p w14:paraId="66CDCEB0" w14:textId="77777777" w:rsidR="00AA6DAD" w:rsidRDefault="00E340E2">
      <w:pPr>
        <w:tabs>
          <w:tab w:val="left" w:pos="1418"/>
        </w:tabs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- Если ОКП не на водной основе, то необходим протокол испытаний, подтверждающий отсутствие отрицательного воздействия на все виды оболочек к</w:t>
      </w:r>
      <w:r w:rsidR="00F53D7A">
        <w:rPr>
          <w:rFonts w:eastAsia="Calibri"/>
          <w:sz w:val="28"/>
          <w:szCs w:val="28"/>
          <w:lang w:eastAsia="en-US"/>
        </w:rPr>
        <w:t>абелей, выданный организацией/</w:t>
      </w:r>
      <w:r>
        <w:rPr>
          <w:rFonts w:eastAsia="Calibri"/>
          <w:sz w:val="28"/>
          <w:szCs w:val="28"/>
          <w:lang w:eastAsia="en-US"/>
        </w:rPr>
        <w:t>испытательной лабораторией, аккредитованной в национальной системе аккредитации.</w:t>
      </w:r>
    </w:p>
    <w:p w14:paraId="007F1181" w14:textId="77777777" w:rsidR="00AA6DAD" w:rsidRDefault="00E340E2">
      <w:pPr>
        <w:numPr>
          <w:ilvl w:val="0"/>
          <w:numId w:val="17"/>
        </w:numPr>
        <w:tabs>
          <w:tab w:val="left" w:pos="1302"/>
        </w:tabs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lastRenderedPageBreak/>
        <w:t>Вещества (смеси) и материалы, используемые для ОКП, применяемые в закрытых помещениях зданий и сооружений энергетических ПЭС, не должны быть токсичными (при нанесении) и не должны содержать органических растворителей и соответствовать условиям эксплуатации объекта (температура, влажность, присутствие агрессивных сред).</w:t>
      </w:r>
    </w:p>
    <w:p w14:paraId="25CF33FE" w14:textId="77777777" w:rsidR="00AA6DAD" w:rsidRDefault="00E340E2">
      <w:pPr>
        <w:tabs>
          <w:tab w:val="left" w:pos="1302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Отсутствие токсичных компонентов и органических растворителей подтверждается паспортом безопасности на применяемый огнезащитный материал, выданный (зарегистрированный) соответствующим органом.</w:t>
      </w:r>
    </w:p>
    <w:p w14:paraId="190A5E9C" w14:textId="77777777" w:rsidR="00AA6DAD" w:rsidRDefault="00E340E2">
      <w:pPr>
        <w:numPr>
          <w:ilvl w:val="0"/>
          <w:numId w:val="17"/>
        </w:numPr>
        <w:tabs>
          <w:tab w:val="left" w:pos="1302"/>
        </w:tabs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Применение ОЗС на основе органических растворителей допускается </w:t>
      </w:r>
      <w:r>
        <w:rPr>
          <w:rFonts w:eastAsia="Calibri"/>
          <w:spacing w:val="-4"/>
          <w:sz w:val="28"/>
          <w:szCs w:val="28"/>
          <w:lang w:eastAsia="en-US"/>
        </w:rPr>
        <w:t xml:space="preserve">на кабельных линиях, проложенных открыто, вне зданий </w:t>
      </w:r>
      <w:r w:rsidR="00F53D7A">
        <w:rPr>
          <w:rFonts w:eastAsia="Calibri"/>
          <w:spacing w:val="-4"/>
          <w:sz w:val="28"/>
          <w:szCs w:val="28"/>
          <w:lang w:eastAsia="en-US"/>
        </w:rPr>
        <w:br/>
      </w:r>
      <w:r>
        <w:rPr>
          <w:rFonts w:eastAsia="Calibri"/>
          <w:spacing w:val="-4"/>
          <w:sz w:val="28"/>
          <w:szCs w:val="28"/>
          <w:lang w:eastAsia="en-US"/>
        </w:rPr>
        <w:t>и сооружений, при соблюдении</w:t>
      </w:r>
      <w:r>
        <w:rPr>
          <w:rFonts w:eastAsia="Calibri"/>
          <w:sz w:val="28"/>
          <w:szCs w:val="28"/>
          <w:lang w:eastAsia="en-US"/>
        </w:rPr>
        <w:t xml:space="preserve"> дополнительных мер пожарной безопасности </w:t>
      </w:r>
      <w:r w:rsidR="00F53D7A"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  <w:t xml:space="preserve">и охраны труда, во избежание воспламенения органических растворителей </w:t>
      </w:r>
      <w:r w:rsidR="00F53D7A"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  <w:t xml:space="preserve">при искровом заряде. При этом необходимо наличие протокола испытаний, подтверждающего отсутствие </w:t>
      </w:r>
      <w:r>
        <w:rPr>
          <w:rFonts w:eastAsia="Calibri"/>
          <w:spacing w:val="-4"/>
          <w:sz w:val="28"/>
          <w:szCs w:val="28"/>
          <w:lang w:eastAsia="en-US"/>
        </w:rPr>
        <w:t>отрицательного воздействия на все виды оболочек кабелей, выданного организацией /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pacing w:val="-4"/>
          <w:sz w:val="28"/>
          <w:szCs w:val="28"/>
          <w:lang w:eastAsia="en-US"/>
        </w:rPr>
        <w:t>испытательной лабораторией, аккредитованной в национальной системе аккредитации.</w:t>
      </w:r>
    </w:p>
    <w:p w14:paraId="3DDC42A7" w14:textId="77777777" w:rsidR="00AA6DAD" w:rsidRDefault="00E340E2">
      <w:pPr>
        <w:numPr>
          <w:ilvl w:val="0"/>
          <w:numId w:val="17"/>
        </w:numPr>
        <w:tabs>
          <w:tab w:val="left" w:pos="1302"/>
        </w:tabs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Нормативная толщина огнезащитного кабельного покрытия </w:t>
      </w:r>
      <w:r w:rsidR="00F53D7A"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  <w:t>не должна:</w:t>
      </w:r>
    </w:p>
    <w:p w14:paraId="45F5D6CC" w14:textId="77777777" w:rsidR="00AA6DAD" w:rsidRDefault="00E340E2">
      <w:pPr>
        <w:tabs>
          <w:tab w:val="left" w:pos="1302"/>
        </w:tabs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- снижать номинальные токовые нагрузки кабельных линий в процессе их эксплуатации;</w:t>
      </w:r>
    </w:p>
    <w:p w14:paraId="033E3544" w14:textId="77777777" w:rsidR="00AA6DAD" w:rsidRDefault="00E340E2">
      <w:pPr>
        <w:tabs>
          <w:tab w:val="left" w:pos="1418"/>
        </w:tabs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 увеличивать расчетную температуру нагрева кабеля, находящегося </w:t>
      </w:r>
      <w:r w:rsidR="00F53D7A"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  <w:t>под нагрузкой;</w:t>
      </w:r>
    </w:p>
    <w:p w14:paraId="048E2D6D" w14:textId="77777777" w:rsidR="00AA6DAD" w:rsidRDefault="00E340E2">
      <w:pPr>
        <w:tabs>
          <w:tab w:val="left" w:pos="1418"/>
        </w:tabs>
        <w:ind w:firstLine="709"/>
        <w:contextualSpacing/>
        <w:jc w:val="both"/>
        <w:rPr>
          <w:rFonts w:eastAsia="Calibri"/>
          <w:spacing w:val="-4"/>
          <w:sz w:val="28"/>
          <w:szCs w:val="28"/>
        </w:rPr>
      </w:pPr>
      <w:r>
        <w:rPr>
          <w:rFonts w:eastAsia="Calibri"/>
          <w:spacing w:val="-4"/>
          <w:sz w:val="28"/>
          <w:szCs w:val="28"/>
          <w:lang w:eastAsia="en-US"/>
        </w:rPr>
        <w:t xml:space="preserve">- препятствовать работам по замене кабелей, в том числе проложенных </w:t>
      </w:r>
      <w:r w:rsidR="00F53D7A">
        <w:rPr>
          <w:rFonts w:eastAsia="Calibri"/>
          <w:spacing w:val="-4"/>
          <w:sz w:val="28"/>
          <w:szCs w:val="28"/>
          <w:lang w:eastAsia="en-US"/>
        </w:rPr>
        <w:br/>
      </w:r>
      <w:r>
        <w:rPr>
          <w:rFonts w:eastAsia="Calibri"/>
          <w:spacing w:val="-4"/>
          <w:sz w:val="28"/>
          <w:szCs w:val="28"/>
          <w:lang w:eastAsia="en-US"/>
        </w:rPr>
        <w:t>в пучках.</w:t>
      </w:r>
    </w:p>
    <w:p w14:paraId="5D715928" w14:textId="77777777" w:rsidR="00AA6DAD" w:rsidRDefault="00E340E2">
      <w:pPr>
        <w:numPr>
          <w:ilvl w:val="0"/>
          <w:numId w:val="17"/>
        </w:numPr>
        <w:tabs>
          <w:tab w:val="left" w:pos="1316"/>
        </w:tabs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Срок службы ОКП должен составлять не менее 30 лет.</w:t>
      </w:r>
    </w:p>
    <w:p w14:paraId="60764AF5" w14:textId="77777777" w:rsidR="00AA6DAD" w:rsidRDefault="00AA6DAD">
      <w:pPr>
        <w:ind w:firstLine="709"/>
        <w:rPr>
          <w:rFonts w:eastAsia="Calibri"/>
          <w:sz w:val="28"/>
          <w:szCs w:val="28"/>
        </w:rPr>
      </w:pPr>
    </w:p>
    <w:p w14:paraId="35267817" w14:textId="77777777" w:rsidR="00AA6DAD" w:rsidRDefault="00E340E2">
      <w:pPr>
        <w:numPr>
          <w:ilvl w:val="0"/>
          <w:numId w:val="29"/>
        </w:numPr>
        <w:tabs>
          <w:tab w:val="left" w:pos="1022"/>
        </w:tabs>
        <w:ind w:left="0" w:firstLine="709"/>
        <w:jc w:val="both"/>
        <w:outlineLvl w:val="0"/>
        <w:rPr>
          <w:b/>
          <w:bCs/>
          <w:sz w:val="28"/>
          <w:szCs w:val="28"/>
        </w:rPr>
      </w:pPr>
      <w:bookmarkStart w:id="9" w:name="_Toc188448763"/>
      <w:r>
        <w:rPr>
          <w:b/>
          <w:bCs/>
          <w:sz w:val="28"/>
          <w:szCs w:val="28"/>
        </w:rPr>
        <w:t xml:space="preserve">Общие требования к применению материалов для устройства кабельных проходок, поясов и проходов </w:t>
      </w:r>
      <w:proofErr w:type="spellStart"/>
      <w:r>
        <w:rPr>
          <w:b/>
          <w:bCs/>
          <w:sz w:val="28"/>
          <w:szCs w:val="28"/>
        </w:rPr>
        <w:t>шинопроводов</w:t>
      </w:r>
      <w:bookmarkEnd w:id="9"/>
      <w:proofErr w:type="spellEnd"/>
    </w:p>
    <w:p w14:paraId="1FD9D117" w14:textId="77777777" w:rsidR="00AA6DAD" w:rsidRDefault="00E340E2">
      <w:pPr>
        <w:numPr>
          <w:ilvl w:val="0"/>
          <w:numId w:val="31"/>
        </w:numPr>
        <w:tabs>
          <w:tab w:val="left" w:pos="1190"/>
        </w:tabs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Кабельные проходки, пояса и проходы </w:t>
      </w:r>
      <w:proofErr w:type="spellStart"/>
      <w:r>
        <w:rPr>
          <w:rFonts w:eastAsia="Calibri"/>
          <w:sz w:val="28"/>
          <w:szCs w:val="28"/>
          <w:lang w:eastAsia="en-US"/>
        </w:rPr>
        <w:t>шинопроводов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применяются для предотвращения распространения пожара в узлах пересечения кабельными линиями </w:t>
      </w:r>
      <w:r>
        <w:rPr>
          <w:rFonts w:eastAsia="Calibri"/>
          <w:spacing w:val="-2"/>
          <w:sz w:val="28"/>
          <w:szCs w:val="28"/>
          <w:lang w:eastAsia="en-US"/>
        </w:rPr>
        <w:t>строительных ограждающих конструкций с нормируемыми пределами огнестойкости.</w:t>
      </w:r>
    </w:p>
    <w:p w14:paraId="023724D1" w14:textId="77777777" w:rsidR="00AA6DAD" w:rsidRDefault="00E340E2">
      <w:pPr>
        <w:numPr>
          <w:ilvl w:val="0"/>
          <w:numId w:val="31"/>
        </w:numPr>
        <w:tabs>
          <w:tab w:val="left" w:pos="1190"/>
        </w:tabs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Проходки кабельные, проходы </w:t>
      </w:r>
      <w:proofErr w:type="spellStart"/>
      <w:r>
        <w:rPr>
          <w:rFonts w:eastAsia="Calibri"/>
          <w:sz w:val="28"/>
          <w:szCs w:val="28"/>
          <w:lang w:eastAsia="en-US"/>
        </w:rPr>
        <w:t>шинопроводов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выполненные </w:t>
      </w:r>
      <w:r>
        <w:rPr>
          <w:rFonts w:eastAsia="Calibri"/>
          <w:sz w:val="28"/>
          <w:szCs w:val="28"/>
          <w:lang w:eastAsia="en-US"/>
        </w:rPr>
        <w:br/>
        <w:t xml:space="preserve">в ограждающих конструкциях с нормируемыми пределами огнестойкости </w:t>
      </w:r>
      <w:r w:rsidR="00F53D7A"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  <w:t xml:space="preserve">или противопожарных преградах, должны иметь предел огнестойкости не ниже предела огнестойкости пересекаемой конструкции и быть сертифицированы </w:t>
      </w:r>
      <w:r w:rsidR="00F53D7A"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  <w:t>в соответствии со ст. 150 Федерального закона от 22.07.2008 № 123-ФЗ «Технический регламент о требованиях пожарной безопасности» от 22.07.2008.</w:t>
      </w:r>
    </w:p>
    <w:p w14:paraId="188C2804" w14:textId="77777777" w:rsidR="00AA6DAD" w:rsidRDefault="00E340E2">
      <w:pPr>
        <w:numPr>
          <w:ilvl w:val="0"/>
          <w:numId w:val="31"/>
        </w:numPr>
        <w:tabs>
          <w:tab w:val="left" w:pos="1190"/>
        </w:tabs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Требования к устройству кабельных проходок, поясов и проходов </w:t>
      </w:r>
      <w:proofErr w:type="spellStart"/>
      <w:r>
        <w:rPr>
          <w:rFonts w:eastAsia="Calibri"/>
          <w:sz w:val="28"/>
          <w:szCs w:val="28"/>
          <w:lang w:eastAsia="en-US"/>
        </w:rPr>
        <w:t>шинопроводов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должны быть отражены в техническом задании ПЭС (а также в проектной документации, в случае выполнения работ на основании проектной документации), которое может относиться либо только к поставке огнезащитного материала, либо к комплексу работ по огнезащите.</w:t>
      </w:r>
    </w:p>
    <w:p w14:paraId="53E7DCDF" w14:textId="77777777" w:rsidR="00AA6DAD" w:rsidRDefault="00E340E2">
      <w:pPr>
        <w:numPr>
          <w:ilvl w:val="0"/>
          <w:numId w:val="31"/>
        </w:numPr>
        <w:tabs>
          <w:tab w:val="left" w:pos="1190"/>
        </w:tabs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Огнестойкость кабельных проходок, поясов и проходов </w:t>
      </w:r>
      <w:proofErr w:type="spellStart"/>
      <w:r>
        <w:rPr>
          <w:rFonts w:eastAsia="Calibri"/>
          <w:sz w:val="28"/>
          <w:szCs w:val="28"/>
          <w:lang w:eastAsia="en-US"/>
        </w:rPr>
        <w:t>шинопроводов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должна быть подтверждена и сертифицирована в соответствии с ГОСТ Р 53310-2009.</w:t>
      </w:r>
    </w:p>
    <w:p w14:paraId="0111496E" w14:textId="77777777" w:rsidR="00AA6DAD" w:rsidRDefault="00E340E2">
      <w:pPr>
        <w:numPr>
          <w:ilvl w:val="0"/>
          <w:numId w:val="31"/>
        </w:numPr>
        <w:tabs>
          <w:tab w:val="left" w:pos="1190"/>
        </w:tabs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В случае если планируется неполная укладка проводов, кабелей </w:t>
      </w:r>
      <w:r w:rsidR="00F53D7A"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  <w:t xml:space="preserve">или частичная их замена, необходимо предусматривать проходки временного типа с дальнейшей возможностью перевода их в проходки постоянного типа, когда работы по укладке проводов и кабеля полностью завершатся. Данное условие необходимо выполнять во избежание дополнительных затрат </w:t>
      </w:r>
      <w:r w:rsidR="00F53D7A"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  <w:t>по демонтажу постоянных кабельных проходок.</w:t>
      </w:r>
    </w:p>
    <w:p w14:paraId="0F3AC274" w14:textId="77777777" w:rsidR="00AA6DAD" w:rsidRDefault="00E340E2">
      <w:pPr>
        <w:numPr>
          <w:ilvl w:val="0"/>
          <w:numId w:val="31"/>
        </w:numPr>
        <w:tabs>
          <w:tab w:val="left" w:pos="1190"/>
        </w:tabs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Коэффициент снижения допустимого длительного тока нагрузки силовых кабелей в составе кабельной проходки должен быть не менее 0,98.</w:t>
      </w:r>
    </w:p>
    <w:p w14:paraId="5C42862D" w14:textId="77777777" w:rsidR="00AA6DAD" w:rsidRDefault="00E340E2">
      <w:pPr>
        <w:numPr>
          <w:ilvl w:val="0"/>
          <w:numId w:val="31"/>
        </w:numPr>
        <w:tabs>
          <w:tab w:val="left" w:pos="1190"/>
        </w:tabs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Материалы кабельных проходок, поясов и проходов </w:t>
      </w:r>
      <w:proofErr w:type="spellStart"/>
      <w:r>
        <w:rPr>
          <w:rFonts w:eastAsia="Calibri"/>
          <w:sz w:val="28"/>
          <w:szCs w:val="28"/>
          <w:lang w:eastAsia="en-US"/>
        </w:rPr>
        <w:t>шинопроводов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должны применяться с учетом условий окружающей среды, согласно настоящим Руководящим указаниям. Рекомендации по условиям эксплуатации должны быть указаны в составе технической документации на изделия.</w:t>
      </w:r>
    </w:p>
    <w:p w14:paraId="7F224DDD" w14:textId="77777777" w:rsidR="00AA6DAD" w:rsidRDefault="00E340E2">
      <w:pPr>
        <w:numPr>
          <w:ilvl w:val="0"/>
          <w:numId w:val="31"/>
        </w:numPr>
        <w:tabs>
          <w:tab w:val="left" w:pos="1190"/>
        </w:tabs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Кабельные проходки, пояса и проходы </w:t>
      </w:r>
      <w:proofErr w:type="spellStart"/>
      <w:r>
        <w:rPr>
          <w:rFonts w:eastAsia="Calibri"/>
          <w:sz w:val="28"/>
          <w:szCs w:val="28"/>
          <w:lang w:eastAsia="en-US"/>
        </w:rPr>
        <w:t>шинопроводов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должны эксплуатироваться в диапазоне температур и при значениях относительной влажности воздуха в соответствии с нормативной документацией производителя и соответствовать требованиям ГОСТ 15150-69.</w:t>
      </w:r>
    </w:p>
    <w:p w14:paraId="621213D0" w14:textId="77777777" w:rsidR="00AA6DAD" w:rsidRDefault="00AA6DAD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14:paraId="6A8F0E91" w14:textId="77777777" w:rsidR="00AA6DAD" w:rsidRDefault="00E340E2">
      <w:pPr>
        <w:numPr>
          <w:ilvl w:val="0"/>
          <w:numId w:val="29"/>
        </w:numPr>
        <w:tabs>
          <w:tab w:val="left" w:pos="1148"/>
        </w:tabs>
        <w:ind w:left="0" w:firstLine="709"/>
        <w:jc w:val="both"/>
        <w:outlineLvl w:val="0"/>
        <w:rPr>
          <w:b/>
          <w:bCs/>
          <w:sz w:val="28"/>
          <w:szCs w:val="28"/>
        </w:rPr>
      </w:pPr>
      <w:bookmarkStart w:id="10" w:name="_Toc188448764"/>
      <w:r>
        <w:rPr>
          <w:b/>
          <w:bCs/>
          <w:sz w:val="28"/>
          <w:szCs w:val="28"/>
        </w:rPr>
        <w:t>Организация и проведение работ по огнезащитной обработке</w:t>
      </w:r>
      <w:bookmarkEnd w:id="10"/>
    </w:p>
    <w:p w14:paraId="0D2EC21F" w14:textId="77777777" w:rsidR="00AA6DAD" w:rsidRDefault="00E340E2">
      <w:pPr>
        <w:numPr>
          <w:ilvl w:val="0"/>
          <w:numId w:val="18"/>
        </w:numPr>
        <w:tabs>
          <w:tab w:val="left" w:pos="1302"/>
          <w:tab w:val="left" w:pos="1330"/>
        </w:tabs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Планирование затрат на огнезащиту возлагается решением руководителя филиала на руководителя объекта ПЭС и/или руководителей структурных подразделений ПЭС, ответственных за техническое состояние (эксплуатацию) зданий и сооружений, эксплуатацию и ремонт оборудования ПС, линий электропередачи </w:t>
      </w:r>
      <w:r>
        <w:rPr>
          <w:rFonts w:eastAsia="Calibri"/>
          <w:spacing w:val="-2"/>
          <w:sz w:val="28"/>
          <w:szCs w:val="28"/>
          <w:lang w:eastAsia="en-US"/>
        </w:rPr>
        <w:t>(в части эксплуатации кабельного хозяйства энергетических объектов соответственно</w:t>
      </w:r>
      <w:r>
        <w:rPr>
          <w:rFonts w:eastAsia="Calibri"/>
          <w:sz w:val="28"/>
          <w:szCs w:val="28"/>
          <w:lang w:eastAsia="en-US"/>
        </w:rPr>
        <w:t>).</w:t>
      </w:r>
    </w:p>
    <w:p w14:paraId="55D9D2E3" w14:textId="77777777" w:rsidR="00AA6DAD" w:rsidRDefault="00E340E2">
      <w:pPr>
        <w:numPr>
          <w:ilvl w:val="0"/>
          <w:numId w:val="18"/>
        </w:numPr>
        <w:tabs>
          <w:tab w:val="left" w:pos="1302"/>
          <w:tab w:val="left" w:pos="1330"/>
        </w:tabs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Все работы по огнезащите должны выполняться по технологическим картам или ППР с оформлением наряда-допуска согласно требованиям Правил по охране труда при эксплуатации электроустановок. </w:t>
      </w:r>
    </w:p>
    <w:p w14:paraId="207C2E13" w14:textId="77777777" w:rsidR="00AA6DAD" w:rsidRDefault="00E340E2">
      <w:pPr>
        <w:tabs>
          <w:tab w:val="left" w:pos="1302"/>
          <w:tab w:val="left" w:pos="1330"/>
        </w:tabs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ППР (технологические карты) должны разрабатываться и утверждаться организацией, привлекаемой к проведению работ по огнезащите, </w:t>
      </w:r>
      <w:r w:rsidR="00F53D7A"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  <w:t>и согласовываться техническим руководителем ПЭС.</w:t>
      </w:r>
    </w:p>
    <w:p w14:paraId="5700600C" w14:textId="77777777" w:rsidR="00AA6DAD" w:rsidRDefault="00E340E2">
      <w:pPr>
        <w:tabs>
          <w:tab w:val="left" w:pos="1302"/>
          <w:tab w:val="left" w:pos="1330"/>
        </w:tabs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Работы по огнезащитной обработке могут выполняться работниками филиала, ПАО «Россети» только при наличии лицензии на данный вид деятельности. В данном случае ППР (технологические карты) разрабатываются персоналом, выполняющим работы по огнезащите, и утверждаются техническим руководителем ПЭС. Рекомендуемый состав ППР по огнезащите для указанного случая приведен в приложении 1 к настоящим Руководящим указаниям.</w:t>
      </w:r>
    </w:p>
    <w:p w14:paraId="4471A1B2" w14:textId="77777777" w:rsidR="00AA6DAD" w:rsidRDefault="00E340E2">
      <w:pPr>
        <w:tabs>
          <w:tab w:val="left" w:pos="1302"/>
          <w:tab w:val="left" w:pos="1330"/>
        </w:tabs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Выполнение работ без ППР (технологических карт) запрещается.</w:t>
      </w:r>
    </w:p>
    <w:p w14:paraId="565514BC" w14:textId="77777777" w:rsidR="00AA6DAD" w:rsidRDefault="00E340E2">
      <w:pPr>
        <w:numPr>
          <w:ilvl w:val="0"/>
          <w:numId w:val="18"/>
        </w:numPr>
        <w:tabs>
          <w:tab w:val="left" w:pos="1302"/>
          <w:tab w:val="left" w:pos="1330"/>
        </w:tabs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Оборудование, применяемое для работ по нанесению покрытия, должно быть заземлено. Места заземления оборудования определяет оперативный персонал ПЭС. </w:t>
      </w:r>
    </w:p>
    <w:p w14:paraId="19095FCB" w14:textId="77777777" w:rsidR="00AA6DAD" w:rsidRDefault="00E340E2">
      <w:pPr>
        <w:numPr>
          <w:ilvl w:val="0"/>
          <w:numId w:val="18"/>
        </w:numPr>
        <w:tabs>
          <w:tab w:val="left" w:pos="1330"/>
        </w:tabs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Каждое рабочее место на период проведения работ по огнезащите должно быть обеспечено первичными средствами пожаротушения.</w:t>
      </w:r>
    </w:p>
    <w:p w14:paraId="17ACAD04" w14:textId="77777777" w:rsidR="00AA6DAD" w:rsidRDefault="00E340E2">
      <w:pPr>
        <w:numPr>
          <w:ilvl w:val="0"/>
          <w:numId w:val="18"/>
        </w:numPr>
        <w:tabs>
          <w:tab w:val="left" w:pos="1330"/>
        </w:tabs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Места проведения работ в кабельных сооружениях должны быть обеспечены переносными светил</w:t>
      </w:r>
      <w:r w:rsidR="00F53D7A">
        <w:rPr>
          <w:rFonts w:eastAsia="Calibri"/>
          <w:sz w:val="28"/>
          <w:szCs w:val="28"/>
          <w:lang w:eastAsia="en-US"/>
        </w:rPr>
        <w:t>ьниками напряжением не более 12 </w:t>
      </w:r>
      <w:r>
        <w:rPr>
          <w:rFonts w:eastAsia="Calibri"/>
          <w:sz w:val="28"/>
          <w:szCs w:val="28"/>
          <w:lang w:eastAsia="en-US"/>
        </w:rPr>
        <w:t xml:space="preserve">В </w:t>
      </w:r>
      <w:r w:rsidR="00F53D7A"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  <w:lastRenderedPageBreak/>
        <w:t xml:space="preserve">с защитной сеткой заводского исполнения и электрическими переносными фонарями (из расчета один фонарь на пять человек). </w:t>
      </w:r>
    </w:p>
    <w:p w14:paraId="567623C1" w14:textId="77777777" w:rsidR="00AA6DAD" w:rsidRDefault="00E340E2">
      <w:pPr>
        <w:numPr>
          <w:ilvl w:val="0"/>
          <w:numId w:val="18"/>
        </w:numPr>
        <w:tabs>
          <w:tab w:val="left" w:pos="1330"/>
        </w:tabs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При проведении работ по огнезащите, размещение оборудования </w:t>
      </w:r>
      <w:r>
        <w:rPr>
          <w:rFonts w:eastAsia="Calibri"/>
          <w:sz w:val="28"/>
          <w:szCs w:val="28"/>
          <w:lang w:eastAsia="en-US"/>
        </w:rPr>
        <w:br/>
        <w:t xml:space="preserve">и материалов не должно препятствовать передвижению персонала ПЭС </w:t>
      </w:r>
      <w:r w:rsidR="00F53D7A"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  <w:t xml:space="preserve">и работе </w:t>
      </w:r>
      <w:r>
        <w:rPr>
          <w:rFonts w:eastAsia="Calibri"/>
          <w:spacing w:val="-4"/>
          <w:sz w:val="28"/>
          <w:szCs w:val="28"/>
          <w:lang w:eastAsia="en-US"/>
        </w:rPr>
        <w:t>энергетического оборудования, а также экстренной эвакуации в случае возникновения</w:t>
      </w:r>
      <w:r>
        <w:rPr>
          <w:rFonts w:eastAsia="Calibri"/>
          <w:sz w:val="28"/>
          <w:szCs w:val="28"/>
          <w:lang w:eastAsia="en-US"/>
        </w:rPr>
        <w:t xml:space="preserve"> пожара или иной нештатной ситуации.</w:t>
      </w:r>
    </w:p>
    <w:p w14:paraId="0D4690E3" w14:textId="77777777" w:rsidR="00AA6DAD" w:rsidRDefault="00E340E2">
      <w:pPr>
        <w:numPr>
          <w:ilvl w:val="0"/>
          <w:numId w:val="18"/>
        </w:numPr>
        <w:tabs>
          <w:tab w:val="left" w:pos="1330"/>
        </w:tabs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При перерывах в работе более одного часа, а также по окончании рабочей </w:t>
      </w:r>
      <w:r>
        <w:rPr>
          <w:rFonts w:eastAsia="Calibri"/>
          <w:spacing w:val="-4"/>
          <w:sz w:val="28"/>
          <w:szCs w:val="28"/>
          <w:lang w:eastAsia="en-US"/>
        </w:rPr>
        <w:t>смены оборудование, используемое при нанесении ОЗС или ОКП, должно отключаться</w:t>
      </w:r>
      <w:r>
        <w:rPr>
          <w:rFonts w:eastAsia="Calibri"/>
          <w:sz w:val="28"/>
          <w:szCs w:val="28"/>
          <w:lang w:eastAsia="en-US"/>
        </w:rPr>
        <w:t xml:space="preserve"> от электросети и вместе с материалами убираться </w:t>
      </w:r>
      <w:r w:rsidR="00F53D7A"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  <w:t>в специально отведенное место для их хранения.</w:t>
      </w:r>
    </w:p>
    <w:p w14:paraId="67310BE9" w14:textId="77777777" w:rsidR="00AA6DAD" w:rsidRDefault="00E340E2">
      <w:pPr>
        <w:numPr>
          <w:ilvl w:val="0"/>
          <w:numId w:val="18"/>
        </w:numPr>
        <w:tabs>
          <w:tab w:val="left" w:pos="1330"/>
        </w:tabs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Допускается хранить на рабочем месте только сменную потребность ОЗС (ОКП).</w:t>
      </w:r>
    </w:p>
    <w:p w14:paraId="5FA2D35E" w14:textId="77777777" w:rsidR="00AA6DAD" w:rsidRDefault="00E340E2">
      <w:pPr>
        <w:numPr>
          <w:ilvl w:val="0"/>
          <w:numId w:val="18"/>
        </w:numPr>
        <w:tabs>
          <w:tab w:val="left" w:pos="1330"/>
        </w:tabs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Остатки ОЗС (ОКП), а также пришедшие в негодность специальная одежда и средства индивидуальной защиты должны быть утилизированы </w:t>
      </w:r>
      <w:r>
        <w:rPr>
          <w:rFonts w:eastAsia="Calibri"/>
          <w:sz w:val="28"/>
          <w:szCs w:val="28"/>
          <w:lang w:eastAsia="en-US"/>
        </w:rPr>
        <w:br/>
        <w:t xml:space="preserve">в установленном ППР, инструкцией завода-изготовителя или производителя огнезащитных работ порядке. </w:t>
      </w:r>
    </w:p>
    <w:p w14:paraId="0493A24E" w14:textId="77777777" w:rsidR="00AA6DAD" w:rsidRDefault="00E340E2">
      <w:pPr>
        <w:numPr>
          <w:ilvl w:val="0"/>
          <w:numId w:val="18"/>
        </w:numPr>
        <w:tabs>
          <w:tab w:val="left" w:pos="1418"/>
        </w:tabs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При нанесении ОКП необходимо принимать меры по защите кабельных бирок от попадания на них ОЗС. </w:t>
      </w:r>
    </w:p>
    <w:p w14:paraId="2EC6460E" w14:textId="77777777" w:rsidR="00AA6DAD" w:rsidRDefault="00E340E2">
      <w:pPr>
        <w:numPr>
          <w:ilvl w:val="0"/>
          <w:numId w:val="18"/>
        </w:numPr>
        <w:tabs>
          <w:tab w:val="left" w:pos="1418"/>
        </w:tabs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На время проведения работ по нанесению ОЗС (ОКП) необходимо осуществлять мероприятия по защите пожарных извещателей, электрических светильников, технологического оборудования и дренажных устройств </w:t>
      </w:r>
      <w:r w:rsidR="00F53D7A"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  <w:t xml:space="preserve">от попадания на них огнезащитных составов (загрязнений). </w:t>
      </w:r>
    </w:p>
    <w:p w14:paraId="077A5803" w14:textId="77777777" w:rsidR="00AA6DAD" w:rsidRDefault="00E340E2">
      <w:pPr>
        <w:numPr>
          <w:ilvl w:val="0"/>
          <w:numId w:val="18"/>
        </w:numPr>
        <w:tabs>
          <w:tab w:val="left" w:pos="1418"/>
        </w:tabs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Запрещается одновременно с выполнением работ по огнезащитной обработке КЛ производить другие виды работ в кабельном сооружении. </w:t>
      </w:r>
    </w:p>
    <w:p w14:paraId="7B8F2528" w14:textId="77777777" w:rsidR="00AA6DAD" w:rsidRDefault="00E340E2">
      <w:pPr>
        <w:numPr>
          <w:ilvl w:val="0"/>
          <w:numId w:val="18"/>
        </w:numPr>
        <w:tabs>
          <w:tab w:val="left" w:pos="1418"/>
        </w:tabs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Запрещается наносить ОКП на кабели с видимыми повреждениями (порывы, задиры и трещины) оболочек и защитных шлангов, с загрязнением внешней поверхности оболочек кабелей (следы масел, пыли, грязи, потеков битума и т.п.). </w:t>
      </w:r>
    </w:p>
    <w:p w14:paraId="3D9166F8" w14:textId="77777777" w:rsidR="00AA6DAD" w:rsidRDefault="00E340E2">
      <w:pPr>
        <w:numPr>
          <w:ilvl w:val="0"/>
          <w:numId w:val="18"/>
        </w:numPr>
        <w:tabs>
          <w:tab w:val="left" w:pos="1418"/>
        </w:tabs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Кабели, имеющие повреждения оболочек и защитных шлангов, должны быть отремонтированы или поврежденные участки предварительно должны быть заменены. </w:t>
      </w:r>
    </w:p>
    <w:p w14:paraId="0E280041" w14:textId="77777777" w:rsidR="00AA6DAD" w:rsidRDefault="00E340E2">
      <w:pPr>
        <w:numPr>
          <w:ilvl w:val="0"/>
          <w:numId w:val="18"/>
        </w:numPr>
        <w:tabs>
          <w:tab w:val="left" w:pos="1418"/>
        </w:tabs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pacing w:val="-4"/>
          <w:sz w:val="28"/>
          <w:szCs w:val="28"/>
          <w:lang w:eastAsia="en-US"/>
        </w:rPr>
        <w:t>Удаление пыли, грязи, подтеков масла и т.п. с поверхностей, подлежащих</w:t>
      </w:r>
      <w:r>
        <w:rPr>
          <w:rFonts w:eastAsia="Calibri"/>
          <w:sz w:val="28"/>
          <w:szCs w:val="28"/>
          <w:lang w:eastAsia="en-US"/>
        </w:rPr>
        <w:t xml:space="preserve"> обработке ОЗС (ОКП), следует производить пожаробезопасными растворами или моющими препаратами на водной основе. Запрещается применение для этих целей бензина, ацетона и других взрывопожароопасных жидкостей, веществ и материалов, </w:t>
      </w:r>
      <w:r>
        <w:rPr>
          <w:rFonts w:eastAsia="Calibri"/>
          <w:spacing w:val="-4"/>
          <w:sz w:val="28"/>
          <w:szCs w:val="28"/>
          <w:lang w:eastAsia="en-US"/>
        </w:rPr>
        <w:t xml:space="preserve">а также использование оборудования </w:t>
      </w:r>
      <w:r w:rsidR="00F53D7A">
        <w:rPr>
          <w:rFonts w:eastAsia="Calibri"/>
          <w:spacing w:val="-4"/>
          <w:sz w:val="28"/>
          <w:szCs w:val="28"/>
          <w:lang w:eastAsia="en-US"/>
        </w:rPr>
        <w:br/>
      </w:r>
      <w:r>
        <w:rPr>
          <w:rFonts w:eastAsia="Calibri"/>
          <w:spacing w:val="-4"/>
          <w:sz w:val="28"/>
          <w:szCs w:val="28"/>
          <w:lang w:eastAsia="en-US"/>
        </w:rPr>
        <w:t>и технологий, способных повредить целостность</w:t>
      </w:r>
      <w:r>
        <w:rPr>
          <w:rFonts w:eastAsia="Calibri"/>
          <w:sz w:val="28"/>
          <w:szCs w:val="28"/>
          <w:lang w:eastAsia="en-US"/>
        </w:rPr>
        <w:t xml:space="preserve"> оболочки КЛ.</w:t>
      </w:r>
    </w:p>
    <w:p w14:paraId="2F9E6E05" w14:textId="77777777" w:rsidR="00AA6DAD" w:rsidRDefault="00E340E2">
      <w:pPr>
        <w:numPr>
          <w:ilvl w:val="0"/>
          <w:numId w:val="18"/>
        </w:numPr>
        <w:tabs>
          <w:tab w:val="left" w:pos="1418"/>
        </w:tabs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ОЗС, применяемые в закрытых помещениях зданий и сооружений ПЭС, не должны быть токсичными (при нанесении), не должны содержать органических </w:t>
      </w:r>
      <w:r>
        <w:rPr>
          <w:rFonts w:eastAsia="Calibri"/>
          <w:spacing w:val="-4"/>
          <w:sz w:val="28"/>
          <w:szCs w:val="28"/>
          <w:lang w:eastAsia="en-US"/>
        </w:rPr>
        <w:t>растворителей и должны соответствовать условиям эксплуатации объекта (температура</w:t>
      </w:r>
      <w:r>
        <w:rPr>
          <w:rFonts w:eastAsia="Calibri"/>
          <w:sz w:val="28"/>
          <w:szCs w:val="28"/>
          <w:lang w:eastAsia="en-US"/>
        </w:rPr>
        <w:t>, влажность, присутствие агрессивных сред).</w:t>
      </w:r>
    </w:p>
    <w:p w14:paraId="6BEF7654" w14:textId="77777777" w:rsidR="00AA6DAD" w:rsidRDefault="00E340E2">
      <w:pPr>
        <w:numPr>
          <w:ilvl w:val="0"/>
          <w:numId w:val="18"/>
        </w:numPr>
        <w:tabs>
          <w:tab w:val="left" w:pos="1418"/>
        </w:tabs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Нанесение ОЗС на грунтовое покрытие, отличающееся </w:t>
      </w:r>
      <w:r w:rsidR="00F53D7A"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  <w:t>от указанного в</w:t>
      </w:r>
      <w:r>
        <w:rPr>
          <w:rFonts w:eastAsia="Calibri"/>
          <w:sz w:val="28"/>
          <w:szCs w:val="28"/>
          <w:lang w:val="en-US" w:eastAsia="en-US"/>
        </w:rPr>
        <w:t> </w:t>
      </w:r>
      <w:r>
        <w:rPr>
          <w:rFonts w:eastAsia="Calibri"/>
          <w:sz w:val="28"/>
          <w:szCs w:val="28"/>
          <w:lang w:eastAsia="en-US"/>
        </w:rPr>
        <w:t>сертификате пожарной безопасности, не допускается.</w:t>
      </w:r>
    </w:p>
    <w:p w14:paraId="5C9B5D6A" w14:textId="77777777" w:rsidR="00AA6DAD" w:rsidRDefault="00E340E2">
      <w:pPr>
        <w:numPr>
          <w:ilvl w:val="0"/>
          <w:numId w:val="18"/>
        </w:numPr>
        <w:tabs>
          <w:tab w:val="left" w:pos="1418"/>
        </w:tabs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При проведении работ по дополнительной прокладке (перекладке) КЛ персонал монтажной организации обязан соблюдать меры предосторожности, исключающие повреждение ОКП, ранее нанесенного </w:t>
      </w:r>
      <w:r w:rsidR="00F53D7A"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  <w:lastRenderedPageBreak/>
        <w:t>на КЛ. В случае повреждения ОКП необходимо в кратчайшие сроки произвести его восстановление.</w:t>
      </w:r>
    </w:p>
    <w:p w14:paraId="4F5B90BC" w14:textId="77777777" w:rsidR="00AA6DAD" w:rsidRDefault="00E340E2">
      <w:pPr>
        <w:numPr>
          <w:ilvl w:val="0"/>
          <w:numId w:val="18"/>
        </w:numPr>
        <w:tabs>
          <w:tab w:val="left" w:pos="1418"/>
        </w:tabs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Вновь проложенные (переложенные) КЛ, подлежащие огнезащитной </w:t>
      </w:r>
      <w:r>
        <w:rPr>
          <w:rFonts w:eastAsia="Calibri"/>
          <w:spacing w:val="-4"/>
          <w:sz w:val="28"/>
          <w:szCs w:val="28"/>
          <w:lang w:eastAsia="en-US"/>
        </w:rPr>
        <w:t xml:space="preserve">обработке, должны быть покрыты ОЗС, химически совместимым </w:t>
      </w:r>
      <w:r w:rsidR="00F53D7A">
        <w:rPr>
          <w:rFonts w:eastAsia="Calibri"/>
          <w:spacing w:val="-4"/>
          <w:sz w:val="28"/>
          <w:szCs w:val="28"/>
          <w:lang w:eastAsia="en-US"/>
        </w:rPr>
        <w:br/>
      </w:r>
      <w:r>
        <w:rPr>
          <w:rFonts w:eastAsia="Calibri"/>
          <w:spacing w:val="-4"/>
          <w:sz w:val="28"/>
          <w:szCs w:val="28"/>
          <w:lang w:eastAsia="en-US"/>
        </w:rPr>
        <w:t>с ранее примененным</w:t>
      </w:r>
      <w:r>
        <w:rPr>
          <w:rFonts w:eastAsia="Calibri"/>
          <w:sz w:val="28"/>
          <w:szCs w:val="28"/>
          <w:lang w:eastAsia="en-US"/>
        </w:rPr>
        <w:t xml:space="preserve"> в данном кабельном сооружении (на кабельной трассе).</w:t>
      </w:r>
    </w:p>
    <w:p w14:paraId="06CC655A" w14:textId="77777777" w:rsidR="00AA6DAD" w:rsidRDefault="00AA6DAD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6A58D422" w14:textId="77777777" w:rsidR="00AA6DAD" w:rsidRDefault="00E340E2">
      <w:pPr>
        <w:numPr>
          <w:ilvl w:val="0"/>
          <w:numId w:val="29"/>
        </w:numPr>
        <w:tabs>
          <w:tab w:val="left" w:pos="1106"/>
        </w:tabs>
        <w:ind w:left="0" w:firstLine="709"/>
        <w:jc w:val="both"/>
        <w:outlineLvl w:val="0"/>
        <w:rPr>
          <w:b/>
          <w:bCs/>
          <w:sz w:val="28"/>
          <w:szCs w:val="28"/>
        </w:rPr>
      </w:pPr>
      <w:bookmarkStart w:id="11" w:name="_Toc188448765"/>
      <w:r>
        <w:rPr>
          <w:b/>
          <w:bCs/>
          <w:sz w:val="28"/>
          <w:szCs w:val="28"/>
        </w:rPr>
        <w:t>Входной контроль приемки и требования к оценке качества работ по</w:t>
      </w:r>
      <w:r>
        <w:rPr>
          <w:b/>
          <w:bCs/>
          <w:sz w:val="28"/>
          <w:szCs w:val="28"/>
          <w:lang w:val="en-US"/>
        </w:rPr>
        <w:t> </w:t>
      </w:r>
      <w:r>
        <w:rPr>
          <w:b/>
          <w:bCs/>
          <w:sz w:val="28"/>
          <w:szCs w:val="28"/>
        </w:rPr>
        <w:t>огнезащите</w:t>
      </w:r>
      <w:bookmarkEnd w:id="11"/>
    </w:p>
    <w:p w14:paraId="6CCEFD28" w14:textId="77777777" w:rsidR="00AA6DAD" w:rsidRDefault="00E340E2">
      <w:pPr>
        <w:numPr>
          <w:ilvl w:val="0"/>
          <w:numId w:val="32"/>
        </w:numPr>
        <w:tabs>
          <w:tab w:val="left" w:pos="1134"/>
          <w:tab w:val="left" w:pos="133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Входной контроль приемки огнезащитных материалов и изделий должен предусматривать контроль наличия у поставщика (исполнителя работ) следующей документации, которая должна быть предоставлена перед отправкой продукции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объект:</w:t>
      </w:r>
    </w:p>
    <w:p w14:paraId="5BD2DB72" w14:textId="77777777" w:rsidR="00AA6DAD" w:rsidRDefault="00E340E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положительное заключение аттестационной комиссии (информация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получении аттестации размещена на официальном сайте ПАО «Россети» </w:t>
      </w:r>
      <w:r w:rsidR="00F53D7A">
        <w:rPr>
          <w:sz w:val="28"/>
          <w:szCs w:val="28"/>
        </w:rPr>
        <w:br/>
      </w:r>
      <w:r>
        <w:rPr>
          <w:sz w:val="28"/>
          <w:szCs w:val="28"/>
        </w:rPr>
        <w:t>в разделе «</w:t>
      </w:r>
      <w:r>
        <w:rPr>
          <w:spacing w:val="-4"/>
          <w:sz w:val="28"/>
          <w:szCs w:val="28"/>
        </w:rPr>
        <w:t>Инвестиции и инновации, Единая техническая политика, Аттестация оборудования»)</w:t>
      </w:r>
      <w:r>
        <w:rPr>
          <w:sz w:val="28"/>
          <w:szCs w:val="28"/>
        </w:rPr>
        <w:t xml:space="preserve"> в соответствии с п. 4.10 настоящих Руководящих указаний;</w:t>
      </w:r>
    </w:p>
    <w:p w14:paraId="43397E41" w14:textId="77777777" w:rsidR="00AA6DAD" w:rsidRDefault="00E340E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действующие сертификаты пожарной безопасности;</w:t>
      </w:r>
    </w:p>
    <w:p w14:paraId="0FAD554A" w14:textId="77777777" w:rsidR="00AA6DAD" w:rsidRDefault="00E340E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инструкции по применению;</w:t>
      </w:r>
    </w:p>
    <w:p w14:paraId="07ADAAEA" w14:textId="77777777" w:rsidR="00AA6DAD" w:rsidRDefault="00E340E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паспорта качества;</w:t>
      </w:r>
    </w:p>
    <w:p w14:paraId="2C827ADF" w14:textId="77777777" w:rsidR="00AA6DAD" w:rsidRDefault="00E340E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паспорта безопасности с указанием класса опасности, выданные специализированной организацией;</w:t>
      </w:r>
    </w:p>
    <w:p w14:paraId="24B088C4" w14:textId="77777777" w:rsidR="00AA6DAD" w:rsidRDefault="00E340E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>
        <w:rPr>
          <w:spacing w:val="-4"/>
          <w:sz w:val="28"/>
          <w:szCs w:val="28"/>
        </w:rPr>
        <w:t>протоколы климатических и</w:t>
      </w:r>
      <w:r w:rsidR="00F53D7A">
        <w:rPr>
          <w:spacing w:val="-4"/>
          <w:sz w:val="28"/>
          <w:szCs w:val="28"/>
        </w:rPr>
        <w:t>спытаний, выданные организацией</w:t>
      </w:r>
      <w:r>
        <w:rPr>
          <w:spacing w:val="-4"/>
          <w:sz w:val="28"/>
          <w:szCs w:val="28"/>
        </w:rPr>
        <w:t>/ испытательной</w:t>
      </w:r>
      <w:r>
        <w:rPr>
          <w:sz w:val="28"/>
          <w:szCs w:val="28"/>
        </w:rPr>
        <w:t xml:space="preserve"> лабораторией, аккредитованной в национальной системе аккредитации с указанием срока службы покрытия;</w:t>
      </w:r>
    </w:p>
    <w:p w14:paraId="237B932F" w14:textId="77777777" w:rsidR="00AA6DAD" w:rsidRDefault="00E340E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>
        <w:rPr>
          <w:spacing w:val="-4"/>
          <w:sz w:val="28"/>
          <w:szCs w:val="28"/>
        </w:rPr>
        <w:t>протоколы исп</w:t>
      </w:r>
      <w:r w:rsidR="00F53D7A">
        <w:rPr>
          <w:spacing w:val="-4"/>
          <w:sz w:val="28"/>
          <w:szCs w:val="28"/>
        </w:rPr>
        <w:t>ытаний, выданные организацией/</w:t>
      </w:r>
      <w:r>
        <w:rPr>
          <w:spacing w:val="-4"/>
          <w:sz w:val="28"/>
          <w:szCs w:val="28"/>
        </w:rPr>
        <w:t>испытательной лабораторией,</w:t>
      </w:r>
      <w:r>
        <w:rPr>
          <w:sz w:val="28"/>
          <w:szCs w:val="28"/>
        </w:rPr>
        <w:t xml:space="preserve"> аккредитованной в национальной системе аккредитации, подтверждающие высший балл адгезии огнезащитного материала по ГОСТ 15140-78 по отношению к материалам оболочек кабелей и ранее нанесенным огнезащитным покрытиям;</w:t>
      </w:r>
    </w:p>
    <w:p w14:paraId="56CA2C98" w14:textId="77777777" w:rsidR="00AA6DAD" w:rsidRDefault="00E340E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при использовании огнезащиты на бронированной оболочке кабеля необходимо наличие протокола испытаний по ГОСТ Р 53311-2009 (п. 4) </w:t>
      </w:r>
      <w:r>
        <w:rPr>
          <w:sz w:val="28"/>
          <w:szCs w:val="28"/>
        </w:rPr>
        <w:br/>
        <w:t xml:space="preserve">с дальнейшим подтверждением, что данная оболочка не ухудшает свойств огнезащитной эффективности ОКП (результат данных испытаний подтверждается </w:t>
      </w:r>
      <w:r>
        <w:rPr>
          <w:spacing w:val="-4"/>
          <w:sz w:val="28"/>
          <w:szCs w:val="28"/>
        </w:rPr>
        <w:t>протоколом, выданным испытательной лабораторией, аккредитованной в национальной</w:t>
      </w:r>
      <w:r>
        <w:rPr>
          <w:sz w:val="28"/>
          <w:szCs w:val="28"/>
        </w:rPr>
        <w:t xml:space="preserve"> системе аккредитации);</w:t>
      </w:r>
    </w:p>
    <w:p w14:paraId="251D97BD" w14:textId="77777777" w:rsidR="00AA6DAD" w:rsidRDefault="00E340E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при использовании материала на участках влажностью более 80% влагостойкость необходимо подтвердить протоколом испытаний, подтверждающим стойкость огнезащитного материала к статическому воздействию воды по ГОСТ 9.403-2022. Согласно п. 5.3 ГОСТ 9.403-2022 «Покрытия лакокрасочные. Методы испытаний на стойкость к статическому воздействию жидкостей» покрытие считается стойким к статическому воздействию жидкостей, если покрытие после испытаний соответствует требованиям, установленным в стандарте или технических условиях на лакокрасочный материал. С дальнейшим заключением (протоколом испытаний) </w:t>
      </w:r>
      <w:r>
        <w:rPr>
          <w:spacing w:val="-4"/>
          <w:sz w:val="28"/>
          <w:szCs w:val="28"/>
        </w:rPr>
        <w:t>о том, что защитные свойства после испытаний на ГОСТ 9.403-2022 соответствуют ТУ</w:t>
      </w:r>
      <w:r>
        <w:rPr>
          <w:sz w:val="28"/>
          <w:szCs w:val="28"/>
        </w:rPr>
        <w:t xml:space="preserve"> на испытанный материал.</w:t>
      </w:r>
    </w:p>
    <w:p w14:paraId="7B53034D" w14:textId="77777777" w:rsidR="00AA6DAD" w:rsidRDefault="00E340E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Требования о составе комплекта документации, которая должна быть предоставлена поставщиком (исполнителем работ) перед отправкой продукции </w:t>
      </w:r>
      <w:r>
        <w:rPr>
          <w:spacing w:val="-4"/>
          <w:sz w:val="28"/>
          <w:szCs w:val="28"/>
        </w:rPr>
        <w:t>на объект, должны быть включены в закупочную документацию (техническое задание</w:t>
      </w:r>
      <w:r>
        <w:rPr>
          <w:sz w:val="28"/>
          <w:szCs w:val="28"/>
        </w:rPr>
        <w:t xml:space="preserve"> или договор).</w:t>
      </w:r>
    </w:p>
    <w:p w14:paraId="3AB2926A" w14:textId="77777777" w:rsidR="00AA6DAD" w:rsidRDefault="00E340E2">
      <w:pPr>
        <w:numPr>
          <w:ilvl w:val="0"/>
          <w:numId w:val="32"/>
        </w:numPr>
        <w:tabs>
          <w:tab w:val="left" w:pos="1134"/>
          <w:tab w:val="left" w:pos="131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огнезащитная продукция поставляется не заводом-изготовителем, то представителям филиала ПАО «Россети» необходимо проверить предоставленный поставщиком (исполнителем работ) паспорт качества у завода изготовителя на предмет его легитимности. Завод- изготовитель должен подтвердить соответствие паспорта качества, исключающее поставку контрафактной продукции. Одним из показателей, подтверждающих легитимность продукции по паспорту качества, является:</w:t>
      </w:r>
    </w:p>
    <w:p w14:paraId="6FA7C6A5" w14:textId="77777777" w:rsidR="00AA6DAD" w:rsidRDefault="00E340E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соответствие выпущенного количества огнезащитной продукции, указанного в паспорте качества, количеству огнезащитного материала, требуемого на объекте;</w:t>
      </w:r>
    </w:p>
    <w:p w14:paraId="127C957D" w14:textId="77777777" w:rsidR="00AA6DAD" w:rsidRDefault="00E340E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соответствие сроку хранения (продукция не должна быть просроченной).</w:t>
      </w:r>
    </w:p>
    <w:p w14:paraId="507FA577" w14:textId="77777777" w:rsidR="00AA6DAD" w:rsidRDefault="00E340E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выявленных несоответствий, заказчик (представитель филиала ПАО «Россети») не должен принимать данную продукцию.</w:t>
      </w:r>
    </w:p>
    <w:p w14:paraId="4BFBA3E4" w14:textId="77777777" w:rsidR="00AA6DAD" w:rsidRDefault="00E340E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Перед доставкой на объект заказчику (представителю филиала </w:t>
      </w:r>
      <w:r w:rsidR="00F53D7A">
        <w:rPr>
          <w:sz w:val="28"/>
          <w:szCs w:val="28"/>
        </w:rPr>
        <w:br/>
      </w:r>
      <w:r>
        <w:rPr>
          <w:sz w:val="28"/>
          <w:szCs w:val="28"/>
        </w:rPr>
        <w:t xml:space="preserve">ПАО «Россети») рекомендуется запросить у поставщика документы </w:t>
      </w:r>
      <w:r w:rsidR="00F53D7A">
        <w:rPr>
          <w:sz w:val="28"/>
          <w:szCs w:val="28"/>
        </w:rPr>
        <w:br/>
      </w:r>
      <w:r>
        <w:rPr>
          <w:sz w:val="28"/>
          <w:szCs w:val="28"/>
        </w:rPr>
        <w:t xml:space="preserve">на приобретение продукции (УПД, ТОРГ-12 и др.) и проверить их легитимность. Также рекомендуется связаться </w:t>
      </w:r>
      <w:r>
        <w:rPr>
          <w:spacing w:val="-4"/>
          <w:sz w:val="28"/>
          <w:szCs w:val="28"/>
        </w:rPr>
        <w:t>с испытательными лабораториями для проверки легитимности протоколов испытаний</w:t>
      </w:r>
      <w:r>
        <w:rPr>
          <w:sz w:val="28"/>
          <w:szCs w:val="28"/>
        </w:rPr>
        <w:t xml:space="preserve">, указанных </w:t>
      </w:r>
      <w:r w:rsidR="00F53D7A">
        <w:rPr>
          <w:sz w:val="28"/>
          <w:szCs w:val="28"/>
        </w:rPr>
        <w:br/>
      </w:r>
      <w:r>
        <w:rPr>
          <w:sz w:val="28"/>
          <w:szCs w:val="28"/>
        </w:rPr>
        <w:t>в п. 11.1 настоящих Руководящих указаний.</w:t>
      </w:r>
    </w:p>
    <w:p w14:paraId="0FCB3D9E" w14:textId="77777777" w:rsidR="00AA6DAD" w:rsidRDefault="00E340E2">
      <w:pPr>
        <w:numPr>
          <w:ilvl w:val="0"/>
          <w:numId w:val="32"/>
        </w:numPr>
        <w:tabs>
          <w:tab w:val="left" w:pos="1134"/>
          <w:tab w:val="left" w:pos="133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Выполненные работы по огнезащитной обработке подлежат обязательной </w:t>
      </w:r>
      <w:r>
        <w:rPr>
          <w:spacing w:val="-4"/>
          <w:sz w:val="28"/>
          <w:szCs w:val="28"/>
        </w:rPr>
        <w:t>приемке комиссией, в состав которой должны входить: представители ПЭС, подрядной</w:t>
      </w:r>
      <w:r>
        <w:rPr>
          <w:sz w:val="28"/>
          <w:szCs w:val="28"/>
        </w:rPr>
        <w:t xml:space="preserve"> организации и проектной организации </w:t>
      </w:r>
      <w:r w:rsidR="00F53D7A">
        <w:rPr>
          <w:sz w:val="28"/>
          <w:szCs w:val="28"/>
        </w:rPr>
        <w:br/>
      </w:r>
      <w:r>
        <w:rPr>
          <w:sz w:val="28"/>
          <w:szCs w:val="28"/>
        </w:rPr>
        <w:t>(при их привлечении к выполнению работ).</w:t>
      </w:r>
    </w:p>
    <w:p w14:paraId="03079D6F" w14:textId="77777777" w:rsidR="00AA6DAD" w:rsidRDefault="00E340E2">
      <w:pPr>
        <w:numPr>
          <w:ilvl w:val="0"/>
          <w:numId w:val="32"/>
        </w:numPr>
        <w:tabs>
          <w:tab w:val="left" w:pos="1134"/>
          <w:tab w:val="left" w:pos="133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окончании работ, подрядная организация, выполнившая работы по огнезащитной обработке, представляет комиссии (не ограничиваясь):</w:t>
      </w:r>
    </w:p>
    <w:p w14:paraId="562F664B" w14:textId="77777777" w:rsidR="00AA6DAD" w:rsidRDefault="00E340E2">
      <w:pPr>
        <w:tabs>
          <w:tab w:val="left" w:pos="1418"/>
        </w:tabs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pacing w:val="-4"/>
          <w:sz w:val="28"/>
          <w:szCs w:val="28"/>
          <w:lang w:eastAsia="en-US"/>
        </w:rPr>
        <w:t>- товарно-сопроводительные документы изготовителя (поставщика), содержащие</w:t>
      </w:r>
      <w:r>
        <w:rPr>
          <w:rFonts w:eastAsia="Calibri"/>
          <w:sz w:val="28"/>
          <w:szCs w:val="28"/>
          <w:lang w:eastAsia="en-US"/>
        </w:rPr>
        <w:t xml:space="preserve"> сведения о наличии сертификатов на ОЗС (с указанием номеров, срока действия и органов, выдавших сертификаты);</w:t>
      </w:r>
    </w:p>
    <w:p w14:paraId="73742336" w14:textId="77777777" w:rsidR="00AA6DAD" w:rsidRDefault="00E340E2">
      <w:pPr>
        <w:tabs>
          <w:tab w:val="left" w:pos="1418"/>
        </w:tabs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pacing w:val="-4"/>
          <w:sz w:val="28"/>
          <w:szCs w:val="28"/>
          <w:lang w:eastAsia="en-US"/>
        </w:rPr>
        <w:t>- паспорта качества, копии сертификатов, заверенные держателем подлинников</w:t>
      </w:r>
      <w:r>
        <w:rPr>
          <w:rFonts w:eastAsia="Calibri"/>
          <w:sz w:val="28"/>
          <w:szCs w:val="28"/>
          <w:lang w:eastAsia="en-US"/>
        </w:rPr>
        <w:t>, либо органом по сертификации, выдавшим сертификат;</w:t>
      </w:r>
    </w:p>
    <w:p w14:paraId="4977C8E6" w14:textId="77777777" w:rsidR="00AA6DAD" w:rsidRDefault="00E340E2">
      <w:pPr>
        <w:tabs>
          <w:tab w:val="left" w:pos="1418"/>
        </w:tabs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- исполнительную документацию (акты освидетельствования скрытых работ и т.д.);</w:t>
      </w:r>
    </w:p>
    <w:p w14:paraId="13630A2E" w14:textId="77777777" w:rsidR="00AA6DAD" w:rsidRDefault="00E340E2">
      <w:pPr>
        <w:tabs>
          <w:tab w:val="left" w:pos="993"/>
        </w:tabs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 Акт выполненных огнезащитных работ, подписанный представителями подрядной организации (рекомендуемая форма Акта выполненных огнезащитных работ представлена в </w:t>
      </w:r>
      <w:hyperlink w:anchor="_Приложение_2" w:tooltip="#_Приложение_2" w:history="1">
        <w:r>
          <w:rPr>
            <w:rFonts w:eastAsia="Calibri"/>
            <w:sz w:val="28"/>
            <w:szCs w:val="28"/>
            <w:lang w:eastAsia="en-US"/>
          </w:rPr>
          <w:t>приложении 2</w:t>
        </w:r>
      </w:hyperlink>
      <w:r>
        <w:rPr>
          <w:rFonts w:eastAsia="Calibri"/>
          <w:sz w:val="28"/>
          <w:szCs w:val="28"/>
          <w:lang w:eastAsia="en-US"/>
        </w:rPr>
        <w:t xml:space="preserve"> к настоящим Руководящим указаниям).</w:t>
      </w:r>
    </w:p>
    <w:p w14:paraId="598A4C65" w14:textId="77777777" w:rsidR="00AA6DAD" w:rsidRDefault="00E340E2">
      <w:pPr>
        <w:numPr>
          <w:ilvl w:val="0"/>
          <w:numId w:val="32"/>
        </w:numPr>
        <w:tabs>
          <w:tab w:val="left" w:pos="1134"/>
          <w:tab w:val="left" w:pos="1344"/>
        </w:tabs>
        <w:ind w:left="0"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При выполнении скрытых работ оформляется акт скрытых работ, который подписывается представителями заказчика и подрядной организации, выполнявшей работы. В случае выполнения работ силами персонала ПЭС, приемка выполненных работ производится согласно действующему регламенту приемки работ ПЭС.</w:t>
      </w:r>
    </w:p>
    <w:p w14:paraId="29A195AF" w14:textId="77777777" w:rsidR="00AA6DAD" w:rsidRDefault="00E340E2">
      <w:pPr>
        <w:numPr>
          <w:ilvl w:val="0"/>
          <w:numId w:val="32"/>
        </w:numPr>
        <w:tabs>
          <w:tab w:val="left" w:pos="1134"/>
          <w:tab w:val="left" w:pos="134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 приемке комиссия проверяет: </w:t>
      </w:r>
    </w:p>
    <w:p w14:paraId="36F82FFE" w14:textId="77777777" w:rsidR="00AA6DAD" w:rsidRDefault="00E340E2">
      <w:pPr>
        <w:tabs>
          <w:tab w:val="left" w:pos="1418"/>
        </w:tabs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- соответствие объема выполненных работ по огнезащите договору;</w:t>
      </w:r>
    </w:p>
    <w:p w14:paraId="6A55FFCF" w14:textId="77777777" w:rsidR="00AA6DAD" w:rsidRDefault="00E340E2">
      <w:pPr>
        <w:tabs>
          <w:tab w:val="left" w:pos="1418"/>
        </w:tabs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- качество нанесения покрытия: внешний вид, отсутствие необработанных участков, трещин, отслоений, вздутия, сколов, посторонних пятен и других внешних повреждений;</w:t>
      </w:r>
    </w:p>
    <w:p w14:paraId="00438E8E" w14:textId="77777777" w:rsidR="00AA6DAD" w:rsidRDefault="00E340E2">
      <w:pPr>
        <w:tabs>
          <w:tab w:val="left" w:pos="1418"/>
        </w:tabs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- соответствие толщины нанесенного слоя ОЗС требованиям технической документации.</w:t>
      </w:r>
    </w:p>
    <w:p w14:paraId="3AC095B5" w14:textId="77777777" w:rsidR="00AA6DAD" w:rsidRDefault="00E340E2">
      <w:pPr>
        <w:numPr>
          <w:ilvl w:val="0"/>
          <w:numId w:val="32"/>
        </w:numPr>
        <w:tabs>
          <w:tab w:val="left" w:pos="1134"/>
          <w:tab w:val="left" w:pos="133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толщины слоя ОКП на отдельных участках КЛ проводится штангенциркулем (с ценой деления не менее 0,1 мм) после полного высыхания ОЗС. </w:t>
      </w:r>
    </w:p>
    <w:p w14:paraId="093C1C79" w14:textId="77777777" w:rsidR="00AA6DAD" w:rsidRDefault="00E340E2">
      <w:pPr>
        <w:tabs>
          <w:tab w:val="left" w:pos="1330"/>
          <w:tab w:val="left" w:pos="1418"/>
        </w:tabs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Полученные при измерениях значения толщины ОКП не должны отличаться от указанных в нормативно-технической документации на ОЗС значений, более чем на 10%.</w:t>
      </w:r>
    </w:p>
    <w:p w14:paraId="621CF60B" w14:textId="77777777" w:rsidR="00AA6DAD" w:rsidRDefault="00E340E2">
      <w:pPr>
        <w:numPr>
          <w:ilvl w:val="0"/>
          <w:numId w:val="32"/>
        </w:numPr>
        <w:tabs>
          <w:tab w:val="left" w:pos="1134"/>
          <w:tab w:val="left" w:pos="133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Приемка работ комиссией завершается подписанием Акта выполненных огнезащитных работ.</w:t>
      </w:r>
    </w:p>
    <w:p w14:paraId="0C17E4A8" w14:textId="77777777" w:rsidR="00AA6DAD" w:rsidRDefault="00E340E2">
      <w:pPr>
        <w:numPr>
          <w:ilvl w:val="0"/>
          <w:numId w:val="32"/>
        </w:numPr>
        <w:tabs>
          <w:tab w:val="left" w:pos="1134"/>
          <w:tab w:val="left" w:pos="133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обнаружении несоответствия выполненных работ требованиям настоящих Руководящих указаний, в Акте делается отметка с указанием выявленных отклонений и сроков их устранения.</w:t>
      </w:r>
    </w:p>
    <w:p w14:paraId="0BABC0A6" w14:textId="77777777" w:rsidR="00AA6DAD" w:rsidRDefault="00E340E2">
      <w:pPr>
        <w:numPr>
          <w:ilvl w:val="0"/>
          <w:numId w:val="3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устранения всех недостатков комиссия в прежнем составе подписывает Акт выполненных огнезащитных работ.</w:t>
      </w:r>
    </w:p>
    <w:p w14:paraId="570A5BF2" w14:textId="77777777" w:rsidR="00AA6DAD" w:rsidRDefault="00E340E2">
      <w:pPr>
        <w:numPr>
          <w:ilvl w:val="0"/>
          <w:numId w:val="3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Работы по договору не могут быть приняты (акты сдачи-приемки услуг </w:t>
      </w:r>
      <w:r>
        <w:rPr>
          <w:spacing w:val="-4"/>
          <w:sz w:val="28"/>
          <w:szCs w:val="28"/>
        </w:rPr>
        <w:t>(работ) по договору не могут быть подписаны) до момента устранения всех недостатков</w:t>
      </w:r>
      <w:r>
        <w:rPr>
          <w:sz w:val="28"/>
          <w:szCs w:val="28"/>
        </w:rPr>
        <w:t>.</w:t>
      </w:r>
    </w:p>
    <w:p w14:paraId="4376433B" w14:textId="77777777" w:rsidR="00AA6DAD" w:rsidRDefault="00E340E2">
      <w:pPr>
        <w:keepNext/>
        <w:ind w:left="5812" w:firstLine="709"/>
        <w:outlineLvl w:val="1"/>
        <w:rPr>
          <w:bCs/>
          <w:szCs w:val="28"/>
        </w:rPr>
      </w:pPr>
      <w:r>
        <w:rPr>
          <w:b/>
          <w:bCs/>
          <w:sz w:val="28"/>
          <w:szCs w:val="28"/>
        </w:rPr>
        <w:br w:type="page"/>
      </w:r>
      <w:bookmarkStart w:id="12" w:name="_Toc188448766"/>
      <w:r>
        <w:rPr>
          <w:bCs/>
          <w:szCs w:val="28"/>
        </w:rPr>
        <w:lastRenderedPageBreak/>
        <w:t>Приложение 1</w:t>
      </w:r>
      <w:bookmarkEnd w:id="12"/>
    </w:p>
    <w:p w14:paraId="2AFE12FD" w14:textId="77777777" w:rsidR="00AA6DAD" w:rsidRDefault="00E340E2">
      <w:pPr>
        <w:ind w:left="6521"/>
        <w:rPr>
          <w:bCs/>
          <w:szCs w:val="28"/>
        </w:rPr>
      </w:pPr>
      <w:r>
        <w:rPr>
          <w:szCs w:val="28"/>
        </w:rPr>
        <w:t>к Руководящим указаниям</w:t>
      </w:r>
    </w:p>
    <w:p w14:paraId="702B449B" w14:textId="77777777" w:rsidR="00AA6DAD" w:rsidRDefault="00AA6DAD">
      <w:pPr>
        <w:jc w:val="both"/>
        <w:rPr>
          <w:rFonts w:eastAsia="Calibri"/>
          <w:sz w:val="28"/>
          <w:szCs w:val="28"/>
        </w:rPr>
      </w:pPr>
    </w:p>
    <w:p w14:paraId="46F3E033" w14:textId="77777777" w:rsidR="00AA6DAD" w:rsidRDefault="00AA6DAD">
      <w:pPr>
        <w:jc w:val="center"/>
        <w:rPr>
          <w:rFonts w:eastAsia="Calibri"/>
          <w:b/>
          <w:sz w:val="28"/>
          <w:szCs w:val="28"/>
        </w:rPr>
      </w:pPr>
    </w:p>
    <w:p w14:paraId="14ECE1F7" w14:textId="77777777" w:rsidR="00AA6DAD" w:rsidRDefault="00E340E2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Рекомендуемый состав проекта производства работ </w:t>
      </w:r>
    </w:p>
    <w:p w14:paraId="5EA5879C" w14:textId="77777777" w:rsidR="00AA6DAD" w:rsidRDefault="00E340E2">
      <w:pPr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по огнезащите </w:t>
      </w:r>
      <w:r>
        <w:rPr>
          <w:rFonts w:eastAsia="Calibri"/>
          <w:b/>
          <w:bCs/>
          <w:sz w:val="28"/>
          <w:szCs w:val="28"/>
          <w:lang w:eastAsia="en-US"/>
        </w:rPr>
        <w:t>кабелей и кабельных линий</w:t>
      </w:r>
    </w:p>
    <w:p w14:paraId="0F50656F" w14:textId="77777777" w:rsidR="00AA6DAD" w:rsidRDefault="00AA6DAD">
      <w:pPr>
        <w:tabs>
          <w:tab w:val="left" w:pos="851"/>
        </w:tabs>
        <w:jc w:val="center"/>
        <w:rPr>
          <w:rFonts w:eastAsia="Calibri"/>
          <w:b/>
          <w:bCs/>
          <w:sz w:val="28"/>
          <w:szCs w:val="28"/>
        </w:rPr>
      </w:pPr>
    </w:p>
    <w:p w14:paraId="1A500D2C" w14:textId="77777777" w:rsidR="00AA6DAD" w:rsidRDefault="00E340E2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При составлении ППР необходимо руководствоваться:</w:t>
      </w:r>
    </w:p>
    <w:p w14:paraId="0C160D28" w14:textId="77777777" w:rsidR="00AA6DAD" w:rsidRDefault="00E340E2">
      <w:pPr>
        <w:numPr>
          <w:ilvl w:val="0"/>
          <w:numId w:val="20"/>
        </w:numPr>
        <w:tabs>
          <w:tab w:val="left" w:pos="924"/>
        </w:tabs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требованиями нормативных документов и стандартов по безопасности труда;</w:t>
      </w:r>
    </w:p>
    <w:p w14:paraId="4503658A" w14:textId="77777777" w:rsidR="00AA6DAD" w:rsidRDefault="00E340E2">
      <w:pPr>
        <w:numPr>
          <w:ilvl w:val="0"/>
          <w:numId w:val="20"/>
        </w:numPr>
        <w:tabs>
          <w:tab w:val="left" w:pos="924"/>
          <w:tab w:val="left" w:pos="1418"/>
        </w:tabs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инструкциями заводов-</w:t>
      </w:r>
      <w:r w:rsidR="00A12C91">
        <w:rPr>
          <w:rFonts w:eastAsia="Calibri"/>
          <w:sz w:val="28"/>
          <w:szCs w:val="28"/>
          <w:lang w:eastAsia="en-US"/>
        </w:rPr>
        <w:t>изготовителей ОЗС (ОЗМ) по обеспечению безопасности труда в процессе их применения;</w:t>
      </w:r>
    </w:p>
    <w:p w14:paraId="2E5B26D7" w14:textId="77777777" w:rsidR="00AA6DAD" w:rsidRDefault="00E340E2">
      <w:pPr>
        <w:numPr>
          <w:ilvl w:val="0"/>
          <w:numId w:val="20"/>
        </w:numPr>
        <w:tabs>
          <w:tab w:val="left" w:pos="924"/>
          <w:tab w:val="left" w:pos="1418"/>
        </w:tabs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pacing w:val="-4"/>
          <w:sz w:val="28"/>
          <w:szCs w:val="28"/>
          <w:lang w:eastAsia="en-US"/>
        </w:rPr>
        <w:t>инструкциями заводов-</w:t>
      </w:r>
      <w:r w:rsidR="00A12C91">
        <w:rPr>
          <w:rFonts w:eastAsia="Calibri"/>
          <w:spacing w:val="-4"/>
          <w:sz w:val="28"/>
          <w:szCs w:val="28"/>
          <w:lang w:eastAsia="en-US"/>
        </w:rPr>
        <w:t xml:space="preserve">изготовителей оборудования, применяемого </w:t>
      </w:r>
      <w:r>
        <w:rPr>
          <w:rFonts w:eastAsia="Calibri"/>
          <w:spacing w:val="-4"/>
          <w:sz w:val="28"/>
          <w:szCs w:val="28"/>
          <w:lang w:eastAsia="en-US"/>
        </w:rPr>
        <w:br/>
      </w:r>
      <w:r w:rsidR="00A12C91">
        <w:rPr>
          <w:rFonts w:eastAsia="Calibri"/>
          <w:spacing w:val="-4"/>
          <w:sz w:val="28"/>
          <w:szCs w:val="28"/>
          <w:lang w:eastAsia="en-US"/>
        </w:rPr>
        <w:t>в процессе</w:t>
      </w:r>
      <w:r w:rsidR="00A12C91">
        <w:rPr>
          <w:rFonts w:eastAsia="Calibri"/>
          <w:sz w:val="28"/>
          <w:szCs w:val="28"/>
          <w:lang w:eastAsia="en-US"/>
        </w:rPr>
        <w:t xml:space="preserve"> работ.</w:t>
      </w:r>
    </w:p>
    <w:p w14:paraId="79EDD96C" w14:textId="77777777" w:rsidR="00AA6DAD" w:rsidRDefault="00AA6DAD">
      <w:pPr>
        <w:tabs>
          <w:tab w:val="left" w:pos="1276"/>
          <w:tab w:val="left" w:pos="1418"/>
        </w:tabs>
        <w:ind w:firstLine="709"/>
        <w:jc w:val="both"/>
        <w:rPr>
          <w:rFonts w:eastAsia="Calibri"/>
          <w:sz w:val="28"/>
          <w:szCs w:val="28"/>
        </w:rPr>
      </w:pPr>
    </w:p>
    <w:p w14:paraId="34BB03D7" w14:textId="77777777" w:rsidR="00AA6DAD" w:rsidRDefault="00E340E2">
      <w:pPr>
        <w:ind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Состав ППР:</w:t>
      </w:r>
    </w:p>
    <w:p w14:paraId="058F0F79" w14:textId="77777777" w:rsidR="00AA6DAD" w:rsidRDefault="00E340E2">
      <w:pPr>
        <w:numPr>
          <w:ilvl w:val="0"/>
          <w:numId w:val="19"/>
        </w:numPr>
        <w:tabs>
          <w:tab w:val="left" w:pos="994"/>
        </w:tabs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Основание для разработки проекта производства работ по огнезащите (техническое задание, договор, проект огнезащиты).</w:t>
      </w:r>
    </w:p>
    <w:p w14:paraId="5C51498E" w14:textId="77777777" w:rsidR="00AA6DAD" w:rsidRDefault="00E340E2">
      <w:pPr>
        <w:numPr>
          <w:ilvl w:val="0"/>
          <w:numId w:val="19"/>
        </w:numPr>
        <w:tabs>
          <w:tab w:val="left" w:pos="994"/>
        </w:tabs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Объем работ по огнезащите.</w:t>
      </w:r>
    </w:p>
    <w:p w14:paraId="357FBA0F" w14:textId="77777777" w:rsidR="00AA6DAD" w:rsidRDefault="00E340E2">
      <w:pPr>
        <w:numPr>
          <w:ilvl w:val="0"/>
          <w:numId w:val="19"/>
        </w:numPr>
        <w:tabs>
          <w:tab w:val="left" w:pos="994"/>
        </w:tabs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Тип ОЗС (ОЗМ): марка, основные характеристики, номера сертификатов и технических условий, производитель ОЗС (ОЗМ).</w:t>
      </w:r>
    </w:p>
    <w:p w14:paraId="00119364" w14:textId="77777777" w:rsidR="00AA6DAD" w:rsidRDefault="00E340E2">
      <w:pPr>
        <w:numPr>
          <w:ilvl w:val="0"/>
          <w:numId w:val="19"/>
        </w:numPr>
        <w:tabs>
          <w:tab w:val="left" w:pos="994"/>
        </w:tabs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Порядок взаимодействия служб Заказчика и Подрядчика </w:t>
      </w:r>
      <w:r w:rsidR="00F53D7A"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  <w:t>при производстве работ по огнезащите.</w:t>
      </w:r>
    </w:p>
    <w:p w14:paraId="3D5010CF" w14:textId="77777777" w:rsidR="00AA6DAD" w:rsidRDefault="00E340E2">
      <w:pPr>
        <w:numPr>
          <w:ilvl w:val="0"/>
          <w:numId w:val="19"/>
        </w:numPr>
        <w:tabs>
          <w:tab w:val="left" w:pos="994"/>
        </w:tabs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Порядок устройства оснастки и проведения подготовительных работ (схема </w:t>
      </w:r>
      <w:r>
        <w:rPr>
          <w:rFonts w:eastAsia="Calibri"/>
          <w:spacing w:val="-4"/>
          <w:sz w:val="28"/>
          <w:szCs w:val="28"/>
          <w:lang w:eastAsia="en-US"/>
        </w:rPr>
        <w:t xml:space="preserve">размещения вспомогательного, грузоподъемного оборудования, машин </w:t>
      </w:r>
      <w:r w:rsidR="00F53D7A">
        <w:rPr>
          <w:rFonts w:eastAsia="Calibri"/>
          <w:spacing w:val="-4"/>
          <w:sz w:val="28"/>
          <w:szCs w:val="28"/>
          <w:lang w:eastAsia="en-US"/>
        </w:rPr>
        <w:br/>
      </w:r>
      <w:r>
        <w:rPr>
          <w:rFonts w:eastAsia="Calibri"/>
          <w:spacing w:val="-4"/>
          <w:sz w:val="28"/>
          <w:szCs w:val="28"/>
          <w:lang w:eastAsia="en-US"/>
        </w:rPr>
        <w:t>и механизмов,</w:t>
      </w:r>
      <w:r>
        <w:rPr>
          <w:rFonts w:eastAsia="Calibri"/>
          <w:sz w:val="28"/>
          <w:szCs w:val="28"/>
          <w:lang w:eastAsia="en-US"/>
        </w:rPr>
        <w:t xml:space="preserve"> складских и бытовых помещений).</w:t>
      </w:r>
    </w:p>
    <w:p w14:paraId="43A1B8DB" w14:textId="77777777" w:rsidR="00AA6DAD" w:rsidRDefault="00E340E2">
      <w:pPr>
        <w:numPr>
          <w:ilvl w:val="0"/>
          <w:numId w:val="19"/>
        </w:numPr>
        <w:tabs>
          <w:tab w:val="left" w:pos="994"/>
        </w:tabs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Порядок подготовки защищаемых поверхностей перед нанесением на них ОЗС (ОЗМ): способы и методы очистки, обезжиривания, удаления ранее нанесенных покрытий и т.п.</w:t>
      </w:r>
    </w:p>
    <w:p w14:paraId="2E3D8100" w14:textId="77777777" w:rsidR="00AA6DAD" w:rsidRDefault="00E340E2">
      <w:pPr>
        <w:numPr>
          <w:ilvl w:val="0"/>
          <w:numId w:val="19"/>
        </w:numPr>
        <w:tabs>
          <w:tab w:val="left" w:pos="994"/>
        </w:tabs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Порядок подготовки ОЗС (ОЗМ); порядок хранения ОЗС (ОЗМ); порядок </w:t>
      </w:r>
      <w:r>
        <w:rPr>
          <w:rFonts w:eastAsia="Calibri"/>
          <w:spacing w:val="-4"/>
          <w:sz w:val="28"/>
          <w:szCs w:val="28"/>
          <w:lang w:eastAsia="en-US"/>
        </w:rPr>
        <w:t xml:space="preserve">нанесения ОЗС (ОЗМ): способы нанесения слоев, их количество </w:t>
      </w:r>
      <w:r w:rsidR="00EF6A09">
        <w:rPr>
          <w:rFonts w:eastAsia="Calibri"/>
          <w:spacing w:val="-4"/>
          <w:sz w:val="28"/>
          <w:szCs w:val="28"/>
          <w:lang w:eastAsia="en-US"/>
        </w:rPr>
        <w:br/>
      </w:r>
      <w:r>
        <w:rPr>
          <w:rFonts w:eastAsia="Calibri"/>
          <w:spacing w:val="-4"/>
          <w:sz w:val="28"/>
          <w:szCs w:val="28"/>
          <w:lang w:eastAsia="en-US"/>
        </w:rPr>
        <w:t>и интервалы времени</w:t>
      </w:r>
      <w:r>
        <w:rPr>
          <w:rFonts w:eastAsia="Calibri"/>
          <w:sz w:val="28"/>
          <w:szCs w:val="28"/>
          <w:lang w:eastAsia="en-US"/>
        </w:rPr>
        <w:t>, необходимые для полного высыхания слоев ОЗС; порядок нанесения покрывного лака (при необходимости); порядок утилизации отходов и т.п.</w:t>
      </w:r>
    </w:p>
    <w:p w14:paraId="088AB5DE" w14:textId="77777777" w:rsidR="00AA6DAD" w:rsidRDefault="00E340E2">
      <w:pPr>
        <w:numPr>
          <w:ilvl w:val="0"/>
          <w:numId w:val="19"/>
        </w:numPr>
        <w:tabs>
          <w:tab w:val="left" w:pos="994"/>
        </w:tabs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Мероприятия по охране труда при выполнении комплекса огнезащитных работ; порядок проведения инструктажей по охране труда </w:t>
      </w:r>
      <w:r w:rsidR="00EF6A09"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  <w:t xml:space="preserve">и пожарной безопасности; схема и перечень внутриобъектовых проходов </w:t>
      </w:r>
      <w:r w:rsidR="00EF6A09"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  <w:t xml:space="preserve">и проездов, подлежащих закрытию при </w:t>
      </w:r>
      <w:r>
        <w:rPr>
          <w:rFonts w:eastAsia="Calibri"/>
          <w:spacing w:val="-4"/>
          <w:sz w:val="28"/>
          <w:szCs w:val="28"/>
          <w:lang w:eastAsia="en-US"/>
        </w:rPr>
        <w:t>проведении огнезащитных работ; перечень действующего оборудования и механизмов</w:t>
      </w:r>
      <w:r>
        <w:rPr>
          <w:rFonts w:eastAsia="Calibri"/>
          <w:sz w:val="28"/>
          <w:szCs w:val="28"/>
          <w:lang w:eastAsia="en-US"/>
        </w:rPr>
        <w:t>, подлежащих укрытию (отключению) при проведении огнезащитных работ, и т.п.</w:t>
      </w:r>
    </w:p>
    <w:p w14:paraId="4C6FC975" w14:textId="77777777" w:rsidR="00AA6DAD" w:rsidRDefault="00E340E2">
      <w:pPr>
        <w:tabs>
          <w:tab w:val="left" w:pos="993"/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ППР должен содержать конкретные решения по обеспечению безопасного проведения работ, определяющие технические средства и методы работ, обеспечивающие выполнение нормативных требований охраны труда.</w:t>
      </w:r>
    </w:p>
    <w:p w14:paraId="7790761A" w14:textId="77777777" w:rsidR="00AA6DAD" w:rsidRDefault="00E340E2">
      <w:pPr>
        <w:tabs>
          <w:tab w:val="left" w:pos="993"/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При разработке проектных решений по организации производственных площадок и участков работ необходимо указать опасные производственные </w:t>
      </w:r>
      <w:r>
        <w:rPr>
          <w:rFonts w:eastAsia="Calibri"/>
          <w:sz w:val="28"/>
          <w:szCs w:val="28"/>
          <w:lang w:eastAsia="en-US"/>
        </w:rPr>
        <w:lastRenderedPageBreak/>
        <w:t>факторы, связанные с технологией и условиями производства работ и зоны их действия.</w:t>
      </w:r>
    </w:p>
    <w:p w14:paraId="7C0FB329" w14:textId="77777777" w:rsidR="00AA6DAD" w:rsidRDefault="00E340E2">
      <w:pPr>
        <w:tabs>
          <w:tab w:val="left" w:pos="993"/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Для предупреждения падения работников с высоты, в проектных решениях следует предусматривать применение систем обеспечения безопасности работ на </w:t>
      </w:r>
      <w:r>
        <w:rPr>
          <w:rFonts w:eastAsia="Calibri"/>
          <w:spacing w:val="-4"/>
          <w:sz w:val="28"/>
          <w:szCs w:val="28"/>
          <w:lang w:eastAsia="en-US"/>
        </w:rPr>
        <w:t xml:space="preserve">высоте. Кроме этого, решениями должны быть определены средства </w:t>
      </w:r>
      <w:proofErr w:type="spellStart"/>
      <w:r>
        <w:rPr>
          <w:rFonts w:eastAsia="Calibri"/>
          <w:spacing w:val="-4"/>
          <w:sz w:val="28"/>
          <w:szCs w:val="28"/>
          <w:lang w:eastAsia="en-US"/>
        </w:rPr>
        <w:t>подмащивания</w:t>
      </w:r>
      <w:proofErr w:type="spellEnd"/>
      <w:r>
        <w:rPr>
          <w:rFonts w:eastAsia="Calibri"/>
          <w:spacing w:val="-4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 предназначенные для выполнения данного вида работ или отдельной операции, пути и средства подъема работников </w:t>
      </w:r>
      <w:r w:rsidR="00EF6A09"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  <w:t>на рабочие места.</w:t>
      </w:r>
    </w:p>
    <w:p w14:paraId="01592582" w14:textId="77777777" w:rsidR="00AA6DAD" w:rsidRDefault="00E340E2">
      <w:pPr>
        <w:tabs>
          <w:tab w:val="left" w:pos="993"/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При выполнении работ с применением машин, механизмов </w:t>
      </w:r>
      <w:r w:rsidR="00EF6A09"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  <w:t>или оборудования, необходимо предусматривать:</w:t>
      </w:r>
    </w:p>
    <w:p w14:paraId="54009835" w14:textId="77777777" w:rsidR="00AA6DAD" w:rsidRDefault="00E340E2">
      <w:pPr>
        <w:numPr>
          <w:ilvl w:val="0"/>
          <w:numId w:val="21"/>
        </w:numPr>
        <w:tabs>
          <w:tab w:val="left" w:pos="896"/>
        </w:tabs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выбор типов машин, мест их установки и режимов работы </w:t>
      </w:r>
      <w:r w:rsidR="00EF6A09"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  <w:t>в соответствии с </w:t>
      </w:r>
      <w:r>
        <w:rPr>
          <w:rFonts w:eastAsia="Calibri"/>
          <w:spacing w:val="-4"/>
          <w:sz w:val="28"/>
          <w:szCs w:val="28"/>
          <w:lang w:eastAsia="en-US"/>
        </w:rPr>
        <w:t xml:space="preserve">параметрами, предусмотренными технологией работ </w:t>
      </w:r>
      <w:r w:rsidR="00EF6A09">
        <w:rPr>
          <w:rFonts w:eastAsia="Calibri"/>
          <w:spacing w:val="-4"/>
          <w:sz w:val="28"/>
          <w:szCs w:val="28"/>
          <w:lang w:eastAsia="en-US"/>
        </w:rPr>
        <w:br/>
      </w:r>
      <w:r>
        <w:rPr>
          <w:rFonts w:eastAsia="Calibri"/>
          <w:spacing w:val="-4"/>
          <w:sz w:val="28"/>
          <w:szCs w:val="28"/>
          <w:lang w:eastAsia="en-US"/>
        </w:rPr>
        <w:t>и условиями производства работ;</w:t>
      </w:r>
    </w:p>
    <w:p w14:paraId="35DC1AFF" w14:textId="77777777" w:rsidR="00AA6DAD" w:rsidRDefault="00E340E2">
      <w:pPr>
        <w:numPr>
          <w:ilvl w:val="0"/>
          <w:numId w:val="21"/>
        </w:numPr>
        <w:tabs>
          <w:tab w:val="left" w:pos="896"/>
        </w:tabs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применение мероприятий, ограничивающих зону действия машин </w:t>
      </w:r>
      <w:r w:rsidR="00EF6A09"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  <w:t>для предупреждения возникновения опасной зоны в местах нахождения людей, а также применение ограждений зоны работы машин.</w:t>
      </w:r>
    </w:p>
    <w:p w14:paraId="58048399" w14:textId="77777777" w:rsidR="00AA6DAD" w:rsidRDefault="00E340E2">
      <w:pPr>
        <w:tabs>
          <w:tab w:val="left" w:pos="1134"/>
        </w:tabs>
        <w:ind w:firstLine="709"/>
        <w:jc w:val="both"/>
        <w:rPr>
          <w:rFonts w:eastAsia="Calibri"/>
          <w:spacing w:val="-4"/>
          <w:sz w:val="28"/>
          <w:szCs w:val="28"/>
        </w:rPr>
      </w:pPr>
      <w:r>
        <w:rPr>
          <w:rFonts w:eastAsia="Calibri"/>
          <w:spacing w:val="-4"/>
          <w:sz w:val="28"/>
          <w:szCs w:val="28"/>
          <w:lang w:eastAsia="en-US"/>
        </w:rPr>
        <w:t>Для предупреждения поражения электрическим током, следует предусматривать:</w:t>
      </w:r>
    </w:p>
    <w:p w14:paraId="4039720D" w14:textId="77777777" w:rsidR="00AA6DAD" w:rsidRDefault="00E340E2">
      <w:pPr>
        <w:numPr>
          <w:ilvl w:val="0"/>
          <w:numId w:val="22"/>
        </w:numPr>
        <w:tabs>
          <w:tab w:val="left" w:pos="882"/>
        </w:tabs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указания по устройству временных электроустановок, устройству </w:t>
      </w:r>
      <w:r w:rsidR="00EF6A09"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  <w:t>для ограждений токоведущих частей и месторасположение вводно-распределительных систем и приборов;</w:t>
      </w:r>
    </w:p>
    <w:p w14:paraId="76D94505" w14:textId="77777777" w:rsidR="00AA6DAD" w:rsidRDefault="00E340E2">
      <w:pPr>
        <w:numPr>
          <w:ilvl w:val="0"/>
          <w:numId w:val="22"/>
        </w:numPr>
        <w:tabs>
          <w:tab w:val="left" w:pos="882"/>
        </w:tabs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способы заземления металлических частей электрооборудования;</w:t>
      </w:r>
    </w:p>
    <w:p w14:paraId="0839CB07" w14:textId="77777777" w:rsidR="00AA6DAD" w:rsidRDefault="00E340E2">
      <w:pPr>
        <w:numPr>
          <w:ilvl w:val="0"/>
          <w:numId w:val="22"/>
        </w:numPr>
        <w:tabs>
          <w:tab w:val="left" w:pos="882"/>
        </w:tabs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pacing w:val="-4"/>
          <w:sz w:val="28"/>
          <w:szCs w:val="28"/>
          <w:lang w:eastAsia="en-US"/>
        </w:rPr>
        <w:t xml:space="preserve">дополнительные защитные мероприятия при производстве работ </w:t>
      </w:r>
      <w:r w:rsidR="00EF6A09">
        <w:rPr>
          <w:rFonts w:eastAsia="Calibri"/>
          <w:spacing w:val="-4"/>
          <w:sz w:val="28"/>
          <w:szCs w:val="28"/>
          <w:lang w:eastAsia="en-US"/>
        </w:rPr>
        <w:br/>
      </w:r>
      <w:r>
        <w:rPr>
          <w:rFonts w:eastAsia="Calibri"/>
          <w:spacing w:val="-4"/>
          <w:sz w:val="28"/>
          <w:szCs w:val="28"/>
          <w:lang w:eastAsia="en-US"/>
        </w:rPr>
        <w:t>в помещениях</w:t>
      </w:r>
      <w:r>
        <w:rPr>
          <w:rFonts w:eastAsia="Calibri"/>
          <w:sz w:val="28"/>
          <w:szCs w:val="28"/>
          <w:lang w:eastAsia="en-US"/>
        </w:rPr>
        <w:t xml:space="preserve"> с повышенной опасностью и особо опасных.</w:t>
      </w:r>
    </w:p>
    <w:p w14:paraId="2C2E88E9" w14:textId="77777777" w:rsidR="00AA6DAD" w:rsidRDefault="00AA6DAD">
      <w:pPr>
        <w:tabs>
          <w:tab w:val="left" w:pos="1276"/>
        </w:tabs>
        <w:ind w:left="709"/>
        <w:jc w:val="both"/>
        <w:rPr>
          <w:rFonts w:eastAsia="Calibri"/>
          <w:sz w:val="28"/>
          <w:szCs w:val="28"/>
        </w:rPr>
      </w:pPr>
    </w:p>
    <w:p w14:paraId="1047236C" w14:textId="77777777" w:rsidR="00AA6DAD" w:rsidRDefault="00AA6DAD">
      <w:pPr>
        <w:tabs>
          <w:tab w:val="left" w:pos="1418"/>
        </w:tabs>
        <w:ind w:left="5529" w:firstLine="709"/>
        <w:rPr>
          <w:rFonts w:eastAsia="Calibri"/>
          <w:sz w:val="28"/>
          <w:szCs w:val="28"/>
        </w:rPr>
      </w:pPr>
    </w:p>
    <w:p w14:paraId="1426925F" w14:textId="77777777" w:rsidR="00AA6DAD" w:rsidRDefault="00AA6DAD">
      <w:pPr>
        <w:tabs>
          <w:tab w:val="left" w:pos="1418"/>
        </w:tabs>
        <w:ind w:left="5529" w:firstLine="709"/>
        <w:rPr>
          <w:rFonts w:eastAsia="Calibri"/>
          <w:sz w:val="28"/>
          <w:szCs w:val="28"/>
        </w:rPr>
        <w:sectPr w:rsidR="00AA6DAD">
          <w:headerReference w:type="default" r:id="rId9"/>
          <w:pgSz w:w="11906" w:h="16838"/>
          <w:pgMar w:top="1134" w:right="709" w:bottom="851" w:left="1701" w:header="709" w:footer="709" w:gutter="0"/>
          <w:cols w:space="708"/>
          <w:docGrid w:linePitch="360"/>
        </w:sectPr>
      </w:pPr>
    </w:p>
    <w:p w14:paraId="26C9F977" w14:textId="77777777" w:rsidR="00AA6DAD" w:rsidRDefault="00E340E2">
      <w:pPr>
        <w:keepNext/>
        <w:tabs>
          <w:tab w:val="left" w:pos="5670"/>
        </w:tabs>
        <w:ind w:left="2832" w:firstLine="3544"/>
        <w:outlineLvl w:val="1"/>
        <w:rPr>
          <w:bCs/>
          <w:szCs w:val="28"/>
        </w:rPr>
      </w:pPr>
      <w:bookmarkStart w:id="13" w:name="_Toc188448767"/>
      <w:r>
        <w:rPr>
          <w:bCs/>
          <w:szCs w:val="28"/>
        </w:rPr>
        <w:lastRenderedPageBreak/>
        <w:t>Приложение</w:t>
      </w:r>
      <w:bookmarkEnd w:id="13"/>
      <w:r>
        <w:rPr>
          <w:bCs/>
          <w:szCs w:val="28"/>
        </w:rPr>
        <w:t xml:space="preserve"> 2</w:t>
      </w:r>
    </w:p>
    <w:p w14:paraId="2D74117D" w14:textId="77777777" w:rsidR="00AA6DAD" w:rsidRDefault="00E340E2">
      <w:pPr>
        <w:keepNext/>
        <w:tabs>
          <w:tab w:val="left" w:pos="5670"/>
        </w:tabs>
        <w:ind w:left="2832" w:firstLine="3544"/>
        <w:outlineLvl w:val="1"/>
        <w:rPr>
          <w:bCs/>
          <w:szCs w:val="28"/>
        </w:rPr>
      </w:pPr>
      <w:r>
        <w:rPr>
          <w:szCs w:val="28"/>
        </w:rPr>
        <w:t>к Руководящим указаниям</w:t>
      </w:r>
    </w:p>
    <w:p w14:paraId="58CFB848" w14:textId="77777777" w:rsidR="00AA6DAD" w:rsidRDefault="00E340E2">
      <w:pPr>
        <w:tabs>
          <w:tab w:val="left" w:pos="360"/>
        </w:tabs>
        <w:ind w:left="-142"/>
        <w:rPr>
          <w:rFonts w:eastAsia="Calibri"/>
          <w:b/>
          <w:i/>
          <w:szCs w:val="28"/>
        </w:rPr>
      </w:pPr>
      <w:r>
        <w:rPr>
          <w:rFonts w:eastAsia="Calibri"/>
          <w:b/>
          <w:i/>
          <w:szCs w:val="28"/>
          <w:lang w:eastAsia="en-US"/>
        </w:rPr>
        <w:t>ФОРМА</w:t>
      </w:r>
    </w:p>
    <w:p w14:paraId="33DD9420" w14:textId="77777777" w:rsidR="00AA6DAD" w:rsidRDefault="00E340E2">
      <w:pPr>
        <w:tabs>
          <w:tab w:val="left" w:pos="360"/>
        </w:tabs>
        <w:ind w:left="-142"/>
        <w:rPr>
          <w:rFonts w:eastAsia="Calibri"/>
          <w:b/>
          <w:i/>
          <w:szCs w:val="28"/>
        </w:rPr>
      </w:pPr>
      <w:r>
        <w:rPr>
          <w:rFonts w:eastAsia="Calibri"/>
          <w:b/>
          <w:i/>
          <w:szCs w:val="28"/>
          <w:lang w:eastAsia="en-US"/>
        </w:rPr>
        <w:t>(рекомендуемая)</w:t>
      </w:r>
    </w:p>
    <w:p w14:paraId="56884DAA" w14:textId="77777777" w:rsidR="00AA6DAD" w:rsidRDefault="00E340E2">
      <w:pPr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А</w:t>
      </w:r>
      <w:r>
        <w:rPr>
          <w:rFonts w:eastAsia="Calibri"/>
          <w:b/>
          <w:bCs/>
          <w:sz w:val="28"/>
          <w:szCs w:val="28"/>
          <w:lang w:eastAsia="en-US"/>
        </w:rPr>
        <w:t>кт</w:t>
      </w:r>
      <w:r>
        <w:rPr>
          <w:rFonts w:eastAsia="Calibri"/>
          <w:b/>
          <w:bCs/>
          <w:sz w:val="28"/>
          <w:szCs w:val="28"/>
          <w:lang w:eastAsia="en-US"/>
        </w:rPr>
        <w:br/>
        <w:t>выполненных огнезащитных работ</w:t>
      </w:r>
    </w:p>
    <w:p w14:paraId="46185BE2" w14:textId="77777777" w:rsidR="00AA6DAD" w:rsidRDefault="00AA6DAD">
      <w:pPr>
        <w:jc w:val="center"/>
        <w:rPr>
          <w:rFonts w:eastAsia="Calibri"/>
          <w:b/>
          <w:bCs/>
          <w:sz w:val="28"/>
          <w:szCs w:val="28"/>
        </w:rPr>
      </w:pPr>
    </w:p>
    <w:p w14:paraId="2F89C0DF" w14:textId="77777777" w:rsidR="00AA6DAD" w:rsidRDefault="00E340E2">
      <w:pPr>
        <w:ind w:firstLine="284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«___» __________ 20__ г.</w:t>
      </w:r>
    </w:p>
    <w:p w14:paraId="52B907B2" w14:textId="77777777" w:rsidR="00AA6DAD" w:rsidRDefault="00E340E2">
      <w:pPr>
        <w:rPr>
          <w:rFonts w:eastAsia="Calibri"/>
          <w:szCs w:val="28"/>
        </w:rPr>
      </w:pPr>
      <w:r>
        <w:rPr>
          <w:rFonts w:eastAsia="Calibri"/>
          <w:sz w:val="28"/>
          <w:szCs w:val="28"/>
          <w:lang w:eastAsia="en-US"/>
        </w:rPr>
        <w:t>Комиссия, назначенная ______________________________________________________________________________________________________________________________________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>(наименование организации Заказчика, назначившей комиссию)</w:t>
      </w:r>
    </w:p>
    <w:p w14:paraId="1F692BF5" w14:textId="77777777" w:rsidR="00AA6DAD" w:rsidRDefault="00E340E2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в составе:</w:t>
      </w:r>
    </w:p>
    <w:p w14:paraId="20C805E3" w14:textId="77777777" w:rsidR="00AA6DAD" w:rsidRDefault="00E340E2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Председатель </w:t>
      </w:r>
      <w:r w:rsidR="00EF6A09">
        <w:rPr>
          <w:rFonts w:eastAsia="Calibri"/>
          <w:sz w:val="28"/>
          <w:szCs w:val="28"/>
          <w:lang w:eastAsia="en-US"/>
        </w:rPr>
        <w:t>–</w:t>
      </w:r>
      <w:r>
        <w:rPr>
          <w:rFonts w:eastAsia="Calibri"/>
          <w:sz w:val="28"/>
          <w:szCs w:val="28"/>
          <w:lang w:eastAsia="en-US"/>
        </w:rPr>
        <w:t xml:space="preserve"> представитель Заказчика: </w:t>
      </w:r>
    </w:p>
    <w:p w14:paraId="34968B90" w14:textId="77777777" w:rsidR="00AA6DAD" w:rsidRDefault="00E340E2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___________________________________________________________________</w:t>
      </w:r>
    </w:p>
    <w:p w14:paraId="0E74F2B3" w14:textId="77777777" w:rsidR="00AA6DAD" w:rsidRDefault="00E340E2">
      <w:pPr>
        <w:jc w:val="center"/>
        <w:rPr>
          <w:rFonts w:eastAsia="Calibri"/>
          <w:szCs w:val="28"/>
        </w:rPr>
      </w:pPr>
      <w:r>
        <w:rPr>
          <w:rFonts w:eastAsia="Calibri"/>
          <w:szCs w:val="28"/>
          <w:lang w:eastAsia="en-US"/>
        </w:rPr>
        <w:t>(Фамилия И.О., должность представителя Заказчика)</w:t>
      </w:r>
    </w:p>
    <w:p w14:paraId="378F7945" w14:textId="77777777" w:rsidR="00AA6DAD" w:rsidRDefault="00E340E2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Члены комиссии </w:t>
      </w:r>
      <w:r w:rsidR="00EF6A09">
        <w:rPr>
          <w:rFonts w:eastAsia="Calibri"/>
          <w:sz w:val="28"/>
          <w:szCs w:val="28"/>
          <w:lang w:eastAsia="en-US"/>
        </w:rPr>
        <w:t>–</w:t>
      </w:r>
      <w:r>
        <w:rPr>
          <w:rFonts w:eastAsia="Calibri"/>
          <w:sz w:val="28"/>
          <w:szCs w:val="28"/>
          <w:lang w:eastAsia="en-US"/>
        </w:rPr>
        <w:t xml:space="preserve"> представители:</w:t>
      </w:r>
    </w:p>
    <w:p w14:paraId="162C2768" w14:textId="77777777" w:rsidR="00AA6DAD" w:rsidRDefault="00E340E2">
      <w:pPr>
        <w:jc w:val="both"/>
        <w:rPr>
          <w:rFonts w:eastAsia="Calibri"/>
          <w:sz w:val="28"/>
          <w:szCs w:val="28"/>
          <w:u w:val="single"/>
        </w:rPr>
      </w:pPr>
      <w:r>
        <w:rPr>
          <w:rFonts w:eastAsia="Calibri"/>
          <w:sz w:val="28"/>
          <w:szCs w:val="28"/>
          <w:lang w:eastAsia="en-US"/>
        </w:rPr>
        <w:t>Заказчика</w:t>
      </w:r>
    </w:p>
    <w:p w14:paraId="36F0845E" w14:textId="77777777" w:rsidR="00AA6DAD" w:rsidRDefault="00E340E2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___________________________________________________________________</w:t>
      </w:r>
    </w:p>
    <w:p w14:paraId="4412DDD8" w14:textId="77777777" w:rsidR="00AA6DAD" w:rsidRDefault="00E340E2">
      <w:pPr>
        <w:jc w:val="center"/>
        <w:rPr>
          <w:rFonts w:eastAsia="Calibri"/>
          <w:szCs w:val="28"/>
        </w:rPr>
      </w:pPr>
      <w:r>
        <w:rPr>
          <w:rFonts w:eastAsia="Calibri"/>
          <w:szCs w:val="28"/>
          <w:lang w:eastAsia="en-US"/>
        </w:rPr>
        <w:t>(Фамилия И.О., должность)</w:t>
      </w:r>
    </w:p>
    <w:p w14:paraId="22D57D30" w14:textId="77777777" w:rsidR="00AA6DAD" w:rsidRDefault="00E340E2">
      <w:pPr>
        <w:jc w:val="both"/>
        <w:rPr>
          <w:rFonts w:eastAsia="Calibri"/>
          <w:sz w:val="28"/>
          <w:szCs w:val="28"/>
          <w:u w:val="single"/>
        </w:rPr>
      </w:pPr>
      <w:r>
        <w:rPr>
          <w:rFonts w:eastAsia="Calibri"/>
          <w:sz w:val="28"/>
          <w:szCs w:val="28"/>
          <w:lang w:eastAsia="en-US"/>
        </w:rPr>
        <w:t>Подрядчика</w:t>
      </w:r>
    </w:p>
    <w:p w14:paraId="73306C7B" w14:textId="77777777" w:rsidR="00AA6DAD" w:rsidRDefault="00E340E2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__________________________________________________________________</w:t>
      </w:r>
    </w:p>
    <w:p w14:paraId="23BEA6EB" w14:textId="77777777" w:rsidR="00AA6DAD" w:rsidRDefault="00E340E2">
      <w:pPr>
        <w:jc w:val="center"/>
        <w:rPr>
          <w:rFonts w:eastAsia="Calibri"/>
          <w:szCs w:val="28"/>
        </w:rPr>
      </w:pPr>
      <w:r>
        <w:rPr>
          <w:rFonts w:eastAsia="Calibri"/>
          <w:szCs w:val="28"/>
          <w:lang w:eastAsia="en-US"/>
        </w:rPr>
        <w:t>(Фамилия И.О., должность)</w:t>
      </w:r>
    </w:p>
    <w:p w14:paraId="64163F24" w14:textId="77777777" w:rsidR="00AA6DAD" w:rsidRDefault="00E340E2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УСТАНОВИЛА:</w:t>
      </w:r>
    </w:p>
    <w:p w14:paraId="448123A4" w14:textId="77777777" w:rsidR="00AA6DAD" w:rsidRDefault="00E340E2">
      <w:pPr>
        <w:numPr>
          <w:ilvl w:val="0"/>
          <w:numId w:val="23"/>
        </w:numPr>
        <w:tabs>
          <w:tab w:val="left" w:pos="252"/>
        </w:tabs>
        <w:ind w:left="0" w:firstLine="0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Огнезащитные работы выполнены ______________________________________________</w:t>
      </w:r>
    </w:p>
    <w:p w14:paraId="29412312" w14:textId="77777777" w:rsidR="00AA6DAD" w:rsidRDefault="00E340E2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__________________________________________________________________</w:t>
      </w:r>
    </w:p>
    <w:p w14:paraId="42EB30DF" w14:textId="77777777" w:rsidR="00AA6DAD" w:rsidRDefault="00E340E2">
      <w:pPr>
        <w:jc w:val="center"/>
        <w:rPr>
          <w:rFonts w:eastAsia="Calibri"/>
          <w:szCs w:val="28"/>
        </w:rPr>
      </w:pPr>
      <w:r>
        <w:rPr>
          <w:rFonts w:eastAsia="Calibri"/>
          <w:szCs w:val="28"/>
          <w:lang w:eastAsia="en-US"/>
        </w:rPr>
        <w:t>(наименование организации, выполнившей огнезащиту, номер ее лицензии, адрес, руководитель, телефон)</w:t>
      </w:r>
    </w:p>
    <w:p w14:paraId="53BEB1DA" w14:textId="77777777" w:rsidR="00AA6DAD" w:rsidRDefault="00E340E2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в __________________________________________________________________</w:t>
      </w:r>
    </w:p>
    <w:p w14:paraId="55B9E60A" w14:textId="77777777" w:rsidR="00AA6DAD" w:rsidRDefault="00E340E2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___________________________________________________________________</w:t>
      </w:r>
    </w:p>
    <w:p w14:paraId="57BAF269" w14:textId="77777777" w:rsidR="00AA6DAD" w:rsidRDefault="00E340E2">
      <w:pPr>
        <w:jc w:val="center"/>
        <w:rPr>
          <w:rFonts w:eastAsia="Calibri"/>
          <w:szCs w:val="28"/>
        </w:rPr>
      </w:pPr>
      <w:r>
        <w:rPr>
          <w:rFonts w:eastAsia="Calibri"/>
          <w:szCs w:val="28"/>
          <w:lang w:eastAsia="en-US"/>
        </w:rPr>
        <w:t>(наименование здания, сооружения, корпуса и др., а также месторасположение защищаемых поверхностей)</w:t>
      </w:r>
    </w:p>
    <w:p w14:paraId="39F28BBF" w14:textId="77777777" w:rsidR="00AA6DAD" w:rsidRDefault="00AA6DAD">
      <w:pPr>
        <w:rPr>
          <w:rFonts w:eastAsia="Calibri"/>
          <w:sz w:val="28"/>
          <w:szCs w:val="28"/>
        </w:rPr>
      </w:pPr>
    </w:p>
    <w:p w14:paraId="28E803EB" w14:textId="77777777" w:rsidR="00AA6DAD" w:rsidRDefault="00E340E2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входящих в состав ___________________________________________________________________</w:t>
      </w:r>
    </w:p>
    <w:p w14:paraId="67EB0691" w14:textId="77777777" w:rsidR="00AA6DAD" w:rsidRDefault="00E340E2">
      <w:pPr>
        <w:jc w:val="center"/>
        <w:rPr>
          <w:rFonts w:eastAsia="Calibri"/>
          <w:szCs w:val="28"/>
        </w:rPr>
      </w:pPr>
      <w:r>
        <w:rPr>
          <w:rFonts w:eastAsia="Calibri"/>
          <w:szCs w:val="28"/>
          <w:lang w:eastAsia="en-US"/>
        </w:rPr>
        <w:t>(наименование комплекса, объекта, ПЭС)</w:t>
      </w:r>
    </w:p>
    <w:p w14:paraId="3E67CB5B" w14:textId="77777777" w:rsidR="00AA6DAD" w:rsidRDefault="00AA6DAD">
      <w:pPr>
        <w:jc w:val="center"/>
        <w:rPr>
          <w:rFonts w:eastAsia="Calibri"/>
          <w:sz w:val="28"/>
          <w:szCs w:val="28"/>
        </w:rPr>
      </w:pPr>
    </w:p>
    <w:p w14:paraId="2EF1445E" w14:textId="77777777" w:rsidR="00AA6DAD" w:rsidRDefault="00E340E2">
      <w:pPr>
        <w:numPr>
          <w:ilvl w:val="0"/>
          <w:numId w:val="23"/>
        </w:numPr>
        <w:tabs>
          <w:tab w:val="left" w:pos="252"/>
        </w:tabs>
        <w:ind w:left="0" w:firstLine="0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Огнезащитные работы произведены на основании:</w:t>
      </w:r>
    </w:p>
    <w:p w14:paraId="78D8899C" w14:textId="77777777" w:rsidR="00AA6DAD" w:rsidRDefault="00E340E2">
      <w:pPr>
        <w:ind w:left="709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Договора от «___» ___________ 20__ г. №_____________</w:t>
      </w:r>
    </w:p>
    <w:p w14:paraId="2624201B" w14:textId="77777777" w:rsidR="00AA6DAD" w:rsidRDefault="00AA6DAD">
      <w:pPr>
        <w:ind w:left="360"/>
        <w:jc w:val="both"/>
        <w:rPr>
          <w:rFonts w:eastAsia="Calibri"/>
          <w:sz w:val="28"/>
          <w:szCs w:val="28"/>
        </w:rPr>
      </w:pPr>
    </w:p>
    <w:p w14:paraId="52F07E27" w14:textId="77777777" w:rsidR="00AA6DAD" w:rsidRDefault="00E340E2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3. Предъявлены к приемке:</w:t>
      </w:r>
    </w:p>
    <w:p w14:paraId="6F248FE8" w14:textId="77777777" w:rsidR="00AA6DAD" w:rsidRDefault="00E340E2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___________________________________________________________________</w:t>
      </w:r>
    </w:p>
    <w:p w14:paraId="68B1AD24" w14:textId="77777777" w:rsidR="00AA6DAD" w:rsidRDefault="00E340E2">
      <w:pPr>
        <w:jc w:val="center"/>
        <w:rPr>
          <w:rFonts w:eastAsia="Calibri"/>
          <w:szCs w:val="28"/>
        </w:rPr>
      </w:pPr>
      <w:r>
        <w:rPr>
          <w:rFonts w:eastAsia="Calibri"/>
          <w:szCs w:val="28"/>
          <w:lang w:eastAsia="en-US"/>
        </w:rPr>
        <w:t>(конструкции, КЛ, подвергнутые огнезащите, их длина (</w:t>
      </w:r>
      <w:proofErr w:type="spellStart"/>
      <w:r>
        <w:rPr>
          <w:rFonts w:eastAsia="Calibri"/>
          <w:szCs w:val="28"/>
          <w:lang w:eastAsia="en-US"/>
        </w:rPr>
        <w:t>п.м</w:t>
      </w:r>
      <w:proofErr w:type="spellEnd"/>
      <w:r>
        <w:rPr>
          <w:rFonts w:eastAsia="Calibri"/>
          <w:szCs w:val="28"/>
          <w:lang w:eastAsia="en-US"/>
        </w:rPr>
        <w:t>.) или площадь (м</w:t>
      </w:r>
      <w:r>
        <w:rPr>
          <w:rFonts w:eastAsia="Calibri"/>
          <w:szCs w:val="28"/>
          <w:vertAlign w:val="superscript"/>
          <w:lang w:eastAsia="en-US"/>
        </w:rPr>
        <w:t>2</w:t>
      </w:r>
      <w:r>
        <w:rPr>
          <w:rFonts w:eastAsia="Calibri"/>
          <w:szCs w:val="28"/>
          <w:lang w:eastAsia="en-US"/>
        </w:rPr>
        <w:t>))</w:t>
      </w:r>
    </w:p>
    <w:p w14:paraId="034C33A5" w14:textId="77777777" w:rsidR="00AA6DAD" w:rsidRDefault="00E340E2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1D65F432" w14:textId="77777777" w:rsidR="00AA6DAD" w:rsidRDefault="00E340E2">
      <w:pPr>
        <w:jc w:val="center"/>
        <w:rPr>
          <w:rFonts w:eastAsia="Calibri"/>
          <w:szCs w:val="28"/>
        </w:rPr>
      </w:pPr>
      <w:r>
        <w:rPr>
          <w:rFonts w:eastAsia="Calibri"/>
          <w:szCs w:val="28"/>
          <w:lang w:eastAsia="en-US"/>
        </w:rPr>
        <w:lastRenderedPageBreak/>
        <w:t xml:space="preserve">(вид огнезащиты, наименование огнезащитного состава, покрытия, материала, сведения </w:t>
      </w:r>
      <w:r>
        <w:rPr>
          <w:rFonts w:eastAsia="Calibri"/>
          <w:szCs w:val="28"/>
          <w:lang w:eastAsia="en-US"/>
        </w:rPr>
        <w:br/>
        <w:t>о подготовке поверхности перед обработкой, нормативный документ, способ нанесения ОЗС, расход)</w:t>
      </w:r>
    </w:p>
    <w:p w14:paraId="6B55DEEE" w14:textId="77777777" w:rsidR="00AA6DAD" w:rsidRDefault="00E340E2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4. Показатели выполненной огнезащиты: ______________________________________________________________________________________________________________________________________</w:t>
      </w:r>
    </w:p>
    <w:p w14:paraId="58564D37" w14:textId="77777777" w:rsidR="00AA6DAD" w:rsidRDefault="00E340E2">
      <w:pPr>
        <w:jc w:val="both"/>
        <w:rPr>
          <w:rFonts w:eastAsia="Calibri"/>
          <w:szCs w:val="28"/>
        </w:rPr>
      </w:pPr>
      <w:r>
        <w:rPr>
          <w:rFonts w:eastAsia="Calibri"/>
          <w:szCs w:val="28"/>
          <w:lang w:eastAsia="en-US"/>
        </w:rPr>
        <w:t>(качество, толщина нанесенного ОЗС покрытия и др., соответствие требуемой огнезащитной эффективности)</w:t>
      </w:r>
    </w:p>
    <w:p w14:paraId="01DD2175" w14:textId="77777777" w:rsidR="00AA6DAD" w:rsidRDefault="00AA6DAD">
      <w:pPr>
        <w:jc w:val="center"/>
        <w:rPr>
          <w:rFonts w:eastAsia="Calibri"/>
          <w:sz w:val="28"/>
          <w:szCs w:val="28"/>
        </w:rPr>
      </w:pPr>
    </w:p>
    <w:p w14:paraId="1B593D41" w14:textId="77777777" w:rsidR="00AA6DAD" w:rsidRDefault="00E340E2">
      <w:pPr>
        <w:tabs>
          <w:tab w:val="left" w:pos="284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5. Работы осуществлялись по проекту производства работ, утвержденному </w:t>
      </w:r>
      <w:r>
        <w:rPr>
          <w:rFonts w:eastAsia="Calibri"/>
          <w:sz w:val="28"/>
          <w:szCs w:val="28"/>
          <w:lang w:eastAsia="en-US"/>
        </w:rPr>
        <w:br/>
        <w:t>«____» __________ 20__ г.</w:t>
      </w:r>
    </w:p>
    <w:p w14:paraId="498F9F7C" w14:textId="77777777" w:rsidR="00AA6DAD" w:rsidRDefault="00AA6DAD">
      <w:pPr>
        <w:tabs>
          <w:tab w:val="left" w:pos="252"/>
        </w:tabs>
        <w:jc w:val="both"/>
        <w:rPr>
          <w:rFonts w:eastAsia="Calibri"/>
          <w:sz w:val="28"/>
          <w:szCs w:val="28"/>
        </w:rPr>
      </w:pPr>
    </w:p>
    <w:p w14:paraId="25E643B9" w14:textId="77777777" w:rsidR="00AA6DAD" w:rsidRDefault="00E340E2">
      <w:pPr>
        <w:numPr>
          <w:ilvl w:val="0"/>
          <w:numId w:val="24"/>
        </w:numPr>
        <w:tabs>
          <w:tab w:val="left" w:pos="252"/>
          <w:tab w:val="left" w:pos="567"/>
        </w:tabs>
        <w:ind w:left="0" w:firstLine="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Дата начала выполнения огнезащитных работ: «____» __________ 20__ г.</w:t>
      </w:r>
    </w:p>
    <w:p w14:paraId="0DC0C45C" w14:textId="77777777" w:rsidR="00AA6DAD" w:rsidRDefault="00AA6DAD">
      <w:pPr>
        <w:tabs>
          <w:tab w:val="left" w:pos="252"/>
          <w:tab w:val="left" w:pos="567"/>
        </w:tabs>
        <w:jc w:val="both"/>
        <w:rPr>
          <w:rFonts w:eastAsia="Calibri"/>
          <w:sz w:val="28"/>
          <w:szCs w:val="28"/>
        </w:rPr>
      </w:pPr>
    </w:p>
    <w:p w14:paraId="3739C115" w14:textId="77777777" w:rsidR="00AA6DAD" w:rsidRDefault="00E340E2">
      <w:pPr>
        <w:tabs>
          <w:tab w:val="left" w:pos="252"/>
          <w:tab w:val="left" w:pos="567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7. </w:t>
      </w:r>
      <w:r>
        <w:rPr>
          <w:rFonts w:eastAsia="Calibri"/>
          <w:sz w:val="28"/>
          <w:szCs w:val="28"/>
          <w:lang w:eastAsia="en-US"/>
        </w:rPr>
        <w:tab/>
        <w:t>Дата окончания выполнения огнезащитных работ: «____» ________ 20__ г.</w:t>
      </w:r>
    </w:p>
    <w:p w14:paraId="3DB11D4B" w14:textId="77777777" w:rsidR="00AA6DAD" w:rsidRDefault="00AA6DAD">
      <w:pPr>
        <w:tabs>
          <w:tab w:val="left" w:pos="252"/>
          <w:tab w:val="left" w:pos="567"/>
        </w:tabs>
        <w:jc w:val="both"/>
        <w:rPr>
          <w:rFonts w:eastAsia="Calibri"/>
          <w:sz w:val="28"/>
          <w:szCs w:val="28"/>
        </w:rPr>
      </w:pPr>
    </w:p>
    <w:p w14:paraId="4EBD97D8" w14:textId="77777777" w:rsidR="00AA6DAD" w:rsidRDefault="00E340E2">
      <w:pPr>
        <w:tabs>
          <w:tab w:val="left" w:pos="252"/>
          <w:tab w:val="left" w:pos="567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8. </w:t>
      </w:r>
      <w:r>
        <w:rPr>
          <w:rFonts w:eastAsia="Calibri"/>
          <w:sz w:val="28"/>
          <w:szCs w:val="28"/>
          <w:lang w:eastAsia="en-US"/>
        </w:rPr>
        <w:tab/>
        <w:t>Комиссии представлена следующая документация: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770BE3" w14:textId="77777777" w:rsidR="00AA6DAD" w:rsidRDefault="00E340E2">
      <w:pPr>
        <w:tabs>
          <w:tab w:val="left" w:pos="252"/>
          <w:tab w:val="left" w:pos="567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9. </w:t>
      </w:r>
      <w:r>
        <w:rPr>
          <w:rFonts w:eastAsia="Calibri"/>
          <w:sz w:val="28"/>
          <w:szCs w:val="28"/>
          <w:lang w:eastAsia="en-US"/>
        </w:rPr>
        <w:tab/>
        <w:t>Замечания комиссии и сроки их устранения: 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91080">
        <w:rPr>
          <w:rFonts w:eastAsia="Calibri"/>
          <w:sz w:val="28"/>
          <w:szCs w:val="28"/>
          <w:lang w:eastAsia="en-US"/>
        </w:rPr>
        <w:t>_____________________________</w:t>
      </w:r>
    </w:p>
    <w:p w14:paraId="240FFC2D" w14:textId="77777777" w:rsidR="00AA6DAD" w:rsidRDefault="00AA6DAD">
      <w:pPr>
        <w:rPr>
          <w:rFonts w:eastAsia="Calibri"/>
          <w:sz w:val="28"/>
          <w:szCs w:val="28"/>
        </w:rPr>
      </w:pPr>
    </w:p>
    <w:p w14:paraId="144A15BA" w14:textId="77777777" w:rsidR="00AA6DAD" w:rsidRPr="00991080" w:rsidRDefault="00E340E2" w:rsidP="00B745A1">
      <w:pPr>
        <w:numPr>
          <w:ilvl w:val="0"/>
          <w:numId w:val="25"/>
        </w:numPr>
        <w:tabs>
          <w:tab w:val="left" w:pos="336"/>
        </w:tabs>
        <w:ind w:left="0" w:firstLine="0"/>
        <w:contextualSpacing/>
        <w:jc w:val="both"/>
        <w:rPr>
          <w:rFonts w:eastAsia="Calibri"/>
          <w:sz w:val="22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Решение рабочей </w:t>
      </w:r>
      <w:r w:rsidR="005A55EC" w:rsidRPr="00991080">
        <w:rPr>
          <w:rFonts w:eastAsia="Calibri"/>
          <w:sz w:val="28"/>
          <w:szCs w:val="28"/>
          <w:lang w:eastAsia="en-US"/>
        </w:rPr>
        <w:t>комиссии: 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Calibri"/>
          <w:sz w:val="28"/>
          <w:szCs w:val="28"/>
          <w:lang w:eastAsia="en-US"/>
        </w:rPr>
        <w:t>__________________</w:t>
      </w:r>
    </w:p>
    <w:p w14:paraId="79305011" w14:textId="77777777" w:rsidR="00AA6DAD" w:rsidRDefault="00AA6DAD">
      <w:pPr>
        <w:jc w:val="both"/>
        <w:rPr>
          <w:rFonts w:eastAsia="Calibri"/>
          <w:sz w:val="20"/>
          <w:szCs w:val="28"/>
        </w:rPr>
      </w:pPr>
    </w:p>
    <w:p w14:paraId="4D7C91AA" w14:textId="77777777" w:rsidR="00AA6DAD" w:rsidRDefault="00E340E2">
      <w:pPr>
        <w:ind w:firstLine="284"/>
        <w:jc w:val="both"/>
        <w:rPr>
          <w:rFonts w:eastAsia="Calibri"/>
        </w:rPr>
      </w:pPr>
      <w:r>
        <w:rPr>
          <w:rFonts w:eastAsia="Calibri"/>
          <w:sz w:val="28"/>
          <w:szCs w:val="28"/>
          <w:lang w:eastAsia="en-US"/>
        </w:rPr>
        <w:t xml:space="preserve">Председатель       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>____________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lang w:eastAsia="en-US"/>
        </w:rPr>
        <w:t>_______________________</w:t>
      </w:r>
    </w:p>
    <w:p w14:paraId="3EECF967" w14:textId="77777777" w:rsidR="00AA6DAD" w:rsidRDefault="00E340E2">
      <w:pPr>
        <w:ind w:left="1560" w:firstLine="2268"/>
        <w:rPr>
          <w:rFonts w:eastAsia="Calibri"/>
        </w:rPr>
      </w:pPr>
      <w:r>
        <w:rPr>
          <w:rFonts w:eastAsia="Calibri"/>
          <w:lang w:eastAsia="en-US"/>
        </w:rPr>
        <w:t>(подпись)</w:t>
      </w:r>
      <w:r>
        <w:rPr>
          <w:rFonts w:eastAsia="Calibri"/>
          <w:lang w:eastAsia="en-US"/>
        </w:rPr>
        <w:tab/>
        <w:t xml:space="preserve"> 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(Фамилия И.О.)</w:t>
      </w:r>
    </w:p>
    <w:p w14:paraId="2428CBAC" w14:textId="77777777" w:rsidR="00AA6DAD" w:rsidRDefault="00AA6DAD">
      <w:pPr>
        <w:ind w:firstLine="2694"/>
        <w:rPr>
          <w:rFonts w:eastAsia="Calibri"/>
          <w:sz w:val="28"/>
          <w:szCs w:val="28"/>
        </w:rPr>
      </w:pPr>
    </w:p>
    <w:p w14:paraId="4C1A4480" w14:textId="77777777" w:rsidR="00AA6DAD" w:rsidRDefault="00E340E2">
      <w:pPr>
        <w:ind w:firstLine="284"/>
        <w:jc w:val="both"/>
        <w:rPr>
          <w:rFonts w:eastAsia="Calibri"/>
        </w:rPr>
      </w:pPr>
      <w:r>
        <w:rPr>
          <w:rFonts w:eastAsia="Calibri"/>
          <w:sz w:val="28"/>
          <w:szCs w:val="28"/>
          <w:lang w:eastAsia="en-US"/>
        </w:rPr>
        <w:t>Члены комиссии                 ____________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</w:t>
      </w:r>
      <w:r>
        <w:rPr>
          <w:rFonts w:eastAsia="Calibri"/>
          <w:lang w:eastAsia="en-US"/>
        </w:rPr>
        <w:t>_______________________</w:t>
      </w:r>
    </w:p>
    <w:p w14:paraId="26C2B320" w14:textId="77777777" w:rsidR="00AA6DAD" w:rsidRDefault="00E340E2">
      <w:pPr>
        <w:ind w:left="1560" w:firstLine="2268"/>
        <w:rPr>
          <w:rFonts w:eastAsia="Calibri"/>
        </w:rPr>
      </w:pPr>
      <w:r>
        <w:rPr>
          <w:rFonts w:eastAsia="Calibri"/>
          <w:lang w:eastAsia="en-US"/>
        </w:rPr>
        <w:t xml:space="preserve"> (подпись)</w:t>
      </w:r>
      <w:r>
        <w:rPr>
          <w:rFonts w:eastAsia="Calibri"/>
          <w:lang w:eastAsia="en-US"/>
        </w:rPr>
        <w:tab/>
        <w:t xml:space="preserve"> 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(Фамилия И.О.)</w:t>
      </w:r>
    </w:p>
    <w:p w14:paraId="165E9730" w14:textId="77777777" w:rsidR="00AA6DAD" w:rsidRDefault="00AA6DAD">
      <w:pPr>
        <w:tabs>
          <w:tab w:val="left" w:pos="360"/>
        </w:tabs>
        <w:ind w:left="6299"/>
        <w:jc w:val="right"/>
        <w:rPr>
          <w:rFonts w:eastAsia="Calibri"/>
          <w:sz w:val="28"/>
          <w:szCs w:val="28"/>
        </w:rPr>
      </w:pPr>
    </w:p>
    <w:p w14:paraId="45DAC7A1" w14:textId="77777777" w:rsidR="00AA6DAD" w:rsidRDefault="00E340E2">
      <w:pPr>
        <w:ind w:firstLine="284"/>
        <w:jc w:val="both"/>
        <w:rPr>
          <w:rFonts w:eastAsia="Calibri"/>
          <w:szCs w:val="28"/>
        </w:rPr>
      </w:pP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>____________</w:t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  <w:t>_______________________</w:t>
      </w:r>
    </w:p>
    <w:p w14:paraId="7529585B" w14:textId="77777777" w:rsidR="00AA6DAD" w:rsidRDefault="00E340E2">
      <w:pPr>
        <w:ind w:left="1560" w:firstLine="2268"/>
        <w:rPr>
          <w:rFonts w:eastAsia="Calibri"/>
          <w:szCs w:val="28"/>
        </w:rPr>
      </w:pPr>
      <w:r>
        <w:rPr>
          <w:rFonts w:eastAsia="Calibri"/>
          <w:szCs w:val="28"/>
          <w:lang w:eastAsia="en-US"/>
        </w:rPr>
        <w:t xml:space="preserve"> (подпись)</w:t>
      </w:r>
      <w:r>
        <w:rPr>
          <w:rFonts w:eastAsia="Calibri"/>
          <w:szCs w:val="28"/>
          <w:lang w:eastAsia="en-US"/>
        </w:rPr>
        <w:tab/>
        <w:t xml:space="preserve"> </w:t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  <w:t>(Фамилия И.О.)</w:t>
      </w:r>
    </w:p>
    <w:p w14:paraId="4E2F9857" w14:textId="77777777" w:rsidR="00AA6DAD" w:rsidRDefault="00AA6DAD">
      <w:pPr>
        <w:tabs>
          <w:tab w:val="left" w:pos="360"/>
        </w:tabs>
        <w:ind w:left="6299"/>
        <w:jc w:val="right"/>
        <w:rPr>
          <w:rFonts w:eastAsia="Calibri"/>
          <w:sz w:val="2"/>
          <w:szCs w:val="28"/>
        </w:rPr>
      </w:pPr>
    </w:p>
    <w:p w14:paraId="12F4100F" w14:textId="77777777" w:rsidR="00AA6DAD" w:rsidRDefault="00AA6DAD">
      <w:pPr>
        <w:ind w:left="5529"/>
        <w:rPr>
          <w:rFonts w:eastAsia="Calibri"/>
          <w:sz w:val="28"/>
          <w:szCs w:val="28"/>
        </w:rPr>
        <w:sectPr w:rsidR="00AA6DAD">
          <w:pgSz w:w="11906" w:h="16838"/>
          <w:pgMar w:top="1134" w:right="709" w:bottom="851" w:left="1701" w:header="709" w:footer="709" w:gutter="0"/>
          <w:cols w:space="708"/>
          <w:docGrid w:linePitch="360"/>
        </w:sectPr>
      </w:pPr>
    </w:p>
    <w:p w14:paraId="3818C9BF" w14:textId="77777777" w:rsidR="00AA6DAD" w:rsidRDefault="00E340E2">
      <w:pPr>
        <w:keepNext/>
        <w:ind w:left="6521"/>
        <w:outlineLvl w:val="1"/>
        <w:rPr>
          <w:bCs/>
          <w:szCs w:val="28"/>
        </w:rPr>
      </w:pPr>
      <w:bookmarkStart w:id="14" w:name="_Toc188448768"/>
      <w:r>
        <w:rPr>
          <w:bCs/>
          <w:szCs w:val="28"/>
        </w:rPr>
        <w:lastRenderedPageBreak/>
        <w:t>Приложение 3</w:t>
      </w:r>
      <w:bookmarkEnd w:id="14"/>
    </w:p>
    <w:p w14:paraId="2A006401" w14:textId="77777777" w:rsidR="00AA6DAD" w:rsidRDefault="00E340E2">
      <w:pPr>
        <w:ind w:left="6521"/>
        <w:rPr>
          <w:szCs w:val="28"/>
        </w:rPr>
      </w:pPr>
      <w:r>
        <w:rPr>
          <w:szCs w:val="28"/>
        </w:rPr>
        <w:t>к Руководящим указаниям</w:t>
      </w:r>
    </w:p>
    <w:p w14:paraId="6C093601" w14:textId="77777777" w:rsidR="00AA6DAD" w:rsidRDefault="00E340E2">
      <w:pPr>
        <w:rPr>
          <w:rFonts w:eastAsia="Calibri"/>
          <w:b/>
          <w:i/>
          <w:sz w:val="28"/>
          <w:szCs w:val="28"/>
        </w:rPr>
      </w:pPr>
      <w:r>
        <w:rPr>
          <w:rFonts w:eastAsia="Calibri"/>
          <w:b/>
          <w:i/>
          <w:sz w:val="28"/>
          <w:szCs w:val="28"/>
          <w:lang w:eastAsia="en-US"/>
        </w:rPr>
        <w:t>ФОРМА</w:t>
      </w:r>
    </w:p>
    <w:p w14:paraId="3869B4AE" w14:textId="77777777" w:rsidR="00AA6DAD" w:rsidRDefault="00E340E2">
      <w:pPr>
        <w:rPr>
          <w:rFonts w:eastAsia="Calibri"/>
          <w:b/>
          <w:i/>
          <w:sz w:val="28"/>
          <w:szCs w:val="28"/>
        </w:rPr>
      </w:pPr>
      <w:r>
        <w:rPr>
          <w:rFonts w:eastAsia="Calibri"/>
          <w:b/>
          <w:i/>
          <w:sz w:val="28"/>
          <w:szCs w:val="28"/>
          <w:lang w:eastAsia="en-US"/>
        </w:rPr>
        <w:t>(рекомендуемая)</w:t>
      </w:r>
    </w:p>
    <w:p w14:paraId="4A455BD7" w14:textId="77777777" w:rsidR="00AA6DAD" w:rsidRDefault="00AA6DAD">
      <w:pPr>
        <w:jc w:val="center"/>
        <w:rPr>
          <w:rFonts w:eastAsia="Calibri"/>
          <w:b/>
          <w:sz w:val="28"/>
          <w:szCs w:val="28"/>
        </w:rPr>
      </w:pPr>
    </w:p>
    <w:p w14:paraId="61E11EC5" w14:textId="77777777" w:rsidR="00AA6DAD" w:rsidRDefault="00E340E2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Протокол (Акт)</w:t>
      </w:r>
      <w:r>
        <w:rPr>
          <w:rFonts w:eastAsia="Calibri"/>
          <w:b/>
          <w:sz w:val="28"/>
          <w:szCs w:val="28"/>
          <w:lang w:eastAsia="en-US"/>
        </w:rPr>
        <w:br/>
        <w:t>проверки состояния огнезащитного покрытия (пропитки)</w:t>
      </w:r>
    </w:p>
    <w:p w14:paraId="14665957" w14:textId="77777777" w:rsidR="00AA6DAD" w:rsidRDefault="00AA6DAD">
      <w:pPr>
        <w:rPr>
          <w:rFonts w:eastAsia="Calibri"/>
          <w:sz w:val="28"/>
          <w:szCs w:val="28"/>
        </w:rPr>
      </w:pPr>
    </w:p>
    <w:p w14:paraId="357E160E" w14:textId="77777777" w:rsidR="00AA6DAD" w:rsidRDefault="00E340E2">
      <w:pPr>
        <w:rPr>
          <w:rFonts w:eastAsia="Calibri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Объект проверки </w:t>
      </w:r>
      <w:r>
        <w:rPr>
          <w:rFonts w:eastAsia="Calibri"/>
          <w:szCs w:val="28"/>
          <w:lang w:eastAsia="en-US"/>
        </w:rPr>
        <w:t>_____________________________________________________________________________</w:t>
      </w:r>
    </w:p>
    <w:p w14:paraId="4120DA72" w14:textId="77777777" w:rsidR="00AA6DAD" w:rsidRDefault="00E340E2">
      <w:pPr>
        <w:jc w:val="center"/>
        <w:rPr>
          <w:rFonts w:eastAsia="Calibri"/>
          <w:szCs w:val="28"/>
        </w:rPr>
      </w:pPr>
      <w:r>
        <w:rPr>
          <w:rFonts w:eastAsia="Calibri"/>
          <w:szCs w:val="28"/>
          <w:lang w:eastAsia="en-US"/>
        </w:rPr>
        <w:t>(наименование объекта (диспетчерское) или его адрес)</w:t>
      </w:r>
    </w:p>
    <w:p w14:paraId="24692C92" w14:textId="77777777" w:rsidR="00AA6DAD" w:rsidRDefault="00AA6DAD">
      <w:pPr>
        <w:rPr>
          <w:rFonts w:eastAsia="Calibri"/>
          <w:szCs w:val="28"/>
        </w:rPr>
      </w:pPr>
    </w:p>
    <w:p w14:paraId="71DF98C1" w14:textId="77777777" w:rsidR="00AA6DAD" w:rsidRDefault="00E340E2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Дата проведения проверки: «____» __________ 20__ г.</w:t>
      </w:r>
    </w:p>
    <w:p w14:paraId="29F41B67" w14:textId="77777777" w:rsidR="00AA6DAD" w:rsidRDefault="00AA6DAD">
      <w:pPr>
        <w:rPr>
          <w:rFonts w:eastAsia="Calibri"/>
          <w:sz w:val="28"/>
          <w:szCs w:val="28"/>
        </w:rPr>
      </w:pPr>
    </w:p>
    <w:p w14:paraId="14CBF87E" w14:textId="77777777" w:rsidR="00AA6DAD" w:rsidRDefault="00E340E2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1. Состояние огнезащитного покрытия (пропитки):</w:t>
      </w:r>
    </w:p>
    <w:p w14:paraId="7008A47B" w14:textId="77777777" w:rsidR="00AA6DAD" w:rsidRDefault="00E340E2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1.1. Внешний вид______________________________________________________________</w:t>
      </w:r>
    </w:p>
    <w:p w14:paraId="169AF10E" w14:textId="77777777" w:rsidR="00AA6DAD" w:rsidRDefault="00E340E2">
      <w:pPr>
        <w:ind w:left="4820"/>
        <w:rPr>
          <w:rFonts w:eastAsia="Calibri"/>
          <w:szCs w:val="28"/>
        </w:rPr>
      </w:pPr>
      <w:r>
        <w:rPr>
          <w:rFonts w:eastAsia="Calibri"/>
          <w:szCs w:val="28"/>
          <w:lang w:eastAsia="en-US"/>
        </w:rPr>
        <w:t>(краткая характеристика)</w:t>
      </w:r>
    </w:p>
    <w:p w14:paraId="511E6EFE" w14:textId="77777777" w:rsidR="00AA6DAD" w:rsidRDefault="00E340E2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1.2. Наличие пятен, изменение цвета ______________________________________________</w:t>
      </w:r>
    </w:p>
    <w:p w14:paraId="1794D600" w14:textId="77777777" w:rsidR="00AA6DAD" w:rsidRDefault="00E340E2">
      <w:pPr>
        <w:ind w:left="5954"/>
        <w:rPr>
          <w:rFonts w:eastAsia="Calibri"/>
          <w:szCs w:val="28"/>
        </w:rPr>
      </w:pPr>
      <w:r>
        <w:rPr>
          <w:rFonts w:eastAsia="Calibri"/>
          <w:szCs w:val="28"/>
          <w:lang w:eastAsia="en-US"/>
        </w:rPr>
        <w:t>(да/нет)</w:t>
      </w:r>
    </w:p>
    <w:p w14:paraId="43E27BAB" w14:textId="77777777" w:rsidR="00AA6DAD" w:rsidRDefault="00E340E2">
      <w:pPr>
        <w:rPr>
          <w:rFonts w:eastAsia="Calibri"/>
          <w:sz w:val="28"/>
          <w:szCs w:val="28"/>
          <w:u w:val="single"/>
        </w:rPr>
      </w:pPr>
      <w:r>
        <w:rPr>
          <w:rFonts w:eastAsia="Calibri"/>
          <w:sz w:val="28"/>
          <w:szCs w:val="28"/>
          <w:lang w:eastAsia="en-US"/>
        </w:rPr>
        <w:t>1.3. Наличие необработанных участков ____________________________________________</w:t>
      </w:r>
    </w:p>
    <w:p w14:paraId="62AF1567" w14:textId="77777777" w:rsidR="00AA6DAD" w:rsidRDefault="00E340E2">
      <w:pPr>
        <w:ind w:left="6521"/>
        <w:rPr>
          <w:rFonts w:eastAsia="Calibri"/>
          <w:szCs w:val="28"/>
        </w:rPr>
      </w:pPr>
      <w:r>
        <w:rPr>
          <w:rFonts w:eastAsia="Calibri"/>
          <w:szCs w:val="28"/>
          <w:lang w:eastAsia="en-US"/>
        </w:rPr>
        <w:t>(да/нет)</w:t>
      </w:r>
    </w:p>
    <w:p w14:paraId="71D4F8CA" w14:textId="77777777" w:rsidR="00AA6DAD" w:rsidRDefault="00E340E2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1.4. Наличие отслоений, сколов, трещин, вспучивания, других повреждений </w:t>
      </w:r>
    </w:p>
    <w:p w14:paraId="12595E90" w14:textId="77777777" w:rsidR="00AA6DAD" w:rsidRDefault="00E340E2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___________________________________________________________________</w:t>
      </w:r>
    </w:p>
    <w:p w14:paraId="098D737D" w14:textId="77777777" w:rsidR="00AA6DAD" w:rsidRDefault="00E340E2">
      <w:pPr>
        <w:ind w:left="2977"/>
        <w:rPr>
          <w:rFonts w:eastAsia="Calibri"/>
          <w:szCs w:val="28"/>
        </w:rPr>
      </w:pPr>
      <w:r>
        <w:rPr>
          <w:rFonts w:eastAsia="Calibri"/>
          <w:szCs w:val="28"/>
          <w:lang w:eastAsia="en-US"/>
        </w:rPr>
        <w:t xml:space="preserve">(да/нет; при наличии </w:t>
      </w:r>
      <w:r w:rsidR="00EF6A09">
        <w:rPr>
          <w:rFonts w:eastAsia="Calibri"/>
          <w:szCs w:val="28"/>
          <w:lang w:eastAsia="en-US"/>
        </w:rPr>
        <w:t>–</w:t>
      </w:r>
      <w:r>
        <w:rPr>
          <w:rFonts w:eastAsia="Calibri"/>
          <w:szCs w:val="28"/>
          <w:lang w:eastAsia="en-US"/>
        </w:rPr>
        <w:t xml:space="preserve"> указать вид повреждений)</w:t>
      </w:r>
    </w:p>
    <w:p w14:paraId="1294263B" w14:textId="77777777" w:rsidR="00AA6DAD" w:rsidRDefault="00E340E2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2. Условия эксплуатации огнезащитного покрытия (пропитки):</w:t>
      </w:r>
    </w:p>
    <w:p w14:paraId="588B522A" w14:textId="77777777" w:rsidR="00AA6DAD" w:rsidRDefault="00E340E2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2.1. Влажность не выше __________%.</w:t>
      </w:r>
    </w:p>
    <w:p w14:paraId="73DBFFF4" w14:textId="77777777" w:rsidR="00AA6DAD" w:rsidRDefault="00E340E2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2.2. Температура окружающей среды не выше ________ °С.</w:t>
      </w:r>
    </w:p>
    <w:p w14:paraId="59F726A8" w14:textId="77777777" w:rsidR="00AA6DAD" w:rsidRDefault="00E340E2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2.3. Эксплуатация в условиях воздействия агрессивной среды (ГСМ, ЛВЖ, ГЖ и др.) ______________________________________________________________</w:t>
      </w:r>
    </w:p>
    <w:p w14:paraId="7992CDF9" w14:textId="77777777" w:rsidR="00AA6DAD" w:rsidRDefault="00E340E2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Cs w:val="28"/>
          <w:lang w:eastAsia="en-US"/>
        </w:rPr>
        <w:t>(да/нет)</w:t>
      </w:r>
    </w:p>
    <w:p w14:paraId="0FF4CC96" w14:textId="77777777" w:rsidR="00AA6DAD" w:rsidRDefault="00E340E2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2.4. Возможность термического, теплового или механического воздействия </w:t>
      </w:r>
      <w:r>
        <w:rPr>
          <w:rFonts w:eastAsia="Calibri"/>
          <w:sz w:val="28"/>
          <w:szCs w:val="28"/>
          <w:lang w:eastAsia="en-US"/>
        </w:rPr>
        <w:br/>
        <w:t>при нормальной эксплуатации__________________________________________</w:t>
      </w:r>
    </w:p>
    <w:p w14:paraId="3D59452C" w14:textId="77777777" w:rsidR="00AA6DAD" w:rsidRDefault="00E340E2">
      <w:pPr>
        <w:ind w:left="3402"/>
        <w:rPr>
          <w:rFonts w:eastAsia="Calibri"/>
          <w:sz w:val="28"/>
          <w:szCs w:val="28"/>
        </w:rPr>
      </w:pPr>
      <w:r>
        <w:rPr>
          <w:rFonts w:eastAsia="Calibri"/>
          <w:szCs w:val="28"/>
          <w:lang w:eastAsia="en-US"/>
        </w:rPr>
        <w:t xml:space="preserve">(да/нет; при наличии </w:t>
      </w:r>
      <w:r w:rsidR="00EF6A09">
        <w:rPr>
          <w:rFonts w:eastAsia="Calibri"/>
          <w:szCs w:val="28"/>
          <w:lang w:eastAsia="en-US"/>
        </w:rPr>
        <w:t>–</w:t>
      </w:r>
      <w:r>
        <w:rPr>
          <w:rFonts w:eastAsia="Calibri"/>
          <w:szCs w:val="28"/>
          <w:lang w:eastAsia="en-US"/>
        </w:rPr>
        <w:t xml:space="preserve"> указать вид оборудования)</w:t>
      </w:r>
    </w:p>
    <w:p w14:paraId="24BF890B" w14:textId="77777777" w:rsidR="00AA6DAD" w:rsidRDefault="00E340E2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___________________________________________________________________</w:t>
      </w:r>
    </w:p>
    <w:p w14:paraId="62F93F97" w14:textId="77777777" w:rsidR="00AA6DAD" w:rsidRDefault="00E340E2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3. 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Соответствие толщины слоя ОЗС (ОКП) требованиям документации ___________________________________________________________________</w:t>
      </w:r>
    </w:p>
    <w:p w14:paraId="0F096078" w14:textId="77777777" w:rsidR="00AA6DAD" w:rsidRDefault="00E340E2">
      <w:pPr>
        <w:rPr>
          <w:rFonts w:eastAsia="Calibri"/>
          <w:szCs w:val="28"/>
        </w:rPr>
      </w:pPr>
      <w:r>
        <w:rPr>
          <w:rFonts w:eastAsia="Calibri"/>
          <w:szCs w:val="28"/>
          <w:lang w:eastAsia="en-US"/>
        </w:rPr>
        <w:t>(соответствует / не соответствует)</w:t>
      </w:r>
    </w:p>
    <w:p w14:paraId="75C6A28C" w14:textId="77777777" w:rsidR="00AA6DAD" w:rsidRDefault="00E340E2">
      <w:pPr>
        <w:jc w:val="both"/>
        <w:rPr>
          <w:rFonts w:eastAsia="Calibri"/>
          <w:sz w:val="28"/>
          <w:szCs w:val="28"/>
          <w:shd w:val="clear" w:color="auto" w:fill="FFFFFF"/>
        </w:rPr>
      </w:pPr>
      <w:r>
        <w:rPr>
          <w:rFonts w:eastAsia="Calibri"/>
          <w:sz w:val="28"/>
          <w:szCs w:val="28"/>
          <w:lang w:eastAsia="en-US"/>
        </w:rPr>
        <w:t xml:space="preserve">4. Соответствие требованиям 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нормативно-технических документов и технической документации </w:t>
      </w:r>
      <w:r>
        <w:rPr>
          <w:rFonts w:eastAsia="Calibri"/>
          <w:sz w:val="28"/>
          <w:szCs w:val="28"/>
          <w:lang w:eastAsia="en-US"/>
        </w:rPr>
        <w:t>____________________________________________</w:t>
      </w:r>
    </w:p>
    <w:p w14:paraId="6056D596" w14:textId="77777777" w:rsidR="00AA6DAD" w:rsidRDefault="00E340E2">
      <w:pPr>
        <w:ind w:left="3828"/>
        <w:jc w:val="both"/>
        <w:rPr>
          <w:rFonts w:eastAsia="Calibri"/>
          <w:szCs w:val="28"/>
        </w:rPr>
      </w:pPr>
      <w:r>
        <w:rPr>
          <w:rFonts w:eastAsia="Calibri"/>
          <w:szCs w:val="28"/>
          <w:lang w:eastAsia="en-US"/>
        </w:rPr>
        <w:t>(соответствует/</w:t>
      </w:r>
      <w:r w:rsidR="00A12C91">
        <w:rPr>
          <w:rFonts w:eastAsia="Calibri"/>
          <w:szCs w:val="28"/>
          <w:lang w:eastAsia="en-US"/>
        </w:rPr>
        <w:t>не соответствует)</w:t>
      </w:r>
    </w:p>
    <w:p w14:paraId="7E4CB7BA" w14:textId="77777777" w:rsidR="00AA6DAD" w:rsidRDefault="00AA6DAD">
      <w:pPr>
        <w:ind w:left="3828"/>
        <w:jc w:val="both"/>
        <w:rPr>
          <w:rFonts w:eastAsia="Calibri"/>
          <w:szCs w:val="28"/>
        </w:rPr>
      </w:pPr>
    </w:p>
    <w:p w14:paraId="60314B69" w14:textId="77777777" w:rsidR="00AA6DAD" w:rsidRDefault="00E340E2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5. Выводы и предложения: _______________________________________________________</w:t>
      </w:r>
    </w:p>
    <w:p w14:paraId="5E26EA43" w14:textId="77777777" w:rsidR="00AA6DAD" w:rsidRDefault="00E340E2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lastRenderedPageBreak/>
        <w:t>___________________________________________________________________</w:t>
      </w:r>
    </w:p>
    <w:p w14:paraId="15F5F47E" w14:textId="77777777" w:rsidR="00AA6DAD" w:rsidRDefault="00E340E2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___________________________________________________________________</w:t>
      </w:r>
    </w:p>
    <w:p w14:paraId="17B14BAF" w14:textId="77777777" w:rsidR="00AA6DAD" w:rsidRDefault="00E340E2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___________________________________________________________________</w:t>
      </w:r>
    </w:p>
    <w:p w14:paraId="07B13E1D" w14:textId="77777777" w:rsidR="00AA6DAD" w:rsidRDefault="00AA6DAD">
      <w:pPr>
        <w:rPr>
          <w:rFonts w:eastAsia="Calibri"/>
          <w:sz w:val="28"/>
          <w:szCs w:val="28"/>
        </w:rPr>
      </w:pPr>
    </w:p>
    <w:p w14:paraId="35A8813A" w14:textId="77777777" w:rsidR="00AA6DAD" w:rsidRDefault="00AA6DAD">
      <w:pPr>
        <w:rPr>
          <w:rFonts w:eastAsia="Calibri"/>
          <w:sz w:val="28"/>
          <w:szCs w:val="28"/>
        </w:rPr>
      </w:pPr>
    </w:p>
    <w:p w14:paraId="1C726BBC" w14:textId="77777777" w:rsidR="00AA6DAD" w:rsidRDefault="00E340E2">
      <w:pPr>
        <w:tabs>
          <w:tab w:val="left" w:pos="4253"/>
          <w:tab w:val="left" w:pos="6804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Должность (профессия) лица, </w:t>
      </w:r>
    </w:p>
    <w:p w14:paraId="6C9BC0B8" w14:textId="77777777" w:rsidR="00AA6DAD" w:rsidRDefault="00E340E2">
      <w:pPr>
        <w:tabs>
          <w:tab w:val="left" w:pos="4253"/>
          <w:tab w:val="left" w:pos="6804"/>
        </w:tabs>
        <w:jc w:val="both"/>
        <w:rPr>
          <w:rFonts w:eastAsia="Calibri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проводившего проверку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>__________</w:t>
      </w:r>
      <w:r>
        <w:rPr>
          <w:rFonts w:eastAsia="Calibri"/>
          <w:szCs w:val="28"/>
          <w:lang w:eastAsia="en-US"/>
        </w:rPr>
        <w:tab/>
        <w:t>____________________</w:t>
      </w:r>
    </w:p>
    <w:p w14:paraId="2E3D403E" w14:textId="77777777" w:rsidR="00AA6DAD" w:rsidRDefault="00E340E2">
      <w:pPr>
        <w:tabs>
          <w:tab w:val="left" w:pos="4536"/>
          <w:tab w:val="left" w:pos="7371"/>
        </w:tabs>
        <w:jc w:val="both"/>
        <w:rPr>
          <w:rFonts w:eastAsia="Calibri"/>
          <w:szCs w:val="28"/>
        </w:rPr>
      </w:pPr>
      <w:r>
        <w:rPr>
          <w:rFonts w:eastAsia="Calibri"/>
          <w:szCs w:val="28"/>
          <w:lang w:eastAsia="en-US"/>
        </w:rPr>
        <w:tab/>
        <w:t>(подпись)</w:t>
      </w:r>
      <w:r>
        <w:rPr>
          <w:rFonts w:eastAsia="Calibri"/>
          <w:szCs w:val="28"/>
          <w:lang w:eastAsia="en-US"/>
        </w:rPr>
        <w:tab/>
        <w:t>(Фамилия И.О.)</w:t>
      </w:r>
    </w:p>
    <w:p w14:paraId="7ED6457D" w14:textId="77777777" w:rsidR="00AA6DAD" w:rsidRDefault="00AA6DAD">
      <w:pPr>
        <w:tabs>
          <w:tab w:val="left" w:pos="8100"/>
        </w:tabs>
        <w:jc w:val="both"/>
        <w:rPr>
          <w:rFonts w:eastAsia="Calibri"/>
          <w:sz w:val="28"/>
          <w:szCs w:val="28"/>
        </w:rPr>
      </w:pPr>
    </w:p>
    <w:p w14:paraId="7D34CABC" w14:textId="77777777" w:rsidR="00AA6DAD" w:rsidRDefault="00AA6DAD">
      <w:pPr>
        <w:tabs>
          <w:tab w:val="left" w:pos="4536"/>
          <w:tab w:val="left" w:pos="7371"/>
        </w:tabs>
        <w:jc w:val="both"/>
        <w:rPr>
          <w:rFonts w:eastAsia="Calibri"/>
          <w:i/>
          <w:sz w:val="28"/>
          <w:szCs w:val="28"/>
        </w:rPr>
      </w:pPr>
    </w:p>
    <w:p w14:paraId="6D529816" w14:textId="77777777" w:rsidR="00AA6DAD" w:rsidRDefault="00E340E2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br w:type="page"/>
      </w:r>
    </w:p>
    <w:p w14:paraId="14A185B2" w14:textId="77777777" w:rsidR="00AA6DAD" w:rsidRDefault="00E340E2">
      <w:pPr>
        <w:keepNext/>
        <w:ind w:left="6521"/>
        <w:outlineLvl w:val="1"/>
        <w:rPr>
          <w:bCs/>
          <w:szCs w:val="28"/>
        </w:rPr>
      </w:pPr>
      <w:bookmarkStart w:id="15" w:name="_Toc188448769"/>
      <w:r>
        <w:rPr>
          <w:bCs/>
          <w:szCs w:val="28"/>
        </w:rPr>
        <w:lastRenderedPageBreak/>
        <w:t>Приложение 4</w:t>
      </w:r>
      <w:bookmarkEnd w:id="15"/>
    </w:p>
    <w:p w14:paraId="1392C154" w14:textId="77777777" w:rsidR="00AA6DAD" w:rsidRDefault="00E340E2">
      <w:pPr>
        <w:ind w:left="6521"/>
        <w:rPr>
          <w:szCs w:val="28"/>
        </w:rPr>
      </w:pPr>
      <w:r>
        <w:rPr>
          <w:szCs w:val="28"/>
        </w:rPr>
        <w:t>к Руководящим указаниям</w:t>
      </w:r>
    </w:p>
    <w:p w14:paraId="000F67D2" w14:textId="77777777" w:rsidR="00AA6DAD" w:rsidRDefault="00AA6DAD">
      <w:pPr>
        <w:tabs>
          <w:tab w:val="left" w:pos="4536"/>
          <w:tab w:val="left" w:pos="7371"/>
        </w:tabs>
        <w:jc w:val="center"/>
        <w:rPr>
          <w:rFonts w:eastAsia="Calibri"/>
          <w:sz w:val="28"/>
          <w:szCs w:val="28"/>
        </w:rPr>
      </w:pPr>
    </w:p>
    <w:p w14:paraId="6A0E8E85" w14:textId="77777777" w:rsidR="00AA6DAD" w:rsidRDefault="00AA6DAD">
      <w:pPr>
        <w:tabs>
          <w:tab w:val="left" w:pos="4536"/>
          <w:tab w:val="left" w:pos="7371"/>
        </w:tabs>
        <w:jc w:val="center"/>
        <w:rPr>
          <w:rFonts w:eastAsia="Calibri"/>
          <w:b/>
          <w:sz w:val="28"/>
          <w:szCs w:val="28"/>
        </w:rPr>
      </w:pPr>
    </w:p>
    <w:p w14:paraId="4B7E7D1A" w14:textId="77777777" w:rsidR="00AA6DAD" w:rsidRDefault="00E340E2">
      <w:pPr>
        <w:tabs>
          <w:tab w:val="left" w:pos="4536"/>
          <w:tab w:val="left" w:pos="7371"/>
        </w:tabs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Дополнительные критерии для идентификации кабельных линий, </w:t>
      </w:r>
    </w:p>
    <w:p w14:paraId="4E922E6E" w14:textId="77777777" w:rsidR="00AA6DAD" w:rsidRDefault="00E340E2">
      <w:pPr>
        <w:tabs>
          <w:tab w:val="left" w:pos="4536"/>
          <w:tab w:val="left" w:pos="7371"/>
        </w:tabs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которые могут быть использованы для составления перечней </w:t>
      </w:r>
    </w:p>
    <w:p w14:paraId="590BFF96" w14:textId="77777777" w:rsidR="00AA6DAD" w:rsidRDefault="00E340E2">
      <w:pPr>
        <w:tabs>
          <w:tab w:val="left" w:pos="4536"/>
          <w:tab w:val="left" w:pos="7371"/>
        </w:tabs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кабельных линий, подлежащих ОКП</w:t>
      </w:r>
    </w:p>
    <w:p w14:paraId="3C58FE3A" w14:textId="77777777" w:rsidR="00AA6DAD" w:rsidRDefault="00AA6DAD">
      <w:pPr>
        <w:tabs>
          <w:tab w:val="center" w:pos="0"/>
          <w:tab w:val="right" w:pos="9355"/>
        </w:tabs>
        <w:jc w:val="center"/>
        <w:rPr>
          <w:rFonts w:eastAsia="Calibri"/>
          <w:sz w:val="28"/>
          <w:szCs w:val="28"/>
        </w:rPr>
      </w:pPr>
    </w:p>
    <w:p w14:paraId="3D1DBDA7" w14:textId="77777777" w:rsidR="00AA6DAD" w:rsidRDefault="00E340E2">
      <w:pPr>
        <w:widowControl w:val="0"/>
        <w:tabs>
          <w:tab w:val="left" w:pos="0"/>
          <w:tab w:val="left" w:pos="1134"/>
        </w:tabs>
        <w:ind w:firstLine="709"/>
        <w:contextualSpacing/>
        <w:jc w:val="both"/>
        <w:rPr>
          <w:rFonts w:eastAsia="Calibri"/>
          <w:color w:val="0D0D0D"/>
          <w:sz w:val="28"/>
          <w:szCs w:val="28"/>
        </w:rPr>
      </w:pPr>
      <w:r>
        <w:rPr>
          <w:rFonts w:eastAsia="Calibri"/>
          <w:color w:val="0D0D0D"/>
          <w:sz w:val="28"/>
          <w:szCs w:val="28"/>
          <w:lang w:eastAsia="en-US"/>
        </w:rPr>
        <w:t xml:space="preserve">1. Силовые кабельные линии и кабели вторичной коммутации </w:t>
      </w:r>
      <w:r w:rsidR="00EF6A09">
        <w:rPr>
          <w:rFonts w:eastAsia="Calibri"/>
          <w:color w:val="0D0D0D"/>
          <w:sz w:val="28"/>
          <w:szCs w:val="28"/>
          <w:lang w:eastAsia="en-US"/>
        </w:rPr>
        <w:br/>
      </w:r>
      <w:r>
        <w:rPr>
          <w:rFonts w:eastAsia="Calibri"/>
          <w:color w:val="0D0D0D"/>
          <w:sz w:val="28"/>
          <w:szCs w:val="28"/>
          <w:lang w:eastAsia="en-US"/>
        </w:rPr>
        <w:t xml:space="preserve">с изоляцией, распространяющей горение, проложенные на энергообъектах </w:t>
      </w:r>
      <w:r w:rsidR="00EF6A09">
        <w:rPr>
          <w:rFonts w:eastAsia="Calibri"/>
          <w:color w:val="0D0D0D"/>
          <w:sz w:val="28"/>
          <w:szCs w:val="28"/>
          <w:lang w:eastAsia="en-US"/>
        </w:rPr>
        <w:br/>
      </w:r>
      <w:r>
        <w:rPr>
          <w:rFonts w:eastAsia="Calibri"/>
          <w:color w:val="0D0D0D"/>
          <w:sz w:val="28"/>
          <w:szCs w:val="28"/>
          <w:lang w:eastAsia="en-US"/>
        </w:rPr>
        <w:t>в коллекторах, шахтах, этажах, полуэтажах и эстакадах.</w:t>
      </w:r>
    </w:p>
    <w:p w14:paraId="39018D8E" w14:textId="77777777" w:rsidR="00AA6DAD" w:rsidRDefault="00E340E2">
      <w:pPr>
        <w:widowControl w:val="0"/>
        <w:tabs>
          <w:tab w:val="left" w:pos="0"/>
          <w:tab w:val="left" w:pos="1022"/>
        </w:tabs>
        <w:ind w:firstLine="709"/>
        <w:contextualSpacing/>
        <w:jc w:val="both"/>
        <w:rPr>
          <w:rFonts w:eastAsia="Calibri"/>
          <w:color w:val="0D0D0D"/>
          <w:sz w:val="28"/>
          <w:szCs w:val="28"/>
        </w:rPr>
      </w:pPr>
      <w:r>
        <w:rPr>
          <w:rFonts w:eastAsia="Calibri"/>
          <w:color w:val="0D0D0D"/>
          <w:sz w:val="28"/>
          <w:szCs w:val="28"/>
          <w:lang w:eastAsia="en-US"/>
        </w:rPr>
        <w:t>2.</w:t>
      </w:r>
      <w:r>
        <w:rPr>
          <w:rFonts w:eastAsia="Calibri"/>
          <w:color w:val="0D0D0D"/>
          <w:sz w:val="28"/>
          <w:szCs w:val="28"/>
          <w:lang w:eastAsia="en-US"/>
        </w:rPr>
        <w:tab/>
        <w:t xml:space="preserve">Силовые кабели с изоляцией, распространяющей горение, трансформаторов собственных нужд, расположенные на энергообъектах 110 </w:t>
      </w:r>
      <w:proofErr w:type="spellStart"/>
      <w:r>
        <w:rPr>
          <w:rFonts w:eastAsia="Calibri"/>
          <w:color w:val="0D0D0D"/>
          <w:sz w:val="28"/>
          <w:szCs w:val="28"/>
          <w:lang w:eastAsia="en-US"/>
        </w:rPr>
        <w:t>кВ</w:t>
      </w:r>
      <w:proofErr w:type="spellEnd"/>
      <w:r>
        <w:rPr>
          <w:rFonts w:eastAsia="Calibri"/>
          <w:color w:val="0D0D0D"/>
          <w:sz w:val="28"/>
          <w:szCs w:val="28"/>
          <w:lang w:eastAsia="en-US"/>
        </w:rPr>
        <w:t xml:space="preserve"> и выше, проложенные открытым способом, а также выходы (заходы) </w:t>
      </w:r>
      <w:r w:rsidR="00EF6A09">
        <w:rPr>
          <w:rFonts w:eastAsia="Calibri"/>
          <w:color w:val="0D0D0D"/>
          <w:sz w:val="28"/>
          <w:szCs w:val="28"/>
          <w:lang w:eastAsia="en-US"/>
        </w:rPr>
        <w:br/>
      </w:r>
      <w:r>
        <w:rPr>
          <w:rFonts w:eastAsia="Calibri"/>
          <w:color w:val="0D0D0D"/>
          <w:sz w:val="28"/>
          <w:szCs w:val="28"/>
          <w:lang w:eastAsia="en-US"/>
        </w:rPr>
        <w:t>из кабельного канала (лотка), в том числе в ОПУ ПС.</w:t>
      </w:r>
    </w:p>
    <w:p w14:paraId="0BA04AEB" w14:textId="77777777" w:rsidR="00AA6DAD" w:rsidRDefault="00E340E2">
      <w:pPr>
        <w:widowControl w:val="0"/>
        <w:tabs>
          <w:tab w:val="left" w:pos="0"/>
          <w:tab w:val="left" w:pos="1022"/>
        </w:tabs>
        <w:ind w:firstLine="709"/>
        <w:contextualSpacing/>
        <w:jc w:val="both"/>
        <w:rPr>
          <w:rFonts w:eastAsia="Calibri"/>
          <w:color w:val="0D0D0D"/>
          <w:sz w:val="28"/>
          <w:szCs w:val="28"/>
        </w:rPr>
      </w:pPr>
      <w:r>
        <w:rPr>
          <w:rFonts w:eastAsia="Calibri"/>
          <w:color w:val="0D0D0D"/>
          <w:sz w:val="28"/>
          <w:szCs w:val="28"/>
          <w:lang w:eastAsia="en-US"/>
        </w:rPr>
        <w:t xml:space="preserve">Силовые кабели с изоляцией, распространяющей горение, трансформаторов </w:t>
      </w:r>
      <w:r>
        <w:rPr>
          <w:rFonts w:eastAsia="Calibri"/>
          <w:color w:val="0D0D0D"/>
          <w:spacing w:val="-4"/>
          <w:sz w:val="28"/>
          <w:szCs w:val="28"/>
          <w:lang w:eastAsia="en-US"/>
        </w:rPr>
        <w:t>собственных нужд, проложенные в наземных кабельных лотках с рядом расположенным</w:t>
      </w:r>
      <w:r>
        <w:rPr>
          <w:rFonts w:eastAsia="Calibri"/>
          <w:color w:val="0D0D0D"/>
          <w:sz w:val="28"/>
          <w:szCs w:val="28"/>
          <w:lang w:eastAsia="en-US"/>
        </w:rPr>
        <w:t xml:space="preserve"> кабельным каналом (лотком) с силовыми кабелями </w:t>
      </w:r>
      <w:r w:rsidR="00EF6A09">
        <w:rPr>
          <w:rFonts w:eastAsia="Calibri"/>
          <w:color w:val="0D0D0D"/>
          <w:sz w:val="28"/>
          <w:szCs w:val="28"/>
          <w:lang w:eastAsia="en-US"/>
        </w:rPr>
        <w:br/>
      </w:r>
      <w:r>
        <w:rPr>
          <w:rFonts w:eastAsia="Calibri"/>
          <w:color w:val="0D0D0D"/>
          <w:sz w:val="28"/>
          <w:szCs w:val="28"/>
          <w:lang w:eastAsia="en-US"/>
        </w:rPr>
        <w:t xml:space="preserve">6 </w:t>
      </w:r>
      <w:proofErr w:type="spellStart"/>
      <w:r>
        <w:rPr>
          <w:rFonts w:eastAsia="Calibri"/>
          <w:color w:val="0D0D0D"/>
          <w:sz w:val="28"/>
          <w:szCs w:val="28"/>
          <w:lang w:eastAsia="en-US"/>
        </w:rPr>
        <w:t>кВ</w:t>
      </w:r>
      <w:proofErr w:type="spellEnd"/>
      <w:r>
        <w:rPr>
          <w:rFonts w:eastAsia="Calibri"/>
          <w:color w:val="0D0D0D"/>
          <w:sz w:val="28"/>
          <w:szCs w:val="28"/>
          <w:lang w:eastAsia="en-US"/>
        </w:rPr>
        <w:t xml:space="preserve"> и выше при условии, что расстояние по горизонтали между ними составляет менее 1,2 м.</w:t>
      </w:r>
    </w:p>
    <w:p w14:paraId="1F66D40B" w14:textId="77777777" w:rsidR="00AA6DAD" w:rsidRDefault="00E340E2">
      <w:pPr>
        <w:widowControl w:val="0"/>
        <w:tabs>
          <w:tab w:val="left" w:pos="0"/>
          <w:tab w:val="left" w:pos="1022"/>
        </w:tabs>
        <w:ind w:firstLine="709"/>
        <w:contextualSpacing/>
        <w:jc w:val="both"/>
        <w:rPr>
          <w:rFonts w:eastAsia="Calibri"/>
          <w:color w:val="0D0D0D"/>
          <w:sz w:val="28"/>
          <w:szCs w:val="28"/>
        </w:rPr>
      </w:pPr>
      <w:r>
        <w:rPr>
          <w:rFonts w:eastAsia="Calibri"/>
          <w:color w:val="0D0D0D"/>
          <w:sz w:val="28"/>
          <w:szCs w:val="28"/>
          <w:lang w:eastAsia="en-US"/>
        </w:rPr>
        <w:t>3.</w:t>
      </w:r>
      <w:r>
        <w:rPr>
          <w:rFonts w:eastAsia="Calibri"/>
          <w:color w:val="0D0D0D"/>
          <w:sz w:val="28"/>
          <w:szCs w:val="28"/>
          <w:lang w:eastAsia="en-US"/>
        </w:rPr>
        <w:tab/>
        <w:t xml:space="preserve">Кабели вторичной коммутации, а также симметричные высокочастотные и коаксиальные кабели связи, в том числе с изоляцией, </w:t>
      </w:r>
      <w:r w:rsidR="00EF6A09">
        <w:rPr>
          <w:rFonts w:eastAsia="Calibri"/>
          <w:color w:val="0D0D0D"/>
          <w:sz w:val="28"/>
          <w:szCs w:val="28"/>
          <w:lang w:eastAsia="en-US"/>
        </w:rPr>
        <w:br/>
      </w:r>
      <w:r>
        <w:rPr>
          <w:rFonts w:eastAsia="Calibri"/>
          <w:color w:val="0D0D0D"/>
          <w:sz w:val="28"/>
          <w:szCs w:val="28"/>
          <w:lang w:eastAsia="en-US"/>
        </w:rPr>
        <w:t xml:space="preserve">не распространяющей горение, расположенные под двойными полами ОПУ ПС с панелями релейной защиты, а также </w:t>
      </w:r>
      <w:r>
        <w:rPr>
          <w:rFonts w:eastAsia="Calibri"/>
          <w:color w:val="0D0D0D"/>
          <w:spacing w:val="-4"/>
          <w:sz w:val="28"/>
          <w:szCs w:val="28"/>
          <w:lang w:eastAsia="en-US"/>
        </w:rPr>
        <w:t xml:space="preserve">проложенные в кабельных лотках </w:t>
      </w:r>
      <w:r w:rsidR="00EF6A09">
        <w:rPr>
          <w:rFonts w:eastAsia="Calibri"/>
          <w:color w:val="0D0D0D"/>
          <w:spacing w:val="-4"/>
          <w:sz w:val="28"/>
          <w:szCs w:val="28"/>
          <w:lang w:eastAsia="en-US"/>
        </w:rPr>
        <w:br/>
      </w:r>
      <w:r>
        <w:rPr>
          <w:rFonts w:eastAsia="Calibri"/>
          <w:color w:val="0D0D0D"/>
          <w:spacing w:val="-4"/>
          <w:sz w:val="28"/>
          <w:szCs w:val="28"/>
          <w:lang w:eastAsia="en-US"/>
        </w:rPr>
        <w:t>на расстоянии менее 1,2 м от рядом расположенного</w:t>
      </w:r>
      <w:r>
        <w:rPr>
          <w:rFonts w:eastAsia="Calibri"/>
          <w:color w:val="0D0D0D"/>
          <w:sz w:val="28"/>
          <w:szCs w:val="28"/>
          <w:lang w:eastAsia="en-US"/>
        </w:rPr>
        <w:t xml:space="preserve"> кабельного канала (лотка) </w:t>
      </w:r>
      <w:r w:rsidR="00EF6A09">
        <w:rPr>
          <w:rFonts w:eastAsia="Calibri"/>
          <w:color w:val="0D0D0D"/>
          <w:sz w:val="28"/>
          <w:szCs w:val="28"/>
          <w:lang w:eastAsia="en-US"/>
        </w:rPr>
        <w:br/>
      </w:r>
      <w:r>
        <w:rPr>
          <w:rFonts w:eastAsia="Calibri"/>
          <w:color w:val="0D0D0D"/>
          <w:sz w:val="28"/>
          <w:szCs w:val="28"/>
          <w:lang w:eastAsia="en-US"/>
        </w:rPr>
        <w:t xml:space="preserve">с силовыми кабелями 6 </w:t>
      </w:r>
      <w:proofErr w:type="spellStart"/>
      <w:r>
        <w:rPr>
          <w:rFonts w:eastAsia="Calibri"/>
          <w:color w:val="0D0D0D"/>
          <w:sz w:val="28"/>
          <w:szCs w:val="28"/>
          <w:lang w:eastAsia="en-US"/>
        </w:rPr>
        <w:t>кВ</w:t>
      </w:r>
      <w:proofErr w:type="spellEnd"/>
      <w:r>
        <w:rPr>
          <w:rFonts w:eastAsia="Calibri"/>
          <w:color w:val="0D0D0D"/>
          <w:sz w:val="28"/>
          <w:szCs w:val="28"/>
          <w:lang w:eastAsia="en-US"/>
        </w:rPr>
        <w:t xml:space="preserve"> и выше.</w:t>
      </w:r>
    </w:p>
    <w:p w14:paraId="46E16617" w14:textId="77777777" w:rsidR="00AA6DAD" w:rsidRDefault="00E340E2">
      <w:pPr>
        <w:widowControl w:val="0"/>
        <w:tabs>
          <w:tab w:val="left" w:pos="0"/>
          <w:tab w:val="left" w:pos="1022"/>
        </w:tabs>
        <w:ind w:firstLine="709"/>
        <w:contextualSpacing/>
        <w:jc w:val="both"/>
        <w:rPr>
          <w:rFonts w:eastAsia="Calibri"/>
          <w:color w:val="0D0D0D"/>
          <w:sz w:val="28"/>
          <w:szCs w:val="28"/>
        </w:rPr>
      </w:pPr>
      <w:r>
        <w:rPr>
          <w:rFonts w:eastAsia="Calibri"/>
          <w:color w:val="0D0D0D"/>
          <w:sz w:val="28"/>
          <w:szCs w:val="28"/>
          <w:lang w:eastAsia="en-US"/>
        </w:rPr>
        <w:t>4.</w:t>
      </w:r>
      <w:r>
        <w:rPr>
          <w:rFonts w:eastAsia="Calibri"/>
          <w:color w:val="0D0D0D"/>
          <w:sz w:val="28"/>
          <w:szCs w:val="28"/>
          <w:lang w:eastAsia="en-US"/>
        </w:rPr>
        <w:tab/>
        <w:t xml:space="preserve">Кабели, в том числе с изоляцией из сшитого полиэтилена, а также симметричные высокочастотные и коаксиальные кабели связи, в том числе с изоляцией, не распространяющей горение, проложенные в КРУН, ЗРУ, ЗТП, РП, коллекторах, а также выходы кабелей из кабельных каналов (лотков) </w:t>
      </w:r>
      <w:r w:rsidR="00EF6A09">
        <w:rPr>
          <w:rFonts w:eastAsia="Calibri"/>
          <w:color w:val="0D0D0D"/>
          <w:sz w:val="28"/>
          <w:szCs w:val="28"/>
          <w:lang w:eastAsia="en-US"/>
        </w:rPr>
        <w:br/>
      </w:r>
      <w:r>
        <w:rPr>
          <w:rFonts w:eastAsia="Calibri"/>
          <w:color w:val="0D0D0D"/>
          <w:sz w:val="28"/>
          <w:szCs w:val="28"/>
          <w:lang w:eastAsia="en-US"/>
        </w:rPr>
        <w:t xml:space="preserve">в ячейки (камеры) РУ (КРУН, ЗТП, РП) и под двойными полами ЗРУ (камер) ПС 35 </w:t>
      </w:r>
      <w:proofErr w:type="spellStart"/>
      <w:r>
        <w:rPr>
          <w:rFonts w:eastAsia="Calibri"/>
          <w:color w:val="0D0D0D"/>
          <w:sz w:val="28"/>
          <w:szCs w:val="28"/>
          <w:lang w:eastAsia="en-US"/>
        </w:rPr>
        <w:t>кВ</w:t>
      </w:r>
      <w:proofErr w:type="spellEnd"/>
      <w:r>
        <w:rPr>
          <w:rFonts w:eastAsia="Calibri"/>
          <w:color w:val="0D0D0D"/>
          <w:sz w:val="28"/>
          <w:szCs w:val="28"/>
          <w:lang w:eastAsia="en-US"/>
        </w:rPr>
        <w:t xml:space="preserve"> и выше.</w:t>
      </w:r>
    </w:p>
    <w:p w14:paraId="50164DC1" w14:textId="77777777" w:rsidR="00AA6DAD" w:rsidRDefault="00E340E2">
      <w:pPr>
        <w:widowControl w:val="0"/>
        <w:tabs>
          <w:tab w:val="left" w:pos="0"/>
          <w:tab w:val="left" w:pos="1022"/>
        </w:tabs>
        <w:ind w:firstLine="709"/>
        <w:contextualSpacing/>
        <w:jc w:val="both"/>
        <w:rPr>
          <w:rFonts w:eastAsia="Calibri"/>
          <w:color w:val="0D0D0D"/>
          <w:sz w:val="28"/>
          <w:szCs w:val="28"/>
        </w:rPr>
      </w:pPr>
      <w:r>
        <w:rPr>
          <w:rFonts w:eastAsia="Calibri"/>
          <w:color w:val="0D0D0D"/>
          <w:sz w:val="28"/>
          <w:szCs w:val="28"/>
          <w:lang w:eastAsia="en-US"/>
        </w:rPr>
        <w:t>5.</w:t>
      </w:r>
      <w:r>
        <w:rPr>
          <w:rFonts w:eastAsia="Calibri"/>
          <w:color w:val="0D0D0D"/>
          <w:sz w:val="28"/>
          <w:szCs w:val="28"/>
          <w:lang w:eastAsia="en-US"/>
        </w:rPr>
        <w:tab/>
        <w:t xml:space="preserve">Силовые кабели с изоляцией, распространяющей горение, проложенные открытым способом, относящиеся к кабельным линиям </w:t>
      </w:r>
      <w:r w:rsidR="00EF6A09">
        <w:rPr>
          <w:rFonts w:eastAsia="Calibri"/>
          <w:color w:val="0D0D0D"/>
          <w:sz w:val="28"/>
          <w:szCs w:val="28"/>
          <w:lang w:eastAsia="en-US"/>
        </w:rPr>
        <w:br/>
      </w:r>
      <w:r>
        <w:rPr>
          <w:rFonts w:eastAsia="Calibri"/>
          <w:color w:val="0D0D0D"/>
          <w:sz w:val="28"/>
          <w:szCs w:val="28"/>
          <w:lang w:eastAsia="en-US"/>
        </w:rPr>
        <w:t>на энергообъектах, питающие потребителей 1-й и 2-й категорий энергоснабжения согласно Правилам устройства электроустановок.</w:t>
      </w:r>
    </w:p>
    <w:p w14:paraId="02B1D74F" w14:textId="77777777" w:rsidR="00AA6DAD" w:rsidRDefault="00E340E2">
      <w:pPr>
        <w:widowControl w:val="0"/>
        <w:tabs>
          <w:tab w:val="left" w:pos="0"/>
          <w:tab w:val="left" w:pos="1022"/>
        </w:tabs>
        <w:ind w:firstLine="709"/>
        <w:contextualSpacing/>
        <w:jc w:val="both"/>
        <w:rPr>
          <w:rFonts w:eastAsia="Calibri"/>
          <w:color w:val="0D0D0D"/>
          <w:sz w:val="28"/>
          <w:szCs w:val="28"/>
        </w:rPr>
      </w:pPr>
      <w:r>
        <w:rPr>
          <w:rFonts w:eastAsia="Calibri"/>
          <w:color w:val="0D0D0D"/>
          <w:sz w:val="28"/>
          <w:szCs w:val="28"/>
          <w:lang w:eastAsia="en-US"/>
        </w:rPr>
        <w:t>6.</w:t>
      </w:r>
      <w:r>
        <w:rPr>
          <w:rFonts w:eastAsia="Calibri"/>
          <w:color w:val="0D0D0D"/>
          <w:sz w:val="28"/>
          <w:szCs w:val="28"/>
          <w:lang w:eastAsia="en-US"/>
        </w:rPr>
        <w:tab/>
      </w:r>
      <w:r>
        <w:rPr>
          <w:rFonts w:eastAsia="Calibri"/>
          <w:color w:val="0D0D0D"/>
          <w:spacing w:val="-4"/>
          <w:sz w:val="28"/>
          <w:szCs w:val="28"/>
          <w:lang w:eastAsia="en-US"/>
        </w:rPr>
        <w:t xml:space="preserve">Кабели с изоляцией, распространяющей горение, проложенные </w:t>
      </w:r>
      <w:r w:rsidR="00EF6A09">
        <w:rPr>
          <w:rFonts w:eastAsia="Calibri"/>
          <w:color w:val="0D0D0D"/>
          <w:spacing w:val="-4"/>
          <w:sz w:val="28"/>
          <w:szCs w:val="28"/>
          <w:lang w:eastAsia="en-US"/>
        </w:rPr>
        <w:br/>
      </w:r>
      <w:r>
        <w:rPr>
          <w:rFonts w:eastAsia="Calibri"/>
          <w:color w:val="0D0D0D"/>
          <w:spacing w:val="-4"/>
          <w:sz w:val="28"/>
          <w:szCs w:val="28"/>
          <w:lang w:eastAsia="en-US"/>
        </w:rPr>
        <w:t>в помещениях</w:t>
      </w:r>
      <w:r>
        <w:rPr>
          <w:rFonts w:eastAsia="Calibri"/>
          <w:color w:val="0D0D0D"/>
          <w:sz w:val="28"/>
          <w:szCs w:val="28"/>
          <w:lang w:eastAsia="en-US"/>
        </w:rPr>
        <w:t xml:space="preserve"> и сооружениях, в которых расположены дизельные установки.</w:t>
      </w:r>
    </w:p>
    <w:p w14:paraId="7B9D9E47" w14:textId="77777777" w:rsidR="00AA6DAD" w:rsidRDefault="00E340E2">
      <w:pPr>
        <w:widowControl w:val="0"/>
        <w:tabs>
          <w:tab w:val="left" w:pos="0"/>
          <w:tab w:val="left" w:pos="1134"/>
        </w:tabs>
        <w:ind w:firstLine="709"/>
        <w:contextualSpacing/>
        <w:jc w:val="both"/>
        <w:rPr>
          <w:rFonts w:eastAsia="Calibri"/>
          <w:color w:val="0D0D0D"/>
          <w:sz w:val="28"/>
          <w:szCs w:val="28"/>
        </w:rPr>
      </w:pPr>
      <w:r>
        <w:rPr>
          <w:rFonts w:eastAsia="Calibri"/>
          <w:color w:val="0D0D0D"/>
          <w:sz w:val="28"/>
          <w:szCs w:val="28"/>
          <w:lang w:eastAsia="en-US"/>
        </w:rPr>
        <w:t>7. Участки кабельных линий с изоляцией, распространяющей горение, проложенные открытым способом на территории ОРУ ПС.</w:t>
      </w:r>
    </w:p>
    <w:p w14:paraId="2D09E5CD" w14:textId="3E8998D4" w:rsidR="00AA6DAD" w:rsidRDefault="00AA6DAD">
      <w:pPr>
        <w:rPr>
          <w:sz w:val="28"/>
          <w:szCs w:val="28"/>
        </w:rPr>
      </w:pPr>
    </w:p>
    <w:sectPr w:rsidR="00AA6DAD">
      <w:headerReference w:type="first" r:id="rId10"/>
      <w:pgSz w:w="11906" w:h="16838"/>
      <w:pgMar w:top="1134" w:right="70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FB87C" w14:textId="77777777" w:rsidR="00537A5E" w:rsidRDefault="00537A5E">
      <w:r>
        <w:separator/>
      </w:r>
    </w:p>
  </w:endnote>
  <w:endnote w:type="continuationSeparator" w:id="0">
    <w:p w14:paraId="5921A9B2" w14:textId="77777777" w:rsidR="00537A5E" w:rsidRDefault="00537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CA31B" w14:textId="77777777" w:rsidR="00537A5E" w:rsidRDefault="00537A5E">
      <w:r>
        <w:separator/>
      </w:r>
    </w:p>
  </w:footnote>
  <w:footnote w:type="continuationSeparator" w:id="0">
    <w:p w14:paraId="7EE75F86" w14:textId="77777777" w:rsidR="00537A5E" w:rsidRDefault="00537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00579" w14:textId="77777777" w:rsidR="00A12C91" w:rsidRDefault="00E340E2">
    <w:pPr>
      <w:pStyle w:val="100"/>
      <w:jc w:val="center"/>
      <w:rPr>
        <w:color w:val="FFFFFF" w:themeColor="background1"/>
        <w:highlight w:val="white"/>
      </w:rPr>
    </w:pPr>
    <w:r>
      <w:fldChar w:fldCharType="begin"/>
    </w:r>
    <w:r>
      <w:instrText>PAGE \* MERGEFORMAT</w:instrText>
    </w:r>
    <w:r>
      <w:fldChar w:fldCharType="separate"/>
    </w:r>
    <w:r w:rsidR="003F1ED3" w:rsidRPr="003F1ED3">
      <w:rPr>
        <w:noProof/>
        <w:highlight w:val="white"/>
      </w:rPr>
      <w:t>3</w:t>
    </w:r>
    <w:r>
      <w:rPr>
        <w:highlight w:val="white"/>
      </w:rPr>
      <w:fldChar w:fldCharType="end"/>
    </w:r>
  </w:p>
  <w:p w14:paraId="291EF7A8" w14:textId="77777777" w:rsidR="00A12C91" w:rsidRDefault="00A12C91">
    <w:pPr>
      <w:pStyle w:val="1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16E61" w14:textId="77777777" w:rsidR="00A12C91" w:rsidRDefault="00E340E2">
    <w:pPr>
      <w:pStyle w:val="100"/>
      <w:jc w:val="center"/>
    </w:pPr>
    <w:r>
      <w:fldChar w:fldCharType="begin"/>
    </w:r>
    <w:r>
      <w:instrText>PAGE \* MERGEFORMAT</w:instrText>
    </w:r>
    <w:r>
      <w:fldChar w:fldCharType="separate"/>
    </w:r>
    <w:r w:rsidR="003F1ED3">
      <w:rPr>
        <w:noProof/>
      </w:rPr>
      <w:t>21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97341"/>
      <w:docPartObj>
        <w:docPartGallery w:val="Page Numbers (Top of Page)"/>
        <w:docPartUnique/>
      </w:docPartObj>
    </w:sdtPr>
    <w:sdtEndPr/>
    <w:sdtContent>
      <w:p w14:paraId="090D1C84" w14:textId="77777777" w:rsidR="00A12C91" w:rsidRDefault="00E340E2">
        <w:pPr>
          <w:pStyle w:val="af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ED3">
          <w:rPr>
            <w:noProof/>
          </w:rPr>
          <w:t>31</w:t>
        </w:r>
        <w:r>
          <w:fldChar w:fldCharType="end"/>
        </w:r>
      </w:p>
    </w:sdtContent>
  </w:sdt>
  <w:p w14:paraId="570BB3B7" w14:textId="77777777" w:rsidR="00A12C91" w:rsidRDefault="00A12C91">
    <w:pPr>
      <w:pStyle w:val="af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9583C"/>
    <w:multiLevelType w:val="multilevel"/>
    <w:tmpl w:val="8CD681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2705" w:hanging="720"/>
      </w:pPr>
      <w:rPr>
        <w:rFonts w:hint="default"/>
        <w:b w:val="0"/>
        <w:i w:val="0"/>
        <w:color w:val="auto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09DE3907"/>
    <w:multiLevelType w:val="multilevel"/>
    <w:tmpl w:val="12EE883A"/>
    <w:lvl w:ilvl="0">
      <w:start w:val="1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18" w:hanging="825"/>
      </w:pPr>
      <w:rPr>
        <w:rFonts w:hint="default"/>
      </w:rPr>
    </w:lvl>
    <w:lvl w:ilvl="2">
      <w:start w:val="1"/>
      <w:numFmt w:val="decimal"/>
      <w:lvlText w:val="7.%3."/>
      <w:lvlJc w:val="left"/>
      <w:pPr>
        <w:ind w:left="2243" w:hanging="825"/>
      </w:pPr>
      <w:rPr>
        <w:rFonts w:hint="default"/>
        <w:b w:val="0"/>
        <w:i w:val="0"/>
        <w:color w:val="auto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B195DFF"/>
    <w:multiLevelType w:val="hybridMultilevel"/>
    <w:tmpl w:val="8BD00B2E"/>
    <w:lvl w:ilvl="0" w:tplc="6C544838">
      <w:start w:val="1"/>
      <w:numFmt w:val="decimal"/>
      <w:lvlText w:val="%1."/>
      <w:lvlJc w:val="left"/>
      <w:pPr>
        <w:ind w:left="720" w:hanging="360"/>
      </w:pPr>
    </w:lvl>
    <w:lvl w:ilvl="1" w:tplc="E56E3936">
      <w:start w:val="1"/>
      <w:numFmt w:val="lowerLetter"/>
      <w:lvlText w:val="%2."/>
      <w:lvlJc w:val="left"/>
      <w:pPr>
        <w:ind w:left="1440" w:hanging="360"/>
      </w:pPr>
    </w:lvl>
    <w:lvl w:ilvl="2" w:tplc="22C672FC">
      <w:start w:val="1"/>
      <w:numFmt w:val="lowerRoman"/>
      <w:lvlText w:val="%3."/>
      <w:lvlJc w:val="right"/>
      <w:pPr>
        <w:ind w:left="2160" w:hanging="180"/>
      </w:pPr>
    </w:lvl>
    <w:lvl w:ilvl="3" w:tplc="B9660CFA">
      <w:start w:val="1"/>
      <w:numFmt w:val="decimal"/>
      <w:lvlText w:val="%4."/>
      <w:lvlJc w:val="left"/>
      <w:pPr>
        <w:ind w:left="2880" w:hanging="360"/>
      </w:pPr>
    </w:lvl>
    <w:lvl w:ilvl="4" w:tplc="2304D7E0">
      <w:start w:val="1"/>
      <w:numFmt w:val="lowerLetter"/>
      <w:lvlText w:val="%5."/>
      <w:lvlJc w:val="left"/>
      <w:pPr>
        <w:ind w:left="3600" w:hanging="360"/>
      </w:pPr>
    </w:lvl>
    <w:lvl w:ilvl="5" w:tplc="2C0E80B0">
      <w:start w:val="1"/>
      <w:numFmt w:val="lowerRoman"/>
      <w:lvlText w:val="%6."/>
      <w:lvlJc w:val="right"/>
      <w:pPr>
        <w:ind w:left="4320" w:hanging="180"/>
      </w:pPr>
    </w:lvl>
    <w:lvl w:ilvl="6" w:tplc="4E7A1F66">
      <w:start w:val="1"/>
      <w:numFmt w:val="decimal"/>
      <w:lvlText w:val="%7."/>
      <w:lvlJc w:val="left"/>
      <w:pPr>
        <w:ind w:left="5040" w:hanging="360"/>
      </w:pPr>
    </w:lvl>
    <w:lvl w:ilvl="7" w:tplc="D258F2EE">
      <w:start w:val="1"/>
      <w:numFmt w:val="lowerLetter"/>
      <w:lvlText w:val="%8."/>
      <w:lvlJc w:val="left"/>
      <w:pPr>
        <w:ind w:left="5760" w:hanging="360"/>
      </w:pPr>
    </w:lvl>
    <w:lvl w:ilvl="8" w:tplc="3B72F47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C07B8"/>
    <w:multiLevelType w:val="hybridMultilevel"/>
    <w:tmpl w:val="7F4ACDF6"/>
    <w:lvl w:ilvl="0" w:tplc="6DA6144A">
      <w:start w:val="1"/>
      <w:numFmt w:val="decimal"/>
      <w:lvlText w:val="11.%1."/>
      <w:lvlJc w:val="left"/>
      <w:pPr>
        <w:ind w:left="1920" w:hanging="360"/>
      </w:pPr>
      <w:rPr>
        <w:rFonts w:hint="default"/>
      </w:rPr>
    </w:lvl>
    <w:lvl w:ilvl="1" w:tplc="99B2E258">
      <w:start w:val="1"/>
      <w:numFmt w:val="lowerLetter"/>
      <w:lvlText w:val="%2."/>
      <w:lvlJc w:val="left"/>
      <w:pPr>
        <w:ind w:left="6609" w:hanging="360"/>
      </w:pPr>
    </w:lvl>
    <w:lvl w:ilvl="2" w:tplc="D4E025C4">
      <w:start w:val="1"/>
      <w:numFmt w:val="lowerRoman"/>
      <w:lvlText w:val="%3."/>
      <w:lvlJc w:val="right"/>
      <w:pPr>
        <w:ind w:left="7329" w:hanging="180"/>
      </w:pPr>
    </w:lvl>
    <w:lvl w:ilvl="3" w:tplc="552E22FC">
      <w:start w:val="1"/>
      <w:numFmt w:val="decimal"/>
      <w:lvlText w:val="%4."/>
      <w:lvlJc w:val="left"/>
      <w:pPr>
        <w:ind w:left="8049" w:hanging="360"/>
      </w:pPr>
    </w:lvl>
    <w:lvl w:ilvl="4" w:tplc="89F4D882">
      <w:start w:val="1"/>
      <w:numFmt w:val="lowerLetter"/>
      <w:lvlText w:val="%5."/>
      <w:lvlJc w:val="left"/>
      <w:pPr>
        <w:ind w:left="8769" w:hanging="360"/>
      </w:pPr>
    </w:lvl>
    <w:lvl w:ilvl="5" w:tplc="6BE0F21A">
      <w:start w:val="1"/>
      <w:numFmt w:val="lowerRoman"/>
      <w:lvlText w:val="%6."/>
      <w:lvlJc w:val="right"/>
      <w:pPr>
        <w:ind w:left="9489" w:hanging="180"/>
      </w:pPr>
    </w:lvl>
    <w:lvl w:ilvl="6" w:tplc="52F4EFA0">
      <w:start w:val="1"/>
      <w:numFmt w:val="decimal"/>
      <w:lvlText w:val="%7."/>
      <w:lvlJc w:val="left"/>
      <w:pPr>
        <w:ind w:left="10209" w:hanging="360"/>
      </w:pPr>
    </w:lvl>
    <w:lvl w:ilvl="7" w:tplc="4B849EC0">
      <w:start w:val="1"/>
      <w:numFmt w:val="lowerLetter"/>
      <w:lvlText w:val="%8."/>
      <w:lvlJc w:val="left"/>
      <w:pPr>
        <w:ind w:left="10929" w:hanging="360"/>
      </w:pPr>
    </w:lvl>
    <w:lvl w:ilvl="8" w:tplc="A75ACF2C">
      <w:start w:val="1"/>
      <w:numFmt w:val="lowerRoman"/>
      <w:lvlText w:val="%9."/>
      <w:lvlJc w:val="right"/>
      <w:pPr>
        <w:ind w:left="11649" w:hanging="180"/>
      </w:pPr>
    </w:lvl>
  </w:abstractNum>
  <w:abstractNum w:abstractNumId="4" w15:restartNumberingAfterBreak="0">
    <w:nsid w:val="11522A49"/>
    <w:multiLevelType w:val="hybridMultilevel"/>
    <w:tmpl w:val="DB9436BA"/>
    <w:lvl w:ilvl="0" w:tplc="6E006B4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DC74FB4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AB84FD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A3CDEF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1B0051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E32DF8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C16344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6CCBBE2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FCEEFF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29E69FD"/>
    <w:multiLevelType w:val="hybridMultilevel"/>
    <w:tmpl w:val="D6680312"/>
    <w:lvl w:ilvl="0" w:tplc="A60CA2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DD273B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9EF274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AE26C00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B082EA8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8CEE562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DE429A4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30022AA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4E8462A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3920679"/>
    <w:multiLevelType w:val="hybridMultilevel"/>
    <w:tmpl w:val="EC808D42"/>
    <w:lvl w:ilvl="0" w:tplc="688425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5012147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C80F59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D32CF0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8BE8C8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2B0E73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3C4D7F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2986E4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C7B87A2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8C45EB8"/>
    <w:multiLevelType w:val="hybridMultilevel"/>
    <w:tmpl w:val="0EA2D97E"/>
    <w:lvl w:ilvl="0" w:tplc="BD84F222">
      <w:start w:val="1"/>
      <w:numFmt w:val="decimal"/>
      <w:lvlText w:val="12.3.%1."/>
      <w:lvlJc w:val="left"/>
      <w:pPr>
        <w:ind w:left="2149" w:hanging="360"/>
      </w:pPr>
      <w:rPr>
        <w:rFonts w:hint="default"/>
        <w:b w:val="0"/>
      </w:rPr>
    </w:lvl>
    <w:lvl w:ilvl="1" w:tplc="C7022B1C">
      <w:start w:val="1"/>
      <w:numFmt w:val="decimal"/>
      <w:lvlText w:val="6.%2."/>
      <w:lvlJc w:val="left"/>
      <w:pPr>
        <w:ind w:left="1440" w:hanging="360"/>
      </w:pPr>
      <w:rPr>
        <w:rFonts w:hint="default"/>
        <w:b w:val="0"/>
        <w:sz w:val="26"/>
        <w:szCs w:val="26"/>
      </w:rPr>
    </w:lvl>
    <w:lvl w:ilvl="2" w:tplc="56265BF2">
      <w:start w:val="1"/>
      <w:numFmt w:val="lowerRoman"/>
      <w:lvlText w:val="%3."/>
      <w:lvlJc w:val="right"/>
      <w:pPr>
        <w:ind w:left="2160" w:hanging="180"/>
      </w:pPr>
    </w:lvl>
    <w:lvl w:ilvl="3" w:tplc="B8D8AC08">
      <w:start w:val="1"/>
      <w:numFmt w:val="decimal"/>
      <w:lvlText w:val="%4."/>
      <w:lvlJc w:val="left"/>
      <w:pPr>
        <w:ind w:left="2880" w:hanging="360"/>
      </w:pPr>
    </w:lvl>
    <w:lvl w:ilvl="4" w:tplc="46326894">
      <w:start w:val="1"/>
      <w:numFmt w:val="lowerLetter"/>
      <w:lvlText w:val="%5."/>
      <w:lvlJc w:val="left"/>
      <w:pPr>
        <w:ind w:left="3600" w:hanging="360"/>
      </w:pPr>
    </w:lvl>
    <w:lvl w:ilvl="5" w:tplc="7A7207F2">
      <w:start w:val="1"/>
      <w:numFmt w:val="lowerRoman"/>
      <w:lvlText w:val="%6."/>
      <w:lvlJc w:val="right"/>
      <w:pPr>
        <w:ind w:left="4320" w:hanging="180"/>
      </w:pPr>
    </w:lvl>
    <w:lvl w:ilvl="6" w:tplc="1AB6F900">
      <w:start w:val="1"/>
      <w:numFmt w:val="decimal"/>
      <w:lvlText w:val="%7."/>
      <w:lvlJc w:val="left"/>
      <w:pPr>
        <w:ind w:left="5040" w:hanging="360"/>
      </w:pPr>
    </w:lvl>
    <w:lvl w:ilvl="7" w:tplc="03CE6500">
      <w:start w:val="1"/>
      <w:numFmt w:val="lowerLetter"/>
      <w:lvlText w:val="%8."/>
      <w:lvlJc w:val="left"/>
      <w:pPr>
        <w:ind w:left="5760" w:hanging="360"/>
      </w:pPr>
    </w:lvl>
    <w:lvl w:ilvl="8" w:tplc="341ECF8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E0787"/>
    <w:multiLevelType w:val="hybridMultilevel"/>
    <w:tmpl w:val="F704F03C"/>
    <w:lvl w:ilvl="0" w:tplc="827AFE6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98AC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B16F24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60F74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0C9F2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E1ACDB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BA8C3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F449F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53878D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E3D78"/>
    <w:multiLevelType w:val="hybridMultilevel"/>
    <w:tmpl w:val="BFEE9560"/>
    <w:lvl w:ilvl="0" w:tplc="90A214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E87ED5D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446BD8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3CE831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9A8063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3F26F6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34A732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A44C2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59C6C2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7621657"/>
    <w:multiLevelType w:val="multilevel"/>
    <w:tmpl w:val="B644E0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strike w:val="0"/>
        <w:color w:val="000000" w:themeColor="text1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1" w15:restartNumberingAfterBreak="0">
    <w:nsid w:val="29572BFE"/>
    <w:multiLevelType w:val="hybridMultilevel"/>
    <w:tmpl w:val="E02CADD0"/>
    <w:lvl w:ilvl="0" w:tplc="82AEBAE8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D19E5692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9488A8B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FD8D59A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72E6424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35FECF8C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AC48B51E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BC942180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77D8F6BC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C2C5344"/>
    <w:multiLevelType w:val="hybridMultilevel"/>
    <w:tmpl w:val="4852F72A"/>
    <w:lvl w:ilvl="0" w:tplc="3D3EE5A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9012A48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E72A3A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9661B9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48E600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8CC5D0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CB263A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172829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C7CC4F7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CA626A1"/>
    <w:multiLevelType w:val="multilevel"/>
    <w:tmpl w:val="D1C63EF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2F520AB3"/>
    <w:multiLevelType w:val="hybridMultilevel"/>
    <w:tmpl w:val="55262DD0"/>
    <w:lvl w:ilvl="0" w:tplc="385693C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98906156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972E3DA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C92845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560FE8A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7A04769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222D42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ED0B0CA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D4DA4D1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77E2B3C"/>
    <w:multiLevelType w:val="hybridMultilevel"/>
    <w:tmpl w:val="A866FB36"/>
    <w:lvl w:ilvl="0" w:tplc="174645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EDE27FC">
      <w:start w:val="1"/>
      <w:numFmt w:val="lowerLetter"/>
      <w:lvlText w:val="%2."/>
      <w:lvlJc w:val="left"/>
      <w:pPr>
        <w:ind w:left="1440" w:hanging="360"/>
      </w:pPr>
    </w:lvl>
    <w:lvl w:ilvl="2" w:tplc="4A120F5A">
      <w:start w:val="1"/>
      <w:numFmt w:val="lowerRoman"/>
      <w:lvlText w:val="%3."/>
      <w:lvlJc w:val="right"/>
      <w:pPr>
        <w:ind w:left="2160" w:hanging="180"/>
      </w:pPr>
    </w:lvl>
    <w:lvl w:ilvl="3" w:tplc="6CB86F78">
      <w:start w:val="1"/>
      <w:numFmt w:val="decimal"/>
      <w:lvlText w:val="%4."/>
      <w:lvlJc w:val="left"/>
      <w:pPr>
        <w:ind w:left="2880" w:hanging="360"/>
      </w:pPr>
    </w:lvl>
    <w:lvl w:ilvl="4" w:tplc="BEB017B6">
      <w:start w:val="1"/>
      <w:numFmt w:val="lowerLetter"/>
      <w:lvlText w:val="%5."/>
      <w:lvlJc w:val="left"/>
      <w:pPr>
        <w:ind w:left="3600" w:hanging="360"/>
      </w:pPr>
    </w:lvl>
    <w:lvl w:ilvl="5" w:tplc="0882E5E6">
      <w:start w:val="1"/>
      <w:numFmt w:val="lowerRoman"/>
      <w:lvlText w:val="%6."/>
      <w:lvlJc w:val="right"/>
      <w:pPr>
        <w:ind w:left="4320" w:hanging="180"/>
      </w:pPr>
    </w:lvl>
    <w:lvl w:ilvl="6" w:tplc="3B8CDCCC">
      <w:start w:val="1"/>
      <w:numFmt w:val="decimal"/>
      <w:lvlText w:val="%7."/>
      <w:lvlJc w:val="left"/>
      <w:pPr>
        <w:ind w:left="5040" w:hanging="360"/>
      </w:pPr>
    </w:lvl>
    <w:lvl w:ilvl="7" w:tplc="29F64FCE">
      <w:start w:val="1"/>
      <w:numFmt w:val="lowerLetter"/>
      <w:lvlText w:val="%8."/>
      <w:lvlJc w:val="left"/>
      <w:pPr>
        <w:ind w:left="5760" w:hanging="360"/>
      </w:pPr>
    </w:lvl>
    <w:lvl w:ilvl="8" w:tplc="F3D6131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007A3D"/>
    <w:multiLevelType w:val="hybridMultilevel"/>
    <w:tmpl w:val="8F9E4270"/>
    <w:lvl w:ilvl="0" w:tplc="B68EFACC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F43A207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EEAEB5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4CAD1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F00E75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D74D9B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6BC2A4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5C0AC2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15E875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12D290D"/>
    <w:multiLevelType w:val="multilevel"/>
    <w:tmpl w:val="182A6CAE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8" w15:restartNumberingAfterBreak="0">
    <w:nsid w:val="4AC65BE6"/>
    <w:multiLevelType w:val="hybridMultilevel"/>
    <w:tmpl w:val="99EA1A84"/>
    <w:lvl w:ilvl="0" w:tplc="EB0E01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BD66A3E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A0A769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ACA1CE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4769DE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65E440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37E0B2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14AD16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58EFD4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B041CAC"/>
    <w:multiLevelType w:val="hybridMultilevel"/>
    <w:tmpl w:val="46A4970A"/>
    <w:lvl w:ilvl="0" w:tplc="35289516">
      <w:start w:val="1"/>
      <w:numFmt w:val="decimal"/>
      <w:lvlText w:val="10.%1."/>
      <w:lvlJc w:val="left"/>
      <w:pPr>
        <w:ind w:left="1920" w:hanging="360"/>
      </w:pPr>
      <w:rPr>
        <w:rFonts w:hint="default"/>
        <w:sz w:val="26"/>
        <w:szCs w:val="26"/>
      </w:rPr>
    </w:lvl>
    <w:lvl w:ilvl="1" w:tplc="D8C6A0D8">
      <w:start w:val="1"/>
      <w:numFmt w:val="lowerLetter"/>
      <w:lvlText w:val="%2."/>
      <w:lvlJc w:val="left"/>
      <w:pPr>
        <w:ind w:left="2149" w:hanging="360"/>
      </w:pPr>
    </w:lvl>
    <w:lvl w:ilvl="2" w:tplc="11180DE4">
      <w:start w:val="1"/>
      <w:numFmt w:val="lowerRoman"/>
      <w:lvlText w:val="%3."/>
      <w:lvlJc w:val="right"/>
      <w:pPr>
        <w:ind w:left="2869" w:hanging="180"/>
      </w:pPr>
    </w:lvl>
    <w:lvl w:ilvl="3" w:tplc="2CA2A634">
      <w:start w:val="1"/>
      <w:numFmt w:val="decimal"/>
      <w:lvlText w:val="%4."/>
      <w:lvlJc w:val="left"/>
      <w:pPr>
        <w:ind w:left="3589" w:hanging="360"/>
      </w:pPr>
    </w:lvl>
    <w:lvl w:ilvl="4" w:tplc="B3A6579A">
      <w:start w:val="1"/>
      <w:numFmt w:val="lowerLetter"/>
      <w:lvlText w:val="%5."/>
      <w:lvlJc w:val="left"/>
      <w:pPr>
        <w:ind w:left="4309" w:hanging="360"/>
      </w:pPr>
    </w:lvl>
    <w:lvl w:ilvl="5" w:tplc="37E6F060">
      <w:start w:val="1"/>
      <w:numFmt w:val="lowerRoman"/>
      <w:lvlText w:val="%6."/>
      <w:lvlJc w:val="right"/>
      <w:pPr>
        <w:ind w:left="5029" w:hanging="180"/>
      </w:pPr>
    </w:lvl>
    <w:lvl w:ilvl="6" w:tplc="1AFE058A">
      <w:start w:val="1"/>
      <w:numFmt w:val="decimal"/>
      <w:lvlText w:val="%7."/>
      <w:lvlJc w:val="left"/>
      <w:pPr>
        <w:ind w:left="5749" w:hanging="360"/>
      </w:pPr>
    </w:lvl>
    <w:lvl w:ilvl="7" w:tplc="D242EE7A">
      <w:start w:val="1"/>
      <w:numFmt w:val="lowerLetter"/>
      <w:lvlText w:val="%8."/>
      <w:lvlJc w:val="left"/>
      <w:pPr>
        <w:ind w:left="6469" w:hanging="360"/>
      </w:pPr>
    </w:lvl>
    <w:lvl w:ilvl="8" w:tplc="6B7871F0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E6E0D34"/>
    <w:multiLevelType w:val="hybridMultilevel"/>
    <w:tmpl w:val="72B89298"/>
    <w:lvl w:ilvl="0" w:tplc="5AA4C4E4">
      <w:start w:val="1"/>
      <w:numFmt w:val="decimal"/>
      <w:lvlText w:val="%1."/>
      <w:lvlJc w:val="left"/>
      <w:pPr>
        <w:ind w:left="720" w:hanging="360"/>
      </w:pPr>
    </w:lvl>
    <w:lvl w:ilvl="1" w:tplc="1BF4D110">
      <w:start w:val="1"/>
      <w:numFmt w:val="lowerLetter"/>
      <w:lvlText w:val="%2."/>
      <w:lvlJc w:val="left"/>
      <w:pPr>
        <w:ind w:left="1440" w:hanging="360"/>
      </w:pPr>
    </w:lvl>
    <w:lvl w:ilvl="2" w:tplc="D7A46024">
      <w:start w:val="1"/>
      <w:numFmt w:val="lowerRoman"/>
      <w:lvlText w:val="%3."/>
      <w:lvlJc w:val="right"/>
      <w:pPr>
        <w:ind w:left="2160" w:hanging="180"/>
      </w:pPr>
    </w:lvl>
    <w:lvl w:ilvl="3" w:tplc="BCD258F0">
      <w:start w:val="1"/>
      <w:numFmt w:val="decimal"/>
      <w:lvlText w:val="%4."/>
      <w:lvlJc w:val="left"/>
      <w:pPr>
        <w:ind w:left="2880" w:hanging="360"/>
      </w:pPr>
    </w:lvl>
    <w:lvl w:ilvl="4" w:tplc="7F4CF3C4">
      <w:start w:val="1"/>
      <w:numFmt w:val="lowerLetter"/>
      <w:lvlText w:val="%5."/>
      <w:lvlJc w:val="left"/>
      <w:pPr>
        <w:ind w:left="3600" w:hanging="360"/>
      </w:pPr>
    </w:lvl>
    <w:lvl w:ilvl="5" w:tplc="4A2E43F0">
      <w:start w:val="1"/>
      <w:numFmt w:val="lowerRoman"/>
      <w:lvlText w:val="%6."/>
      <w:lvlJc w:val="right"/>
      <w:pPr>
        <w:ind w:left="4320" w:hanging="180"/>
      </w:pPr>
    </w:lvl>
    <w:lvl w:ilvl="6" w:tplc="B37665F8">
      <w:start w:val="1"/>
      <w:numFmt w:val="decimal"/>
      <w:lvlText w:val="%7."/>
      <w:lvlJc w:val="left"/>
      <w:pPr>
        <w:ind w:left="5040" w:hanging="360"/>
      </w:pPr>
    </w:lvl>
    <w:lvl w:ilvl="7" w:tplc="32765982">
      <w:start w:val="1"/>
      <w:numFmt w:val="lowerLetter"/>
      <w:lvlText w:val="%8."/>
      <w:lvlJc w:val="left"/>
      <w:pPr>
        <w:ind w:left="5760" w:hanging="360"/>
      </w:pPr>
    </w:lvl>
    <w:lvl w:ilvl="8" w:tplc="2E724D6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050F5F"/>
    <w:multiLevelType w:val="hybridMultilevel"/>
    <w:tmpl w:val="CB0AF154"/>
    <w:lvl w:ilvl="0" w:tplc="1C94B5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9A7866A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5CA7A2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B10A55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336630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EDE46E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B8C1A9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64ADC9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F6DFE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2850B57"/>
    <w:multiLevelType w:val="hybridMultilevel"/>
    <w:tmpl w:val="9536DDD6"/>
    <w:lvl w:ilvl="0" w:tplc="95B480B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35C88100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8398F8D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8BAF2E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E7246BA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C37275C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13CA1A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C94766A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3F5AE1A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7077A4D"/>
    <w:multiLevelType w:val="hybridMultilevel"/>
    <w:tmpl w:val="43DA72DC"/>
    <w:lvl w:ilvl="0" w:tplc="A314A46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BDFE2DEA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C8D63AF6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3D368A92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686ED3CE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3A16B226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1217A8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D7EACA78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21A53B2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 w15:restartNumberingAfterBreak="0">
    <w:nsid w:val="57E06E44"/>
    <w:multiLevelType w:val="multilevel"/>
    <w:tmpl w:val="E1947E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5" w15:restartNumberingAfterBreak="0">
    <w:nsid w:val="5E5C2DD7"/>
    <w:multiLevelType w:val="hybridMultilevel"/>
    <w:tmpl w:val="955206D4"/>
    <w:lvl w:ilvl="0" w:tplc="A318582E">
      <w:start w:val="1"/>
      <w:numFmt w:val="bullet"/>
      <w:lvlText w:val="-"/>
      <w:lvlJc w:val="left"/>
      <w:pPr>
        <w:ind w:left="1920" w:hanging="360"/>
      </w:pPr>
      <w:rPr>
        <w:rFonts w:ascii="Times New Roman" w:hAnsi="Times New Roman" w:cs="Times New Roman" w:hint="default"/>
      </w:rPr>
    </w:lvl>
    <w:lvl w:ilvl="1" w:tplc="59E654D2">
      <w:start w:val="1"/>
      <w:numFmt w:val="lowerLetter"/>
      <w:lvlText w:val="%2."/>
      <w:lvlJc w:val="left"/>
      <w:pPr>
        <w:ind w:left="6609" w:hanging="360"/>
      </w:pPr>
    </w:lvl>
    <w:lvl w:ilvl="2" w:tplc="83909A7E">
      <w:start w:val="1"/>
      <w:numFmt w:val="lowerRoman"/>
      <w:lvlText w:val="%3."/>
      <w:lvlJc w:val="right"/>
      <w:pPr>
        <w:ind w:left="7329" w:hanging="180"/>
      </w:pPr>
    </w:lvl>
    <w:lvl w:ilvl="3" w:tplc="5F384944">
      <w:start w:val="1"/>
      <w:numFmt w:val="decimal"/>
      <w:lvlText w:val="%4."/>
      <w:lvlJc w:val="left"/>
      <w:pPr>
        <w:ind w:left="8049" w:hanging="360"/>
      </w:pPr>
    </w:lvl>
    <w:lvl w:ilvl="4" w:tplc="109207FA">
      <w:start w:val="1"/>
      <w:numFmt w:val="lowerLetter"/>
      <w:lvlText w:val="%5."/>
      <w:lvlJc w:val="left"/>
      <w:pPr>
        <w:ind w:left="8769" w:hanging="360"/>
      </w:pPr>
    </w:lvl>
    <w:lvl w:ilvl="5" w:tplc="6ECA9964">
      <w:start w:val="1"/>
      <w:numFmt w:val="lowerRoman"/>
      <w:lvlText w:val="%6."/>
      <w:lvlJc w:val="right"/>
      <w:pPr>
        <w:ind w:left="9489" w:hanging="180"/>
      </w:pPr>
    </w:lvl>
    <w:lvl w:ilvl="6" w:tplc="219236BC">
      <w:start w:val="1"/>
      <w:numFmt w:val="decimal"/>
      <w:lvlText w:val="%7."/>
      <w:lvlJc w:val="left"/>
      <w:pPr>
        <w:ind w:left="10209" w:hanging="360"/>
      </w:pPr>
    </w:lvl>
    <w:lvl w:ilvl="7" w:tplc="5A96A5DA">
      <w:start w:val="1"/>
      <w:numFmt w:val="lowerLetter"/>
      <w:lvlText w:val="%8."/>
      <w:lvlJc w:val="left"/>
      <w:pPr>
        <w:ind w:left="10929" w:hanging="360"/>
      </w:pPr>
    </w:lvl>
    <w:lvl w:ilvl="8" w:tplc="12582F9E">
      <w:start w:val="1"/>
      <w:numFmt w:val="lowerRoman"/>
      <w:lvlText w:val="%9."/>
      <w:lvlJc w:val="right"/>
      <w:pPr>
        <w:ind w:left="11649" w:hanging="180"/>
      </w:pPr>
    </w:lvl>
  </w:abstractNum>
  <w:abstractNum w:abstractNumId="26" w15:restartNumberingAfterBreak="0">
    <w:nsid w:val="60C37476"/>
    <w:multiLevelType w:val="hybridMultilevel"/>
    <w:tmpl w:val="28522008"/>
    <w:lvl w:ilvl="0" w:tplc="9AE011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C3E719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4E477BC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868D938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0F42A1E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75A2B6E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24A48CC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A74F584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1A83E2A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41956B2"/>
    <w:multiLevelType w:val="hybridMultilevel"/>
    <w:tmpl w:val="87787354"/>
    <w:lvl w:ilvl="0" w:tplc="34F8949E">
      <w:start w:val="1"/>
      <w:numFmt w:val="decimal"/>
      <w:lvlText w:val="9.%1."/>
      <w:lvlJc w:val="left"/>
      <w:pPr>
        <w:ind w:left="1211" w:hanging="360"/>
      </w:pPr>
      <w:rPr>
        <w:rFonts w:ascii="Times New Roman" w:hAnsi="Times New Roman" w:hint="default"/>
        <w:b w:val="0"/>
        <w:i w:val="0"/>
        <w:sz w:val="26"/>
        <w:szCs w:val="26"/>
      </w:rPr>
    </w:lvl>
    <w:lvl w:ilvl="1" w:tplc="0CB4AD46">
      <w:start w:val="1"/>
      <w:numFmt w:val="lowerLetter"/>
      <w:lvlText w:val="%2."/>
      <w:lvlJc w:val="left"/>
      <w:pPr>
        <w:ind w:left="2149" w:hanging="360"/>
      </w:pPr>
    </w:lvl>
    <w:lvl w:ilvl="2" w:tplc="FA9490A8">
      <w:start w:val="1"/>
      <w:numFmt w:val="lowerRoman"/>
      <w:lvlText w:val="%3."/>
      <w:lvlJc w:val="right"/>
      <w:pPr>
        <w:ind w:left="2869" w:hanging="180"/>
      </w:pPr>
    </w:lvl>
    <w:lvl w:ilvl="3" w:tplc="05A29808">
      <w:start w:val="1"/>
      <w:numFmt w:val="decimal"/>
      <w:lvlText w:val="%4."/>
      <w:lvlJc w:val="left"/>
      <w:pPr>
        <w:ind w:left="3589" w:hanging="360"/>
      </w:pPr>
    </w:lvl>
    <w:lvl w:ilvl="4" w:tplc="E8CC6EFA">
      <w:start w:val="1"/>
      <w:numFmt w:val="lowerLetter"/>
      <w:lvlText w:val="%5."/>
      <w:lvlJc w:val="left"/>
      <w:pPr>
        <w:ind w:left="4309" w:hanging="360"/>
      </w:pPr>
    </w:lvl>
    <w:lvl w:ilvl="5" w:tplc="D4C66606">
      <w:start w:val="1"/>
      <w:numFmt w:val="lowerRoman"/>
      <w:lvlText w:val="%6."/>
      <w:lvlJc w:val="right"/>
      <w:pPr>
        <w:ind w:left="5029" w:hanging="180"/>
      </w:pPr>
    </w:lvl>
    <w:lvl w:ilvl="6" w:tplc="8312E03C">
      <w:start w:val="1"/>
      <w:numFmt w:val="decimal"/>
      <w:lvlText w:val="%7."/>
      <w:lvlJc w:val="left"/>
      <w:pPr>
        <w:ind w:left="5749" w:hanging="360"/>
      </w:pPr>
    </w:lvl>
    <w:lvl w:ilvl="7" w:tplc="F4063C82">
      <w:start w:val="1"/>
      <w:numFmt w:val="lowerLetter"/>
      <w:lvlText w:val="%8."/>
      <w:lvlJc w:val="left"/>
      <w:pPr>
        <w:ind w:left="6469" w:hanging="360"/>
      </w:pPr>
    </w:lvl>
    <w:lvl w:ilvl="8" w:tplc="B0E4BC74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420799D"/>
    <w:multiLevelType w:val="hybridMultilevel"/>
    <w:tmpl w:val="940646B4"/>
    <w:lvl w:ilvl="0" w:tplc="25C2C880">
      <w:start w:val="1"/>
      <w:numFmt w:val="decimal"/>
      <w:lvlText w:val="8.%1."/>
      <w:lvlJc w:val="left"/>
      <w:pPr>
        <w:ind w:left="1211" w:hanging="360"/>
      </w:pPr>
      <w:rPr>
        <w:rFonts w:ascii="Times New Roman" w:hAnsi="Times New Roman" w:hint="default"/>
        <w:b w:val="0"/>
        <w:i w:val="0"/>
        <w:sz w:val="26"/>
        <w:szCs w:val="26"/>
      </w:rPr>
    </w:lvl>
    <w:lvl w:ilvl="1" w:tplc="6CC68B38">
      <w:start w:val="1"/>
      <w:numFmt w:val="lowerLetter"/>
      <w:lvlText w:val="%2."/>
      <w:lvlJc w:val="left"/>
      <w:pPr>
        <w:ind w:left="2149" w:hanging="360"/>
      </w:pPr>
    </w:lvl>
    <w:lvl w:ilvl="2" w:tplc="5ED0CDFE">
      <w:start w:val="1"/>
      <w:numFmt w:val="lowerRoman"/>
      <w:lvlText w:val="%3."/>
      <w:lvlJc w:val="right"/>
      <w:pPr>
        <w:ind w:left="2869" w:hanging="180"/>
      </w:pPr>
    </w:lvl>
    <w:lvl w:ilvl="3" w:tplc="2C2E5A5A">
      <w:start w:val="1"/>
      <w:numFmt w:val="decimal"/>
      <w:lvlText w:val="%4."/>
      <w:lvlJc w:val="left"/>
      <w:pPr>
        <w:ind w:left="3589" w:hanging="360"/>
      </w:pPr>
    </w:lvl>
    <w:lvl w:ilvl="4" w:tplc="840054C8">
      <w:start w:val="1"/>
      <w:numFmt w:val="lowerLetter"/>
      <w:lvlText w:val="%5."/>
      <w:lvlJc w:val="left"/>
      <w:pPr>
        <w:ind w:left="4309" w:hanging="360"/>
      </w:pPr>
    </w:lvl>
    <w:lvl w:ilvl="5" w:tplc="0194DBE4">
      <w:start w:val="1"/>
      <w:numFmt w:val="lowerRoman"/>
      <w:lvlText w:val="%6."/>
      <w:lvlJc w:val="right"/>
      <w:pPr>
        <w:ind w:left="5029" w:hanging="180"/>
      </w:pPr>
    </w:lvl>
    <w:lvl w:ilvl="6" w:tplc="4B14AB92">
      <w:start w:val="1"/>
      <w:numFmt w:val="decimal"/>
      <w:lvlText w:val="%7."/>
      <w:lvlJc w:val="left"/>
      <w:pPr>
        <w:ind w:left="5749" w:hanging="360"/>
      </w:pPr>
    </w:lvl>
    <w:lvl w:ilvl="7" w:tplc="6E10EFA6">
      <w:start w:val="1"/>
      <w:numFmt w:val="lowerLetter"/>
      <w:lvlText w:val="%8."/>
      <w:lvlJc w:val="left"/>
      <w:pPr>
        <w:ind w:left="6469" w:hanging="360"/>
      </w:pPr>
    </w:lvl>
    <w:lvl w:ilvl="8" w:tplc="45D435B2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5C0310F"/>
    <w:multiLevelType w:val="hybridMultilevel"/>
    <w:tmpl w:val="9C20F7A0"/>
    <w:lvl w:ilvl="0" w:tplc="31421C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05ACF71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E36A53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2BC757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D10C86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E5C003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27807D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77A1CD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7FAB8D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2F9064B"/>
    <w:multiLevelType w:val="hybridMultilevel"/>
    <w:tmpl w:val="1638E0A2"/>
    <w:lvl w:ilvl="0" w:tplc="7916D3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FE833E">
      <w:start w:val="1"/>
      <w:numFmt w:val="lowerLetter"/>
      <w:lvlText w:val="%2."/>
      <w:lvlJc w:val="left"/>
      <w:pPr>
        <w:ind w:left="1440" w:hanging="360"/>
      </w:pPr>
    </w:lvl>
    <w:lvl w:ilvl="2" w:tplc="72F0EBAA">
      <w:start w:val="1"/>
      <w:numFmt w:val="lowerRoman"/>
      <w:lvlText w:val="%3."/>
      <w:lvlJc w:val="right"/>
      <w:pPr>
        <w:ind w:left="2160" w:hanging="180"/>
      </w:pPr>
    </w:lvl>
    <w:lvl w:ilvl="3" w:tplc="97866BE8">
      <w:start w:val="1"/>
      <w:numFmt w:val="decimal"/>
      <w:lvlText w:val="%4."/>
      <w:lvlJc w:val="left"/>
      <w:pPr>
        <w:ind w:left="2880" w:hanging="360"/>
      </w:pPr>
    </w:lvl>
    <w:lvl w:ilvl="4" w:tplc="FBDEFA88">
      <w:start w:val="1"/>
      <w:numFmt w:val="lowerLetter"/>
      <w:lvlText w:val="%5."/>
      <w:lvlJc w:val="left"/>
      <w:pPr>
        <w:ind w:left="3600" w:hanging="360"/>
      </w:pPr>
    </w:lvl>
    <w:lvl w:ilvl="5" w:tplc="E6561B72">
      <w:start w:val="1"/>
      <w:numFmt w:val="lowerRoman"/>
      <w:lvlText w:val="%6."/>
      <w:lvlJc w:val="right"/>
      <w:pPr>
        <w:ind w:left="4320" w:hanging="180"/>
      </w:pPr>
    </w:lvl>
    <w:lvl w:ilvl="6" w:tplc="6AEC78A2">
      <w:start w:val="1"/>
      <w:numFmt w:val="decimal"/>
      <w:lvlText w:val="%7."/>
      <w:lvlJc w:val="left"/>
      <w:pPr>
        <w:ind w:left="5040" w:hanging="360"/>
      </w:pPr>
    </w:lvl>
    <w:lvl w:ilvl="7" w:tplc="83EC6892">
      <w:start w:val="1"/>
      <w:numFmt w:val="lowerLetter"/>
      <w:lvlText w:val="%8."/>
      <w:lvlJc w:val="left"/>
      <w:pPr>
        <w:ind w:left="5760" w:hanging="360"/>
      </w:pPr>
    </w:lvl>
    <w:lvl w:ilvl="8" w:tplc="26FE3F10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9948E2"/>
    <w:multiLevelType w:val="multilevel"/>
    <w:tmpl w:val="9E1C11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8"/>
  </w:num>
  <w:num w:numId="2">
    <w:abstractNumId w:val="26"/>
  </w:num>
  <w:num w:numId="3">
    <w:abstractNumId w:val="23"/>
  </w:num>
  <w:num w:numId="4">
    <w:abstractNumId w:val="5"/>
  </w:num>
  <w:num w:numId="5">
    <w:abstractNumId w:val="31"/>
  </w:num>
  <w:num w:numId="6">
    <w:abstractNumId w:val="29"/>
  </w:num>
  <w:num w:numId="7">
    <w:abstractNumId w:val="4"/>
  </w:num>
  <w:num w:numId="8">
    <w:abstractNumId w:val="9"/>
  </w:num>
  <w:num w:numId="9">
    <w:abstractNumId w:val="18"/>
  </w:num>
  <w:num w:numId="10">
    <w:abstractNumId w:val="13"/>
  </w:num>
  <w:num w:numId="11">
    <w:abstractNumId w:val="2"/>
  </w:num>
  <w:num w:numId="12">
    <w:abstractNumId w:val="16"/>
  </w:num>
  <w:num w:numId="13">
    <w:abstractNumId w:val="6"/>
  </w:num>
  <w:num w:numId="14">
    <w:abstractNumId w:val="20"/>
  </w:num>
  <w:num w:numId="15">
    <w:abstractNumId w:val="12"/>
  </w:num>
  <w:num w:numId="16">
    <w:abstractNumId w:val="24"/>
  </w:num>
  <w:num w:numId="17">
    <w:abstractNumId w:val="28"/>
  </w:num>
  <w:num w:numId="18">
    <w:abstractNumId w:val="19"/>
  </w:num>
  <w:num w:numId="19">
    <w:abstractNumId w:val="21"/>
  </w:num>
  <w:num w:numId="20">
    <w:abstractNumId w:val="11"/>
  </w:num>
  <w:num w:numId="21">
    <w:abstractNumId w:val="14"/>
  </w:num>
  <w:num w:numId="22">
    <w:abstractNumId w:val="22"/>
  </w:num>
  <w:num w:numId="23">
    <w:abstractNumId w:val="15"/>
  </w:num>
  <w:num w:numId="24">
    <w:abstractNumId w:val="30"/>
  </w:num>
  <w:num w:numId="25">
    <w:abstractNumId w:val="17"/>
  </w:num>
  <w:num w:numId="26">
    <w:abstractNumId w:val="0"/>
  </w:num>
  <w:num w:numId="27">
    <w:abstractNumId w:val="1"/>
  </w:num>
  <w:num w:numId="28">
    <w:abstractNumId w:val="7"/>
  </w:num>
  <w:num w:numId="29">
    <w:abstractNumId w:val="10"/>
  </w:num>
  <w:num w:numId="30">
    <w:abstractNumId w:val="25"/>
  </w:num>
  <w:num w:numId="31">
    <w:abstractNumId w:val="27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DAD"/>
    <w:rsid w:val="00136BC8"/>
    <w:rsid w:val="00224F98"/>
    <w:rsid w:val="002F33E9"/>
    <w:rsid w:val="003F1ED3"/>
    <w:rsid w:val="00537A5E"/>
    <w:rsid w:val="005A55EC"/>
    <w:rsid w:val="005C51E2"/>
    <w:rsid w:val="006065CA"/>
    <w:rsid w:val="00787134"/>
    <w:rsid w:val="007F5244"/>
    <w:rsid w:val="008610DD"/>
    <w:rsid w:val="00961DC9"/>
    <w:rsid w:val="00991080"/>
    <w:rsid w:val="00A12C91"/>
    <w:rsid w:val="00AA6DAD"/>
    <w:rsid w:val="00B745A1"/>
    <w:rsid w:val="00E340E2"/>
    <w:rsid w:val="00EF6A09"/>
    <w:rsid w:val="00F41BED"/>
    <w:rsid w:val="00F53D7A"/>
    <w:rsid w:val="00FE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0219F7"/>
  <w15:docId w15:val="{67401429-58AF-495D-933A-15215A9BB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customStyle="1" w:styleId="61">
    <w:name w:val="Заголовок 61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1">
    <w:name w:val="Верхний колонтитул1"/>
    <w:basedOn w:val="a"/>
    <w:uiPriority w:val="99"/>
    <w:unhideWhenUsed/>
    <w:pPr>
      <w:tabs>
        <w:tab w:val="center" w:pos="7143"/>
        <w:tab w:val="right" w:pos="14287"/>
      </w:tabs>
    </w:pPr>
  </w:style>
  <w:style w:type="paragraph" w:customStyle="1" w:styleId="10">
    <w:name w:val="Нижний колонтитул1"/>
    <w:basedOn w:val="a"/>
    <w:uiPriority w:val="99"/>
    <w:unhideWhenUsed/>
    <w:pPr>
      <w:tabs>
        <w:tab w:val="center" w:pos="7143"/>
        <w:tab w:val="right" w:pos="14287"/>
      </w:tabs>
    </w:pPr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customStyle="1" w:styleId="110">
    <w:name w:val="Заголовок 11_0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0">
    <w:name w:val="Заголовок 21_0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0">
    <w:name w:val="Заголовок 31_0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0">
    <w:name w:val="Заголовок 41_0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_0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customStyle="1" w:styleId="610">
    <w:name w:val="Заголовок 61_0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0">
    <w:name w:val="Заголовок 71_0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0">
    <w:name w:val="Заголовок 81_0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0">
    <w:name w:val="Заголовок 91_0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customStyle="1" w:styleId="100">
    <w:name w:val="Верхний колонтитул1_0"/>
    <w:basedOn w:val="a"/>
    <w:link w:val="HeaderChar"/>
    <w:uiPriority w:val="99"/>
    <w:unhideWhenUsed/>
    <w:pPr>
      <w:tabs>
        <w:tab w:val="center" w:pos="7143"/>
        <w:tab w:val="right" w:pos="14287"/>
      </w:tabs>
    </w:pPr>
  </w:style>
  <w:style w:type="paragraph" w:customStyle="1" w:styleId="101">
    <w:name w:val="Нижний колонтитул1_0"/>
    <w:basedOn w:val="a"/>
    <w:link w:val="CaptionChar"/>
    <w:uiPriority w:val="99"/>
    <w:unhideWhenUsed/>
    <w:pPr>
      <w:tabs>
        <w:tab w:val="center" w:pos="7143"/>
        <w:tab w:val="right" w:pos="14287"/>
      </w:tabs>
    </w:pPr>
  </w:style>
  <w:style w:type="paragraph" w:customStyle="1" w:styleId="102">
    <w:name w:val="Название объекта1_0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link w:val="110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210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310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4100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00">
    <w:name w:val="Заголовок 51_0_0"/>
    <w:basedOn w:val="a"/>
    <w:next w:val="a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5100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00">
    <w:name w:val="Заголовок 61_0_0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00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00">
    <w:name w:val="Заголовок 71_0_0"/>
    <w:basedOn w:val="a"/>
    <w:next w:val="a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0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00">
    <w:name w:val="Заголовок 81_0_0"/>
    <w:basedOn w:val="a"/>
    <w:next w:val="a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00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00">
    <w:name w:val="Заголовок 91_0_0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0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link w:val="100"/>
    <w:uiPriority w:val="99"/>
  </w:style>
  <w:style w:type="character" w:customStyle="1" w:styleId="FooterChar">
    <w:name w:val="Footer Char"/>
    <w:basedOn w:val="a0"/>
    <w:uiPriority w:val="99"/>
  </w:style>
  <w:style w:type="paragraph" w:customStyle="1" w:styleId="1000">
    <w:name w:val="Название объекта1_0_0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101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tblPr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A6A6A" w:themeColor="text1" w:themeTint="95"/>
          <w:right w:val="none" w:sz="0" w:space="0" w:color="auto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8A2D8" w:themeColor="accent1" w:themeTint="EA"/>
          <w:right w:val="none" w:sz="0" w:space="0" w:color="auto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4B184" w:themeColor="accent2" w:themeTint="97"/>
          <w:right w:val="none" w:sz="0" w:space="0" w:color="auto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A5A5A5" w:themeColor="accent3" w:themeTint="FE"/>
          <w:right w:val="none" w:sz="0" w:space="0" w:color="auto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FD865" w:themeColor="accent4" w:themeTint="9A"/>
          <w:right w:val="none" w:sz="0" w:space="0" w:color="auto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472C4" w:themeColor="accent5"/>
          <w:right w:val="none" w:sz="0" w:space="0" w:color="auto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70AD47" w:themeColor="accent6"/>
          <w:right w:val="none" w:sz="0" w:space="0" w:color="auto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5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0" w:space="0" w:color="auto"/>
          <w:bottom w:val="single" w:sz="4" w:space="0" w:color="6F6F6F" w:themeColor="text1" w:themeTint="90"/>
          <w:right w:val="none" w:sz="0" w:space="0" w:color="auto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0" w:space="0" w:color="auto"/>
          <w:bottom w:val="single" w:sz="4" w:space="0" w:color="6F6F6F" w:themeColor="text1" w:themeTint="90"/>
          <w:right w:val="none" w:sz="0" w:space="0" w:color="auto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0" w:space="0" w:color="auto"/>
          <w:bottom w:val="single" w:sz="4" w:space="0" w:color="A2C6E7" w:themeColor="accent1" w:themeTint="90"/>
          <w:right w:val="none" w:sz="0" w:space="0" w:color="auto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0" w:space="0" w:color="auto"/>
          <w:bottom w:val="single" w:sz="4" w:space="0" w:color="A2C6E7" w:themeColor="accent1" w:themeTint="90"/>
          <w:right w:val="none" w:sz="0" w:space="0" w:color="auto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0" w:space="0" w:color="auto"/>
          <w:bottom w:val="single" w:sz="4" w:space="0" w:color="F4B58A" w:themeColor="accent2" w:themeTint="90"/>
          <w:right w:val="none" w:sz="0" w:space="0" w:color="auto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0" w:space="0" w:color="auto"/>
          <w:bottom w:val="single" w:sz="4" w:space="0" w:color="F4B58A" w:themeColor="accent2" w:themeTint="90"/>
          <w:right w:val="none" w:sz="0" w:space="0" w:color="auto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0" w:space="0" w:color="auto"/>
          <w:bottom w:val="single" w:sz="4" w:space="0" w:color="CCCCCC" w:themeColor="accent3" w:themeTint="90"/>
          <w:right w:val="none" w:sz="0" w:space="0" w:color="auto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0" w:space="0" w:color="auto"/>
          <w:bottom w:val="single" w:sz="4" w:space="0" w:color="CCCCCC" w:themeColor="accent3" w:themeTint="90"/>
          <w:right w:val="none" w:sz="0" w:space="0" w:color="auto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0" w:space="0" w:color="auto"/>
          <w:bottom w:val="single" w:sz="4" w:space="0" w:color="FFDB6F" w:themeColor="accent4" w:themeTint="90"/>
          <w:right w:val="none" w:sz="0" w:space="0" w:color="auto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0" w:space="0" w:color="auto"/>
          <w:bottom w:val="single" w:sz="4" w:space="0" w:color="FFDB6F" w:themeColor="accent4" w:themeTint="90"/>
          <w:right w:val="none" w:sz="0" w:space="0" w:color="auto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customStyle="1" w:styleId="1100">
    <w:name w:val="Заголовок 11_0_0"/>
    <w:basedOn w:val="a"/>
    <w:next w:val="a"/>
    <w:link w:val="Heading1Char"/>
    <w:qFormat/>
    <w:pPr>
      <w:keepNext/>
      <w:jc w:val="both"/>
      <w:outlineLvl w:val="0"/>
    </w:pPr>
    <w:rPr>
      <w:b/>
      <w:bCs/>
    </w:rPr>
  </w:style>
  <w:style w:type="paragraph" w:customStyle="1" w:styleId="2100">
    <w:name w:val="Заголовок 21_0_0"/>
    <w:basedOn w:val="a"/>
    <w:next w:val="a"/>
    <w:link w:val="Heading2Char"/>
    <w:qFormat/>
    <w:pPr>
      <w:keepNext/>
      <w:jc w:val="both"/>
      <w:outlineLvl w:val="1"/>
    </w:pPr>
    <w:rPr>
      <w:b/>
      <w:bCs/>
      <w:sz w:val="18"/>
    </w:rPr>
  </w:style>
  <w:style w:type="paragraph" w:customStyle="1" w:styleId="3100">
    <w:name w:val="Заголовок 31_0_0"/>
    <w:basedOn w:val="a"/>
    <w:next w:val="a"/>
    <w:link w:val="Heading3Char"/>
    <w:qFormat/>
    <w:pPr>
      <w:keepNext/>
      <w:jc w:val="both"/>
      <w:outlineLvl w:val="2"/>
    </w:pPr>
    <w:rPr>
      <w:b/>
      <w:bCs/>
      <w:sz w:val="22"/>
    </w:rPr>
  </w:style>
  <w:style w:type="paragraph" w:customStyle="1" w:styleId="4100">
    <w:name w:val="Заголовок 41_0_0"/>
    <w:basedOn w:val="a"/>
    <w:next w:val="a"/>
    <w:link w:val="Heading4Char"/>
    <w:qFormat/>
    <w:pPr>
      <w:keepNext/>
      <w:ind w:left="4248" w:firstLine="708"/>
      <w:outlineLvl w:val="3"/>
    </w:pPr>
    <w:rPr>
      <w:sz w:val="28"/>
    </w:rPr>
  </w:style>
  <w:style w:type="paragraph" w:styleId="24">
    <w:name w:val="Body Text 2"/>
    <w:basedOn w:val="a"/>
    <w:rPr>
      <w:sz w:val="22"/>
    </w:rPr>
  </w:style>
  <w:style w:type="paragraph" w:styleId="af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4">
    <w:name w:val="Body Text Indent"/>
    <w:basedOn w:val="a"/>
    <w:pPr>
      <w:spacing w:after="120"/>
      <w:ind w:left="283"/>
    </w:pPr>
  </w:style>
  <w:style w:type="table" w:styleId="af5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6">
    <w:name w:val="Hyperlink"/>
    <w:uiPriority w:val="99"/>
    <w:unhideWhenUsed/>
    <w:rPr>
      <w:color w:val="0000FF"/>
      <w:u w:val="single"/>
    </w:rPr>
  </w:style>
  <w:style w:type="paragraph" w:customStyle="1" w:styleId="1001">
    <w:name w:val="Верхний колонтитул1_0_0"/>
    <w:basedOn w:val="a"/>
    <w:link w:val="af7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link w:val="1001"/>
    <w:uiPriority w:val="99"/>
    <w:rPr>
      <w:sz w:val="24"/>
      <w:szCs w:val="24"/>
    </w:rPr>
  </w:style>
  <w:style w:type="paragraph" w:customStyle="1" w:styleId="1002">
    <w:name w:val="Нижний колонтитул1_0_0"/>
    <w:basedOn w:val="a"/>
    <w:link w:val="af8"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1002"/>
    <w:rPr>
      <w:sz w:val="24"/>
      <w:szCs w:val="24"/>
    </w:r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</w:style>
  <w:style w:type="paragraph" w:styleId="afc">
    <w:name w:val="annotation subject"/>
    <w:basedOn w:val="afa"/>
    <w:next w:val="afa"/>
    <w:link w:val="afd"/>
    <w:uiPriority w:val="99"/>
    <w:semiHidden/>
    <w:unhideWhenUsed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Pr>
      <w:b/>
      <w:bCs/>
    </w:rPr>
  </w:style>
  <w:style w:type="paragraph" w:styleId="afe">
    <w:name w:val="Revision"/>
    <w:hidden/>
    <w:uiPriority w:val="99"/>
    <w:semiHidden/>
    <w:rPr>
      <w:sz w:val="24"/>
      <w:szCs w:val="24"/>
    </w:rPr>
  </w:style>
  <w:style w:type="character" w:customStyle="1" w:styleId="fontstyle01">
    <w:name w:val="fontstyle01"/>
    <w:rPr>
      <w:rFonts w:ascii="TimesNewRomanPSMT" w:hAnsi="TimesNewRomanPSMT"/>
      <w:b w:val="0"/>
      <w:bCs w:val="0"/>
      <w:i w:val="0"/>
      <w:iCs w:val="0"/>
      <w:color w:val="000000"/>
      <w:sz w:val="26"/>
      <w:szCs w:val="26"/>
    </w:rPr>
  </w:style>
  <w:style w:type="paragraph" w:customStyle="1" w:styleId="FORMATTEXT">
    <w:name w:val=".FORMATTEXT"/>
    <w:uiPriority w:val="99"/>
    <w:pPr>
      <w:widowControl w:val="0"/>
      <w:ind w:left="924" w:firstLine="357"/>
    </w:pPr>
    <w:rPr>
      <w:sz w:val="24"/>
      <w:szCs w:val="24"/>
    </w:rPr>
  </w:style>
  <w:style w:type="paragraph" w:customStyle="1" w:styleId="15">
    <w:name w:val="Основной текст1"/>
    <w:semiHidden/>
    <w:unhideWhenUsed/>
    <w:pPr>
      <w:spacing w:after="120"/>
    </w:pPr>
    <w:rPr>
      <w:sz w:val="24"/>
      <w:szCs w:val="24"/>
    </w:rPr>
  </w:style>
  <w:style w:type="paragraph" w:styleId="aff">
    <w:name w:val="header"/>
    <w:basedOn w:val="a"/>
    <w:link w:val="16"/>
    <w:uiPriority w:val="99"/>
    <w:unhideWhenUsed/>
    <w:rsid w:val="005C51E2"/>
    <w:pPr>
      <w:tabs>
        <w:tab w:val="center" w:pos="4677"/>
        <w:tab w:val="right" w:pos="9355"/>
      </w:tabs>
    </w:pPr>
  </w:style>
  <w:style w:type="character" w:customStyle="1" w:styleId="16">
    <w:name w:val="Верхний колонтитул Знак1"/>
    <w:basedOn w:val="a0"/>
    <w:link w:val="aff"/>
    <w:uiPriority w:val="99"/>
    <w:rsid w:val="005C51E2"/>
    <w:rPr>
      <w:sz w:val="24"/>
      <w:szCs w:val="24"/>
    </w:rPr>
  </w:style>
  <w:style w:type="paragraph" w:styleId="aff0">
    <w:name w:val="footer"/>
    <w:basedOn w:val="a"/>
    <w:link w:val="17"/>
    <w:uiPriority w:val="99"/>
    <w:unhideWhenUsed/>
    <w:rsid w:val="005C51E2"/>
    <w:pPr>
      <w:tabs>
        <w:tab w:val="center" w:pos="4677"/>
        <w:tab w:val="right" w:pos="9355"/>
      </w:tabs>
    </w:pPr>
  </w:style>
  <w:style w:type="character" w:customStyle="1" w:styleId="17">
    <w:name w:val="Нижний колонтитул Знак1"/>
    <w:basedOn w:val="a0"/>
    <w:link w:val="aff0"/>
    <w:uiPriority w:val="99"/>
    <w:rsid w:val="005C51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1200073270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31</Pages>
  <Words>10628</Words>
  <Characters>60580</Characters>
  <Application>Microsoft Office Word</Application>
  <DocSecurity>0</DocSecurity>
  <Lines>504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КБФ ОАО "МРСК Северного Кавказа"</Company>
  <LinksUpToDate>false</LinksUpToDate>
  <CharactersWithSpaces>71066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Эдуард Салказанов</cp:lastModifiedBy>
  <cp:revision>41</cp:revision>
  <cp:lastPrinted>2025-01-28T12:03:00Z</cp:lastPrinted>
  <dcterms:created xsi:type="dcterms:W3CDTF">2023-09-20T12:05:00Z</dcterms:created>
  <dcterms:modified xsi:type="dcterms:W3CDTF">2025-01-29T11:11:00Z</dcterms:modified>
</cp:coreProperties>
</file>