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C1" w:rsidRPr="00157DC1" w:rsidRDefault="00157DC1" w:rsidP="00E03784">
      <w:pPr>
        <w:spacing w:after="0" w:line="240" w:lineRule="auto"/>
        <w:ind w:left="6663" w:right="-1"/>
        <w:rPr>
          <w:rFonts w:ascii="Times New Roman" w:eastAsia="Times New Roman" w:hAnsi="Times New Roman" w:cs="Times New Roman"/>
          <w:sz w:val="24"/>
          <w:szCs w:val="24"/>
        </w:rPr>
      </w:pPr>
      <w:r w:rsidRPr="00157DC1">
        <w:rPr>
          <w:rFonts w:ascii="Times New Roman" w:eastAsia="Times New Roman" w:hAnsi="Times New Roman" w:cs="Times New Roman"/>
          <w:sz w:val="24"/>
          <w:szCs w:val="24"/>
        </w:rPr>
        <w:t xml:space="preserve">Приложение </w:t>
      </w:r>
      <w:r w:rsidR="003E06FA">
        <w:rPr>
          <w:rFonts w:ascii="Times New Roman" w:eastAsia="Times New Roman" w:hAnsi="Times New Roman" w:cs="Times New Roman"/>
          <w:sz w:val="24"/>
          <w:szCs w:val="24"/>
        </w:rPr>
        <w:t>8</w:t>
      </w:r>
      <w:r w:rsidRPr="00157DC1">
        <w:rPr>
          <w:rFonts w:ascii="Times New Roman" w:eastAsia="Times New Roman" w:hAnsi="Times New Roman" w:cs="Times New Roman"/>
          <w:sz w:val="24"/>
          <w:szCs w:val="24"/>
        </w:rPr>
        <w:t xml:space="preserve"> к Приказу </w:t>
      </w:r>
    </w:p>
    <w:p w:rsidR="00157DC1" w:rsidRPr="00157DC1" w:rsidRDefault="00157DC1" w:rsidP="00E03784">
      <w:pPr>
        <w:spacing w:after="0" w:line="240" w:lineRule="auto"/>
        <w:ind w:left="6663" w:right="-1"/>
        <w:rPr>
          <w:rFonts w:ascii="Times New Roman" w:eastAsia="Times New Roman" w:hAnsi="Times New Roman" w:cs="Times New Roman"/>
          <w:sz w:val="24"/>
          <w:szCs w:val="24"/>
        </w:rPr>
      </w:pPr>
      <w:r w:rsidRPr="00157DC1">
        <w:rPr>
          <w:rFonts w:ascii="Times New Roman" w:eastAsia="Times New Roman" w:hAnsi="Times New Roman" w:cs="Times New Roman"/>
          <w:sz w:val="24"/>
          <w:szCs w:val="24"/>
        </w:rPr>
        <w:t>ОАО «МРСК Северного Кавказа»</w:t>
      </w:r>
    </w:p>
    <w:p w:rsidR="00157DC1" w:rsidRPr="00157DC1" w:rsidRDefault="00157DC1" w:rsidP="00E03784">
      <w:pPr>
        <w:autoSpaceDE w:val="0"/>
        <w:autoSpaceDN w:val="0"/>
        <w:adjustRightInd w:val="0"/>
        <w:spacing w:after="0" w:line="240" w:lineRule="auto"/>
        <w:ind w:left="6663"/>
        <w:rPr>
          <w:rFonts w:ascii="Times New Roman" w:hAnsi="Times New Roman" w:cs="Times New Roman"/>
          <w:sz w:val="24"/>
          <w:szCs w:val="24"/>
        </w:rPr>
      </w:pPr>
      <w:r w:rsidRPr="00157DC1">
        <w:rPr>
          <w:rFonts w:ascii="Times New Roman" w:eastAsia="Times New Roman" w:hAnsi="Times New Roman" w:cs="Times New Roman"/>
          <w:sz w:val="24"/>
          <w:szCs w:val="24"/>
        </w:rPr>
        <w:t>от ____________ №_________</w:t>
      </w:r>
    </w:p>
    <w:p w:rsidR="00157DC1" w:rsidRPr="00157DC1" w:rsidRDefault="00157DC1" w:rsidP="00DF1EFF">
      <w:pPr>
        <w:autoSpaceDE w:val="0"/>
        <w:autoSpaceDN w:val="0"/>
        <w:adjustRightInd w:val="0"/>
        <w:spacing w:after="0" w:line="240" w:lineRule="auto"/>
        <w:ind w:firstLine="709"/>
        <w:jc w:val="center"/>
        <w:rPr>
          <w:rFonts w:ascii="Times New Roman" w:hAnsi="Times New Roman" w:cs="Times New Roman"/>
          <w:sz w:val="24"/>
          <w:szCs w:val="24"/>
        </w:rPr>
      </w:pPr>
    </w:p>
    <w:p w:rsidR="00DF1EFF" w:rsidRPr="00157DC1" w:rsidRDefault="00157DC1" w:rsidP="00DF1EFF">
      <w:pPr>
        <w:autoSpaceDE w:val="0"/>
        <w:autoSpaceDN w:val="0"/>
        <w:adjustRightInd w:val="0"/>
        <w:spacing w:after="0" w:line="240" w:lineRule="auto"/>
        <w:ind w:firstLine="709"/>
        <w:jc w:val="center"/>
        <w:rPr>
          <w:rFonts w:ascii="Times New Roman" w:hAnsi="Times New Roman" w:cs="Times New Roman"/>
          <w:sz w:val="28"/>
          <w:szCs w:val="28"/>
        </w:rPr>
      </w:pPr>
      <w:r w:rsidRPr="00157DC1">
        <w:rPr>
          <w:rFonts w:ascii="Times New Roman" w:hAnsi="Times New Roman" w:cs="Times New Roman"/>
          <w:sz w:val="28"/>
          <w:szCs w:val="28"/>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г. _____________________</w:t>
      </w:r>
      <w:r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Pr="00157DC1">
        <w:rPr>
          <w:rFonts w:ascii="Times New Roman" w:hAnsi="Times New Roman" w:cs="Times New Roman"/>
          <w:sz w:val="18"/>
          <w:szCs w:val="18"/>
        </w:rPr>
        <w:t xml:space="preserve">от </w:t>
      </w:r>
      <w:r w:rsidR="0013475A" w:rsidRPr="00157DC1">
        <w:rPr>
          <w:rFonts w:ascii="Times New Roman" w:hAnsi="Times New Roman" w:cs="Times New Roman"/>
          <w:sz w:val="18"/>
          <w:szCs w:val="18"/>
        </w:rPr>
        <w:t>______________20___</w:t>
      </w:r>
      <w:r w:rsidRPr="00157DC1">
        <w:rPr>
          <w:rFonts w:ascii="Times New Roman" w:hAnsi="Times New Roman" w:cs="Times New Roman"/>
          <w:sz w:val="18"/>
          <w:szCs w:val="18"/>
        </w:rPr>
        <w:t>года</w:t>
      </w:r>
    </w:p>
    <w:p w:rsidR="00DF1EFF" w:rsidRPr="00157DC1" w:rsidRDefault="00DF1EFF" w:rsidP="00157DC1">
      <w:pPr>
        <w:autoSpaceDE w:val="0"/>
        <w:autoSpaceDN w:val="0"/>
        <w:adjustRightInd w:val="0"/>
        <w:spacing w:after="0" w:line="240" w:lineRule="auto"/>
        <w:ind w:firstLine="709"/>
        <w:jc w:val="both"/>
        <w:rPr>
          <w:rFonts w:ascii="Times New Roman" w:hAnsi="Times New Roman" w:cs="Times New Roman"/>
          <w:sz w:val="18"/>
          <w:szCs w:val="18"/>
        </w:rPr>
      </w:pPr>
    </w:p>
    <w:p w:rsidR="00DF1EFF" w:rsidRPr="00157DC1" w:rsidRDefault="0013475A"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____________________________________________________________________________, </w:t>
      </w:r>
      <w:proofErr w:type="gramStart"/>
      <w:r w:rsidRPr="00157DC1">
        <w:rPr>
          <w:rFonts w:ascii="Times New Roman" w:hAnsi="Times New Roman" w:cs="Times New Roman"/>
          <w:sz w:val="18"/>
          <w:szCs w:val="18"/>
        </w:rPr>
        <w:t>именуемое</w:t>
      </w:r>
      <w:proofErr w:type="gramEnd"/>
      <w:r w:rsidRPr="00157DC1">
        <w:rPr>
          <w:rFonts w:ascii="Times New Roman" w:hAnsi="Times New Roman" w:cs="Times New Roman"/>
          <w:sz w:val="18"/>
          <w:szCs w:val="18"/>
        </w:rPr>
        <w:t xml:space="preserve"> в дальнейшем «Гарантирующий поставщик», в лице _________________________________ ________________________________________, действующего на основании доверенности от «_____» _________________ 20___г. № __________,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DF1EFF" w:rsidRPr="00157DC1">
        <w:rPr>
          <w:rFonts w:ascii="Times New Roman" w:hAnsi="Times New Roman" w:cs="Times New Roman"/>
          <w:sz w:val="18"/>
          <w:szCs w:val="18"/>
        </w:rPr>
        <w:t>ражданин (ка)</w:t>
      </w:r>
      <w:r w:rsidR="00DF1EFF" w:rsidRPr="00157DC1">
        <w:rPr>
          <w:rFonts w:ascii="Times New Roman" w:hAnsi="Times New Roman" w:cs="Times New Roman"/>
          <w:sz w:val="18"/>
          <w:szCs w:val="18"/>
        </w:rPr>
        <w:tab/>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w:t>
      </w:r>
      <w:proofErr w:type="spellStart"/>
      <w:r w:rsidRPr="00157DC1">
        <w:rPr>
          <w:rFonts w:ascii="Times New Roman" w:hAnsi="Times New Roman" w:cs="Times New Roman"/>
          <w:sz w:val="18"/>
          <w:szCs w:val="18"/>
        </w:rPr>
        <w:t>ая</w:t>
      </w:r>
      <w:proofErr w:type="spellEnd"/>
      <w:r w:rsidRPr="00157DC1">
        <w:rPr>
          <w:rFonts w:ascii="Times New Roman" w:hAnsi="Times New Roman" w:cs="Times New Roman"/>
          <w:sz w:val="18"/>
          <w:szCs w:val="18"/>
        </w:rPr>
        <w:t>)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157DC1">
      <w:pPr>
        <w:tabs>
          <w:tab w:val="left" w:pos="284"/>
        </w:tabs>
        <w:autoSpaceDE w:val="0"/>
        <w:autoSpaceDN w:val="0"/>
        <w:adjustRightInd w:val="0"/>
        <w:spacing w:after="0" w:line="240" w:lineRule="auto"/>
        <w:jc w:val="both"/>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Pr="00157DC1"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1.1.«Гарантирующий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w:t>
      </w:r>
      <w:proofErr w:type="gramEnd"/>
      <w:r w:rsidRPr="00157DC1">
        <w:rPr>
          <w:rFonts w:ascii="Times New Roman" w:hAnsi="Times New Roman" w:cs="Times New Roman"/>
          <w:sz w:val="18"/>
          <w:szCs w:val="18"/>
        </w:rPr>
        <w:t>» (</w:t>
      </w:r>
      <w:proofErr w:type="gramStart"/>
      <w:r w:rsidRPr="00157DC1">
        <w:rPr>
          <w:rFonts w:ascii="Times New Roman" w:hAnsi="Times New Roman" w:cs="Times New Roman"/>
          <w:sz w:val="18"/>
          <w:szCs w:val="18"/>
        </w:rPr>
        <w:t>далее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w:t>
      </w:r>
      <w:proofErr w:type="spellStart"/>
      <w:r w:rsidRPr="00157DC1">
        <w:rPr>
          <w:rFonts w:ascii="Times New Roman" w:hAnsi="Times New Roman" w:cs="Times New Roman"/>
          <w:sz w:val="18"/>
          <w:szCs w:val="18"/>
        </w:rPr>
        <w:t>ях</w:t>
      </w:r>
      <w:proofErr w:type="spellEnd"/>
      <w:r w:rsidRPr="00157DC1">
        <w:rPr>
          <w:rFonts w:ascii="Times New Roman" w:hAnsi="Times New Roman" w:cs="Times New Roman"/>
          <w:sz w:val="18"/>
          <w:szCs w:val="18"/>
        </w:rPr>
        <w:t>),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1.2. «Гарантирующий поставщик» приступает к предоставлению коммунальной услуги по электроснабжению «Потребителю» с даты, определяемой согласно Правилам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proofErr w:type="gramStart"/>
      <w:r w:rsidRPr="00157DC1">
        <w:rPr>
          <w:rFonts w:ascii="Times New Roman" w:hAnsi="Times New Roman" w:cs="Times New Roman"/>
          <w:sz w:val="18"/>
          <w:szCs w:val="18"/>
        </w:rPr>
        <w:t>При выполнении настоящего договора, а также по вопросам, им не оговоренным, «Стороны» обязуются руководствоваться Жилищным кодексом Российской Федерации, Гражданским кодексом Российской Федерации, законами, Указами Президента Российской Федерации, Постановлениями Правительства Российской Федерации, актами уполномоченных органов власти в области государственного</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регулирования тарифов, нормативными актами, регулирующими порядок установления и применения социальной нормы потребления электрической энергии (мощности), и иными нормативными правовыми актами, действующими на</w:t>
      </w:r>
      <w:proofErr w:type="gramEnd"/>
      <w:r w:rsidRPr="00157DC1">
        <w:rPr>
          <w:rFonts w:ascii="Times New Roman" w:hAnsi="Times New Roman" w:cs="Times New Roman"/>
          <w:sz w:val="18"/>
          <w:szCs w:val="18"/>
        </w:rPr>
        <w:t xml:space="preserve"> момент заключения настоящего договора и </w:t>
      </w:r>
      <w:proofErr w:type="gramStart"/>
      <w:r w:rsidRPr="00157DC1">
        <w:rPr>
          <w:rFonts w:ascii="Times New Roman" w:hAnsi="Times New Roman" w:cs="Times New Roman"/>
          <w:sz w:val="18"/>
          <w:szCs w:val="18"/>
        </w:rPr>
        <w:t>вступившими</w:t>
      </w:r>
      <w:proofErr w:type="gramEnd"/>
      <w:r w:rsidRPr="00157DC1">
        <w:rPr>
          <w:rFonts w:ascii="Times New Roman" w:hAnsi="Times New Roman" w:cs="Times New Roman"/>
          <w:sz w:val="18"/>
          <w:szCs w:val="18"/>
        </w:rPr>
        <w:t xml:space="preserve"> в силу после закл</w:t>
      </w:r>
      <w:r w:rsidR="003C29DD">
        <w:rPr>
          <w:rFonts w:ascii="Times New Roman" w:hAnsi="Times New Roman" w:cs="Times New Roman"/>
          <w:sz w:val="18"/>
          <w:szCs w:val="18"/>
        </w:rPr>
        <w:t>ючения настоящего догов</w:t>
      </w:r>
      <w:r w:rsidRPr="00157DC1">
        <w:rPr>
          <w:rFonts w:ascii="Times New Roman" w:hAnsi="Times New Roman" w:cs="Times New Roman"/>
          <w:sz w:val="18"/>
          <w:szCs w:val="18"/>
        </w:rPr>
        <w:t>ора.</w:t>
      </w:r>
      <w:bookmarkStart w:id="0" w:name="_GoBack"/>
      <w:bookmarkEnd w:id="0"/>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В случае принятия после заключения настоящего договора законов и (или) иных нормативных правовых актов, устанавливающих иные правила исполнения «Сторонами» настоящего договора, установленные такими актами нормы обязательны для «Сторон» с момента их вступления в силу, если са</w:t>
      </w:r>
      <w:r w:rsidR="003C29DD">
        <w:rPr>
          <w:rFonts w:ascii="Times New Roman" w:hAnsi="Times New Roman" w:cs="Times New Roman"/>
          <w:sz w:val="18"/>
          <w:szCs w:val="18"/>
        </w:rPr>
        <w:t>мими нормативными правовыми акт</w:t>
      </w:r>
      <w:r w:rsidRPr="00157DC1">
        <w:rPr>
          <w:rFonts w:ascii="Times New Roman" w:hAnsi="Times New Roman" w:cs="Times New Roman"/>
          <w:sz w:val="18"/>
          <w:szCs w:val="18"/>
        </w:rPr>
        <w:t>ами не установлен иной срок.</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157DC1">
      <w:pPr>
        <w:autoSpaceDE w:val="0"/>
        <w:autoSpaceDN w:val="0"/>
        <w:adjustRightInd w:val="0"/>
        <w:spacing w:after="0" w:line="240" w:lineRule="auto"/>
        <w:jc w:val="both"/>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2.1.1.Обеспечивать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2.1.2. Урегулировать в интересах «Потребителя» с сетевыми организациями, к сетям которых присоединены </w:t>
      </w:r>
      <w:proofErr w:type="spellStart"/>
      <w:r w:rsidRPr="00157DC1">
        <w:rPr>
          <w:rFonts w:ascii="Times New Roman" w:hAnsi="Times New Roman" w:cs="Times New Roman"/>
          <w:sz w:val="18"/>
          <w:szCs w:val="18"/>
        </w:rPr>
        <w:t>энергопринимающие</w:t>
      </w:r>
      <w:proofErr w:type="spellEnd"/>
      <w:r w:rsidRPr="00157DC1">
        <w:rPr>
          <w:rFonts w:ascii="Times New Roman" w:hAnsi="Times New Roman" w:cs="Times New Roman"/>
          <w:sz w:val="18"/>
          <w:szCs w:val="18"/>
        </w:rPr>
        <w:t xml:space="preserve">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w:t>
      </w:r>
      <w:proofErr w:type="gramEnd"/>
      <w:r w:rsidRPr="00157DC1">
        <w:rPr>
          <w:rFonts w:ascii="Times New Roman" w:hAnsi="Times New Roman" w:cs="Times New Roman"/>
          <w:sz w:val="18"/>
          <w:szCs w:val="18"/>
        </w:rPr>
        <w:t xml:space="preserve">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2.1.3. </w:t>
      </w:r>
      <w:proofErr w:type="gramStart"/>
      <w:r w:rsidRPr="00157DC1">
        <w:rPr>
          <w:rFonts w:ascii="Times New Roman" w:hAnsi="Times New Roman" w:cs="Times New Roman"/>
          <w:sz w:val="18"/>
          <w:szCs w:val="18"/>
        </w:rPr>
        <w:t>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w:t>
      </w:r>
      <w:proofErr w:type="gramEnd"/>
      <w:r w:rsidRPr="00157DC1">
        <w:rPr>
          <w:rFonts w:ascii="Times New Roman" w:hAnsi="Times New Roman" w:cs="Times New Roman"/>
          <w:sz w:val="18"/>
          <w:szCs w:val="18"/>
        </w:rPr>
        <w:t xml:space="preserve">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 xml:space="preserve">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w:t>
      </w:r>
      <w:r w:rsidRPr="00157DC1">
        <w:rPr>
          <w:rFonts w:ascii="Times New Roman" w:hAnsi="Times New Roman" w:cs="Times New Roman"/>
          <w:sz w:val="18"/>
          <w:szCs w:val="18"/>
        </w:rPr>
        <w:lastRenderedPageBreak/>
        <w:t>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w:t>
      </w:r>
      <w:proofErr w:type="gramEnd"/>
      <w:r w:rsidRPr="00157DC1">
        <w:rPr>
          <w:rFonts w:ascii="Times New Roman" w:hAnsi="Times New Roman" w:cs="Times New Roman"/>
          <w:sz w:val="18"/>
          <w:szCs w:val="18"/>
        </w:rPr>
        <w:t>, фиксирующего вред, причиненный жизни, здоровью или имуществу «Потребителя».</w:t>
      </w:r>
    </w:p>
    <w:p w:rsidR="00FD622E"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7</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Производить непосредственно при обращении «Потребителя» проверку правильности исчисления предъявленного «Потребителю» к уплате размера платы за потребленную электрическую энергию,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 xml:space="preserve">задолженности или переплаты «Потребителя» за потребленную электрическую энергию,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8</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w:t>
      </w:r>
      <w:proofErr w:type="gramEnd"/>
      <w:r w:rsidRPr="00157DC1">
        <w:rPr>
          <w:rFonts w:ascii="Times New Roman" w:hAnsi="Times New Roman" w:cs="Times New Roman"/>
          <w:sz w:val="18"/>
          <w:szCs w:val="18"/>
        </w:rPr>
        <w:t>» сведений об их показаниях.</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ненадлежащего качества и (или) с перерывами, превышающими установленную продолжительность.</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w:t>
      </w:r>
      <w:proofErr w:type="gramEnd"/>
      <w:r w:rsidRPr="00157DC1">
        <w:rPr>
          <w:rFonts w:ascii="Times New Roman" w:hAnsi="Times New Roman" w:cs="Times New Roman"/>
          <w:sz w:val="18"/>
          <w:szCs w:val="18"/>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платы</w:t>
      </w:r>
      <w:proofErr w:type="gramEnd"/>
      <w:r w:rsidRPr="00157DC1">
        <w:rPr>
          <w:rFonts w:ascii="Times New Roman" w:hAnsi="Times New Roman" w:cs="Times New Roman"/>
          <w:sz w:val="18"/>
          <w:szCs w:val="18"/>
        </w:rPr>
        <w:t xml:space="preserve">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электроснабжению «Потребителю».</w:t>
      </w:r>
    </w:p>
    <w:p w:rsidR="00853BA8" w:rsidRPr="00157DC1" w:rsidRDefault="00FC6EC9"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5</w:t>
      </w:r>
      <w:r w:rsidR="00853BA8" w:rsidRPr="00157DC1">
        <w:rPr>
          <w:rFonts w:ascii="Times New Roman" w:hAnsi="Times New Roman" w:cs="Times New Roman"/>
          <w:sz w:val="18"/>
          <w:szCs w:val="18"/>
        </w:rPr>
        <w:t xml:space="preserve">. «Гарантирующий поставщик» </w:t>
      </w:r>
      <w:proofErr w:type="gramStart"/>
      <w:r w:rsidR="00853BA8" w:rsidRPr="00157DC1">
        <w:rPr>
          <w:rFonts w:ascii="Times New Roman" w:hAnsi="Times New Roman" w:cs="Times New Roman"/>
          <w:sz w:val="18"/>
          <w:szCs w:val="18"/>
        </w:rPr>
        <w:t>несет иные обязанности</w:t>
      </w:r>
      <w:proofErr w:type="gramEnd"/>
      <w:r w:rsidR="00853BA8" w:rsidRPr="00157DC1">
        <w:rPr>
          <w:rFonts w:ascii="Times New Roman" w:hAnsi="Times New Roman" w:cs="Times New Roman"/>
          <w:sz w:val="18"/>
          <w:szCs w:val="18"/>
        </w:rPr>
        <w:t>, не предусмотренные настоящим договором, но установленные действующим законодательством РФ.</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 xml:space="preserve">Срок восстановления энергоснабжения </w:t>
      </w:r>
      <w:proofErr w:type="spellStart"/>
      <w:r w:rsidRPr="00157DC1">
        <w:rPr>
          <w:rFonts w:ascii="Times New Roman" w:hAnsi="Times New Roman" w:cs="Times New Roman"/>
          <w:sz w:val="18"/>
          <w:szCs w:val="18"/>
        </w:rPr>
        <w:t>энергопринимающих</w:t>
      </w:r>
      <w:proofErr w:type="spellEnd"/>
      <w:r w:rsidRPr="00157DC1">
        <w:rPr>
          <w:rFonts w:ascii="Times New Roman" w:hAnsi="Times New Roman" w:cs="Times New Roman"/>
          <w:sz w:val="18"/>
          <w:szCs w:val="18"/>
        </w:rPr>
        <w:t xml:space="preserve">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2.2.2. Осуществлять не чаще 1 раза в 6 месяцев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 а также в случаях, установленных законодательством РФ, - уплаты неустоек (штрафов, пеней).</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2.2.4. </w:t>
      </w:r>
      <w:proofErr w:type="gramStart"/>
      <w:r w:rsidRPr="00157DC1">
        <w:rPr>
          <w:rFonts w:ascii="Times New Roman" w:hAnsi="Times New Roman" w:cs="Times New Roman"/>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поставщика»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w:t>
      </w:r>
      <w:proofErr w:type="gramEnd"/>
      <w:r w:rsidRPr="00157DC1">
        <w:rPr>
          <w:rFonts w:ascii="Times New Roman" w:hAnsi="Times New Roman" w:cs="Times New Roman"/>
          <w:sz w:val="18"/>
          <w:szCs w:val="18"/>
        </w:rPr>
        <w:t xml:space="preserve"> аварий - в любое время.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2.2.5.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«Гарантирующего поставщика».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общими (квартирными) приборами учета электрической энергии, и составлять акт об установлении количества таких граждан.</w:t>
      </w:r>
    </w:p>
    <w:p w:rsidR="00853BA8"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157DC1" w:rsidRPr="00157DC1" w:rsidRDefault="00157DC1"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3.1.1.Своевременно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3.1.7. Обеспечить:</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а) установку и использование коллективных (общедомовых), индивидуальных, общих (квартирных), комнатных приборов учета, распределителей утвержденного типа, соответствующих требованиям законодательства Российской Федерации об обеспечении единства измерений и прошедшие поверку;</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б) восстановление и ввод в эксплуатацию расчетных приборов учета электрической энергии (мощности), находящихся на балансе «Потребителя», в срок, не превышающий 2 месяцев, в случае выхода из</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строя или утраты прибора учета, и информировать об этом, не позднее двух суток после обнаружения, «Гарантирующего поставщика» и сетевую организацию;</w:t>
      </w:r>
    </w:p>
    <w:p w:rsidR="00853BA8" w:rsidRPr="00157DC1" w:rsidRDefault="00853BA8" w:rsidP="00EC704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в)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«Гарантирующего поставщика» о планируемой дате снятия прибора учета для осуществления его поверки и дате установления прибора учета</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по итогам проведения его поверки;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г) 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 доступ в рабочее время суток уполномоченных представителей «Гарантирующего поставщика» и (или) сетевой организации  к электроустановкам,</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приборам учета, пунктам контроля и учета количества и качества переданной электрической энергии, расположенным в границах балансовой принадлежности эл</w:t>
      </w:r>
      <w:r w:rsidR="00FD622E" w:rsidRPr="00157DC1">
        <w:rPr>
          <w:rFonts w:ascii="Times New Roman" w:hAnsi="Times New Roman" w:cs="Times New Roman"/>
          <w:sz w:val="18"/>
          <w:szCs w:val="18"/>
        </w:rPr>
        <w:t xml:space="preserve">ектрических сетей «Потребителя». </w:t>
      </w:r>
      <w:r w:rsidRPr="00157DC1">
        <w:rPr>
          <w:rFonts w:ascii="Times New Roman" w:hAnsi="Times New Roman" w:cs="Times New Roman"/>
          <w:sz w:val="18"/>
          <w:szCs w:val="18"/>
        </w:rPr>
        <w:t xml:space="preserve"> </w:t>
      </w:r>
    </w:p>
    <w:p w:rsidR="00853BA8" w:rsidRPr="00157DC1" w:rsidRDefault="00853BA8" w:rsidP="00EC704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3.1.8.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3.1.9.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3.1.10.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3.1.11. Не подключать </w:t>
      </w:r>
      <w:proofErr w:type="spellStart"/>
      <w:r w:rsidRPr="00157DC1">
        <w:rPr>
          <w:rFonts w:ascii="Times New Roman" w:hAnsi="Times New Roman" w:cs="Times New Roman"/>
          <w:sz w:val="18"/>
          <w:szCs w:val="18"/>
        </w:rPr>
        <w:t>несанкционированно</w:t>
      </w:r>
      <w:proofErr w:type="spellEnd"/>
      <w:r w:rsidRPr="00157DC1">
        <w:rPr>
          <w:rFonts w:ascii="Times New Roman" w:hAnsi="Times New Roman" w:cs="Times New Roman"/>
          <w:sz w:val="18"/>
          <w:szCs w:val="18"/>
        </w:rPr>
        <w:t xml:space="preserve">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3.1.12. Сообщать «Гарантирующему поставщику» об изменении количества зарегистрированных граждан в жилом помещении.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3.1.13. При отсутствии индивидуального и (или) общего (квартирного) прибора учета уведомлять «Гарантирующего поставщика»: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3.1.14. </w:t>
      </w:r>
      <w:proofErr w:type="gramStart"/>
      <w:r w:rsidRPr="00157DC1">
        <w:rPr>
          <w:rFonts w:ascii="Times New Roman" w:hAnsi="Times New Roman" w:cs="Times New Roman"/>
          <w:sz w:val="18"/>
          <w:szCs w:val="18"/>
        </w:rPr>
        <w:t>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w:t>
      </w:r>
      <w:proofErr w:type="gramEnd"/>
      <w:r w:rsidRPr="00157DC1">
        <w:rPr>
          <w:rFonts w:ascii="Times New Roman" w:hAnsi="Times New Roman" w:cs="Times New Roman"/>
          <w:sz w:val="18"/>
          <w:szCs w:val="18"/>
        </w:rPr>
        <w:t xml:space="preserve">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roofErr w:type="gramEnd"/>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3.1.15. «Потребитель» </w:t>
      </w:r>
      <w:proofErr w:type="gramStart"/>
      <w:r w:rsidRPr="00157DC1">
        <w:rPr>
          <w:rFonts w:ascii="Times New Roman" w:hAnsi="Times New Roman" w:cs="Times New Roman"/>
          <w:sz w:val="18"/>
          <w:szCs w:val="18"/>
        </w:rPr>
        <w:t>несет иные обязанности</w:t>
      </w:r>
      <w:proofErr w:type="gramEnd"/>
      <w:r w:rsidRPr="00157DC1">
        <w:rPr>
          <w:rFonts w:ascii="Times New Roman" w:hAnsi="Times New Roman" w:cs="Times New Roman"/>
          <w:sz w:val="18"/>
          <w:szCs w:val="18"/>
        </w:rPr>
        <w:t>, не предусмотренные настоящим договором, но установленные действующим законодательством РФ.</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Требовать изменения размера платы за потребленную электрическую энергию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4</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 коллективного (общедомового) прибора учета, которым оснащен многоквартирный дом, и обращаться за выполнением действий по установ</w:t>
      </w:r>
      <w:r w:rsidR="00EC704D">
        <w:rPr>
          <w:rFonts w:ascii="Times New Roman" w:hAnsi="Times New Roman" w:cs="Times New Roman"/>
          <w:sz w:val="18"/>
          <w:szCs w:val="18"/>
        </w:rPr>
        <w:t>ке такого прибора учета к лицам</w:t>
      </w:r>
      <w:r w:rsidRPr="00157DC1">
        <w:rPr>
          <w:rFonts w:ascii="Times New Roman" w:hAnsi="Times New Roman" w:cs="Times New Roman"/>
          <w:sz w:val="18"/>
          <w:szCs w:val="18"/>
        </w:rPr>
        <w:t>, осуществляющим соответствующий вид деятельности.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5</w:t>
      </w:r>
      <w:r w:rsidRPr="00157DC1">
        <w:rPr>
          <w:rFonts w:ascii="Times New Roman" w:hAnsi="Times New Roman" w:cs="Times New Roman"/>
          <w:sz w:val="18"/>
          <w:szCs w:val="18"/>
        </w:rPr>
        <w:t>. Переносить расчетный прибор учета на новое место по согласованию с «Гарантирующим поставщиком».</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6</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Требовать от «Гарантирующего поставщика»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157DC1">
        <w:rPr>
          <w:rFonts w:ascii="Times New Roman" w:hAnsi="Times New Roman" w:cs="Times New Roman"/>
          <w:sz w:val="18"/>
          <w:szCs w:val="18"/>
        </w:rPr>
        <w:t xml:space="preserve">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7</w:t>
      </w:r>
      <w:r w:rsidRPr="00157DC1">
        <w:rPr>
          <w:rFonts w:ascii="Times New Roman" w:hAnsi="Times New Roman" w:cs="Times New Roman"/>
          <w:sz w:val="18"/>
          <w:szCs w:val="18"/>
        </w:rPr>
        <w:t>. При наличии индивидуального, общего (квартирного) или комнатного прибора учета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26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8</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9</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С даты утраты</w:t>
      </w:r>
      <w:proofErr w:type="gramEnd"/>
      <w:r w:rsidRPr="00157DC1">
        <w:rPr>
          <w:rFonts w:ascii="Times New Roman" w:hAnsi="Times New Roman" w:cs="Times New Roman"/>
          <w:sz w:val="18"/>
          <w:szCs w:val="18"/>
        </w:rPr>
        <w:t xml:space="preserve"> «Гарантирующим поставщиком» его статуса перейти на обслуживание:</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к </w:t>
      </w:r>
      <w:proofErr w:type="spellStart"/>
      <w:r w:rsidRPr="00157DC1">
        <w:rPr>
          <w:rFonts w:ascii="Times New Roman" w:hAnsi="Times New Roman" w:cs="Times New Roman"/>
          <w:sz w:val="18"/>
          <w:szCs w:val="18"/>
        </w:rPr>
        <w:t>энергосбытовой</w:t>
      </w:r>
      <w:proofErr w:type="spellEnd"/>
      <w:r w:rsidRPr="00157DC1">
        <w:rPr>
          <w:rFonts w:ascii="Times New Roman" w:hAnsi="Times New Roman" w:cs="Times New Roman"/>
          <w:sz w:val="18"/>
          <w:szCs w:val="18"/>
        </w:rPr>
        <w:t xml:space="preserve"> (</w:t>
      </w:r>
      <w:proofErr w:type="spellStart"/>
      <w:r w:rsidRPr="00157DC1">
        <w:rPr>
          <w:rFonts w:ascii="Times New Roman" w:hAnsi="Times New Roman" w:cs="Times New Roman"/>
          <w:sz w:val="18"/>
          <w:szCs w:val="18"/>
        </w:rPr>
        <w:t>энергоснабжающей</w:t>
      </w:r>
      <w:proofErr w:type="spellEnd"/>
      <w:r w:rsidRPr="00157DC1">
        <w:rPr>
          <w:rFonts w:ascii="Times New Roman" w:hAnsi="Times New Roman" w:cs="Times New Roman"/>
          <w:sz w:val="18"/>
          <w:szCs w:val="18"/>
        </w:rPr>
        <w:t>)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3.2.1</w:t>
      </w:r>
      <w:r w:rsidR="00350715" w:rsidRPr="00157DC1">
        <w:rPr>
          <w:rFonts w:ascii="Times New Roman" w:hAnsi="Times New Roman" w:cs="Times New Roman"/>
          <w:sz w:val="18"/>
          <w:szCs w:val="18"/>
        </w:rPr>
        <w:t>0</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4. ПОРЯДОК ОПРЕДЕЛЕНИЯ ОБЪЕМА ПОТРЕБЛЕННОЙ ЭЛЕКТРОЭНЕРГИИ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4.1. </w:t>
      </w:r>
      <w:proofErr w:type="gramStart"/>
      <w:r w:rsidRPr="00157DC1">
        <w:rPr>
          <w:rFonts w:ascii="Times New Roman" w:hAnsi="Times New Roman" w:cs="Times New Roman"/>
          <w:sz w:val="18"/>
          <w:szCs w:val="18"/>
        </w:rPr>
        <w:t>Определение объ</w:t>
      </w:r>
      <w:r w:rsidR="001766B7" w:rsidRPr="00157DC1">
        <w:rPr>
          <w:rFonts w:ascii="Times New Roman" w:hAnsi="Times New Roman" w:cs="Times New Roman"/>
          <w:sz w:val="18"/>
          <w:szCs w:val="18"/>
        </w:rPr>
        <w:t>е</w:t>
      </w:r>
      <w:r w:rsidRPr="00157DC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 в пределах и сверх социальной нормы потребления электрической энергии (мощности)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жилых домов, Положением об установлении и применении социальной нормы потребления электр</w:t>
      </w:r>
      <w:r w:rsidR="00FC6EC9" w:rsidRPr="00157DC1">
        <w:rPr>
          <w:rFonts w:ascii="Times New Roman" w:hAnsi="Times New Roman" w:cs="Times New Roman"/>
          <w:sz w:val="18"/>
          <w:szCs w:val="18"/>
        </w:rPr>
        <w:t>ической энергии (мощности).</w:t>
      </w:r>
      <w:proofErr w:type="gramEnd"/>
    </w:p>
    <w:p w:rsidR="00FC6EC9" w:rsidRPr="00157DC1" w:rsidRDefault="00FC6EC9"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4.2. </w:t>
      </w:r>
      <w:proofErr w:type="gramStart"/>
      <w:r w:rsidRPr="00157DC1">
        <w:rPr>
          <w:rFonts w:ascii="Times New Roman" w:hAnsi="Times New Roman" w:cs="Times New Roman"/>
          <w:sz w:val="18"/>
          <w:szCs w:val="18"/>
        </w:rPr>
        <w:t xml:space="preserve">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показания прибора учета, но не более 6 расчетных</w:t>
      </w:r>
      <w:proofErr w:type="gramEnd"/>
      <w:r w:rsidR="00FA4FF1" w:rsidRPr="00157DC1">
        <w:rPr>
          <w:rFonts w:ascii="Times New Roman" w:hAnsi="Times New Roman" w:cs="Times New Roman"/>
          <w:sz w:val="18"/>
          <w:szCs w:val="18"/>
        </w:rPr>
        <w:t xml:space="preserve"> периодов подряд.</w:t>
      </w:r>
    </w:p>
    <w:p w:rsidR="00FA4FF1" w:rsidRPr="00157DC1" w:rsidRDefault="00FA4FF1"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Ind w:w="-238" w:type="dxa"/>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proofErr w:type="gramStart"/>
            <w:r w:rsidRPr="00157DC1">
              <w:rPr>
                <w:rFonts w:ascii="Times New Roman" w:hAnsi="Times New Roman" w:cs="Times New Roman"/>
                <w:sz w:val="16"/>
                <w:szCs w:val="16"/>
              </w:rPr>
              <w:t>Общий</w:t>
            </w:r>
            <w:proofErr w:type="gramEnd"/>
            <w:r w:rsidRPr="00157DC1">
              <w:rPr>
                <w:rFonts w:ascii="Times New Roman" w:hAnsi="Times New Roman" w:cs="Times New Roman"/>
                <w:sz w:val="16"/>
                <w:szCs w:val="16"/>
              </w:rPr>
              <w:t xml:space="preserve">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w:t>
            </w:r>
            <w:proofErr w:type="spellStart"/>
            <w:r w:rsidRPr="00157DC1">
              <w:rPr>
                <w:rFonts w:ascii="Times New Roman" w:hAnsi="Times New Roman" w:cs="Times New Roman"/>
                <w:sz w:val="16"/>
                <w:szCs w:val="16"/>
              </w:rPr>
              <w:t>квт</w:t>
            </w:r>
            <w:proofErr w:type="gramStart"/>
            <w:r w:rsidRPr="00157DC1">
              <w:rPr>
                <w:rFonts w:ascii="Times New Roman" w:hAnsi="Times New Roman" w:cs="Times New Roman"/>
                <w:sz w:val="16"/>
                <w:szCs w:val="16"/>
              </w:rPr>
              <w:t>.ч</w:t>
            </w:r>
            <w:proofErr w:type="spellEnd"/>
            <w:proofErr w:type="gramEnd"/>
            <w:r w:rsidRPr="00157DC1">
              <w:rPr>
                <w:rFonts w:ascii="Times New Roman" w:hAnsi="Times New Roman" w:cs="Times New Roman"/>
                <w:sz w:val="16"/>
                <w:szCs w:val="16"/>
              </w:rPr>
              <w:t>)</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 xml:space="preserve">пломба </w:t>
            </w:r>
            <w:proofErr w:type="spellStart"/>
            <w:r w:rsidRPr="00157DC1">
              <w:rPr>
                <w:rFonts w:ascii="Times New Roman" w:hAnsi="Times New Roman" w:cs="Times New Roman"/>
                <w:sz w:val="16"/>
                <w:szCs w:val="16"/>
              </w:rPr>
              <w:t>Госповерителя</w:t>
            </w:r>
            <w:proofErr w:type="spellEnd"/>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lastRenderedPageBreak/>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w:t>
            </w:r>
            <w:proofErr w:type="gramStart"/>
            <w:r w:rsidRPr="00157DC1">
              <w:rPr>
                <w:rFonts w:ascii="Times New Roman" w:hAnsi="Times New Roman" w:cs="Times New Roman"/>
                <w:sz w:val="16"/>
                <w:szCs w:val="16"/>
              </w:rPr>
              <w:t>м-</w:t>
            </w:r>
            <w:proofErr w:type="gramEnd"/>
            <w:r w:rsidRPr="00157DC1">
              <w:rPr>
                <w:rFonts w:ascii="Times New Roman" w:hAnsi="Times New Roman" w:cs="Times New Roman"/>
                <w:sz w:val="16"/>
                <w:szCs w:val="16"/>
              </w:rPr>
              <w:t xml:space="preserve">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 xml:space="preserve">елем» ежемесячно, не позднее 10-го числа месяца, следующего </w:t>
      </w:r>
      <w:proofErr w:type="gramStart"/>
      <w:r w:rsidRPr="00157DC1">
        <w:rPr>
          <w:rFonts w:ascii="Times New Roman" w:hAnsi="Times New Roman" w:cs="Times New Roman"/>
          <w:sz w:val="18"/>
          <w:szCs w:val="18"/>
        </w:rPr>
        <w:t>за</w:t>
      </w:r>
      <w:proofErr w:type="gramEnd"/>
      <w:r w:rsidRPr="00157DC1">
        <w:rPr>
          <w:rFonts w:ascii="Times New Roman" w:hAnsi="Times New Roman" w:cs="Times New Roman"/>
          <w:sz w:val="18"/>
          <w:szCs w:val="18"/>
        </w:rPr>
        <w:t xml:space="preserve"> расчетным.</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 плату за электрическую энергию, потребляемую в процессе использования общего имущества в многоквартирном доме (далее по тексту – общедомовые нужды);</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EC704D" w:rsidRPr="00157DC1" w:rsidRDefault="00853BA8" w:rsidP="00EC704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5.7. </w:t>
      </w:r>
      <w:proofErr w:type="gramStart"/>
      <w:r w:rsidRPr="00157DC1">
        <w:rPr>
          <w:rFonts w:ascii="Times New Roman" w:hAnsi="Times New Roman" w:cs="Times New Roman"/>
          <w:sz w:val="18"/>
          <w:szCs w:val="18"/>
        </w:rPr>
        <w:t>Размер платы за потребленную «Потребителем» электрическую энергию в жилом или нежилом помещении многоквартирного дома, на общедомовые нужды, в домовладении, в жилых помещениях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общежитий коридорного, гостиничного и секционного типа (с наличием на этажах кухонь, туалетов или блоков душевых), в жилых помещениях общежитий квартирного типа, в комнате (комнатах) жилого помещения коммунальной квартиры рассчитывается «Гарантирующим поставщиком» по ценам (тарифам) на электрическую энергию (мощность</w:t>
      </w:r>
      <w:proofErr w:type="gramEnd"/>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установленным для населения в пределах и сверх социальной нормы в соответствии с требованиями Жилищного кодекса Российской Федерации и Правилами предоставления коммунальных услуг собственникам и пользователям помещений в многоквартирных домах и жилых домов,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(мощности).</w:t>
      </w:r>
      <w:proofErr w:type="gramEnd"/>
    </w:p>
    <w:p w:rsidR="00853BA8"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5.8.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7.5.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157DC1">
      <w:pPr>
        <w:autoSpaceDE w:val="0"/>
        <w:autoSpaceDN w:val="0"/>
        <w:adjustRightInd w:val="0"/>
        <w:spacing w:after="0" w:line="240" w:lineRule="auto"/>
        <w:ind w:firstLine="709"/>
        <w:jc w:val="both"/>
        <w:rPr>
          <w:rFonts w:ascii="Times New Roman" w:hAnsi="Times New Roman" w:cs="Times New Roman"/>
          <w:b/>
          <w:bCs/>
          <w:sz w:val="18"/>
          <w:szCs w:val="18"/>
        </w:rPr>
      </w:pP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8619A1" w:rsidRPr="00157DC1" w:rsidRDefault="008619A1" w:rsidP="00157DC1">
      <w:pPr>
        <w:tabs>
          <w:tab w:val="left" w:pos="993"/>
        </w:tabs>
        <w:spacing w:after="0" w:line="240" w:lineRule="auto"/>
        <w:ind w:firstLine="709"/>
        <w:jc w:val="both"/>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8619A1" w:rsidRPr="00157DC1" w:rsidRDefault="00FA4FF1" w:rsidP="00157DC1">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8619A1" w:rsidRPr="00157DC1">
        <w:rPr>
          <w:rFonts w:ascii="Times New Roman" w:eastAsia="Times New Roman" w:hAnsi="Times New Roman" w:cs="Times New Roman"/>
          <w:b/>
          <w:sz w:val="18"/>
          <w:szCs w:val="18"/>
          <w:lang w:eastAsia="ru-RU"/>
        </w:rPr>
        <w:t xml:space="preserve">«Гарантирующий поставщик»: </w:t>
      </w:r>
    </w:p>
    <w:tbl>
      <w:tblPr>
        <w:tblW w:w="12180" w:type="dxa"/>
        <w:tblInd w:w="15301" w:type="dxa"/>
        <w:tblLook w:val="01E0" w:firstRow="1" w:lastRow="1" w:firstColumn="1" w:lastColumn="1" w:noHBand="0" w:noVBand="0"/>
      </w:tblPr>
      <w:tblGrid>
        <w:gridCol w:w="1555"/>
        <w:gridCol w:w="4473"/>
        <w:gridCol w:w="236"/>
        <w:gridCol w:w="316"/>
        <w:gridCol w:w="316"/>
        <w:gridCol w:w="299"/>
        <w:gridCol w:w="17"/>
        <w:gridCol w:w="316"/>
        <w:gridCol w:w="92"/>
        <w:gridCol w:w="224"/>
        <w:gridCol w:w="59"/>
        <w:gridCol w:w="257"/>
        <w:gridCol w:w="31"/>
        <w:gridCol w:w="285"/>
        <w:gridCol w:w="284"/>
        <w:gridCol w:w="32"/>
        <w:gridCol w:w="211"/>
        <w:gridCol w:w="110"/>
        <w:gridCol w:w="206"/>
        <w:gridCol w:w="110"/>
        <w:gridCol w:w="206"/>
        <w:gridCol w:w="110"/>
        <w:gridCol w:w="206"/>
        <w:gridCol w:w="110"/>
        <w:gridCol w:w="206"/>
        <w:gridCol w:w="316"/>
        <w:gridCol w:w="316"/>
        <w:gridCol w:w="236"/>
        <w:gridCol w:w="1045"/>
      </w:tblGrid>
      <w:tr w:rsidR="008619A1" w:rsidRPr="00157DC1" w:rsidTr="00DB62A0">
        <w:tc>
          <w:tcPr>
            <w:tcW w:w="12180" w:type="dxa"/>
            <w:gridSpan w:val="29"/>
            <w:tcBorders>
              <w:top w:val="single" w:sz="4" w:space="0" w:color="auto"/>
            </w:tcBorders>
            <w:shd w:val="clear" w:color="auto" w:fill="auto"/>
          </w:tcPr>
          <w:p w:rsidR="008619A1" w:rsidRPr="00157DC1" w:rsidRDefault="008619A1" w:rsidP="00157DC1">
            <w:pPr>
              <w:spacing w:after="0" w:line="240" w:lineRule="auto"/>
              <w:jc w:val="both"/>
              <w:rPr>
                <w:rFonts w:ascii="Times New Roman" w:eastAsia="Times New Roman" w:hAnsi="Times New Roman" w:cs="Times New Roman"/>
                <w:b/>
                <w:sz w:val="18"/>
                <w:szCs w:val="18"/>
                <w:vertAlign w:val="superscript"/>
                <w:lang w:eastAsia="ru-RU"/>
              </w:rPr>
            </w:pPr>
            <w:r w:rsidRPr="00157DC1">
              <w:rPr>
                <w:rFonts w:ascii="Times New Roman" w:eastAsia="Times New Roman" w:hAnsi="Times New Roman" w:cs="Times New Roman"/>
                <w:b/>
                <w:sz w:val="18"/>
                <w:szCs w:val="18"/>
                <w:vertAlign w:val="superscript"/>
                <w:lang w:eastAsia="ru-RU"/>
              </w:rPr>
              <w:t>(юридический адрес Гарантирующего поставщика)</w:t>
            </w:r>
          </w:p>
        </w:tc>
      </w:tr>
      <w:tr w:rsidR="00DB62A0" w:rsidRPr="00157DC1" w:rsidTr="00DB6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55" w:type="dxa"/>
          <w:wAfter w:w="1045" w:type="dxa"/>
          <w:jc w:val="center"/>
        </w:trPr>
        <w:tc>
          <w:tcPr>
            <w:tcW w:w="5640" w:type="dxa"/>
            <w:gridSpan w:val="5"/>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Основной государственный регистрационный номер (ОГРН):</w:t>
            </w:r>
          </w:p>
        </w:tc>
        <w:tc>
          <w:tcPr>
            <w:tcW w:w="425" w:type="dxa"/>
            <w:gridSpan w:val="3"/>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3"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8"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5"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4"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43"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36"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r>
      <w:tr w:rsidR="00DB62A0" w:rsidRPr="00157DC1" w:rsidTr="00DB6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55" w:type="dxa"/>
          <w:wAfter w:w="1045" w:type="dxa"/>
          <w:jc w:val="center"/>
        </w:trPr>
        <w:tc>
          <w:tcPr>
            <w:tcW w:w="5640" w:type="dxa"/>
            <w:gridSpan w:val="5"/>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Индивидуальный номер налогоплательщика (ИНН):</w:t>
            </w:r>
          </w:p>
        </w:tc>
        <w:tc>
          <w:tcPr>
            <w:tcW w:w="425" w:type="dxa"/>
            <w:gridSpan w:val="3"/>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3"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8"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5"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84"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43"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c>
          <w:tcPr>
            <w:tcW w:w="236" w:type="dxa"/>
            <w:shd w:val="clear" w:color="auto" w:fill="auto"/>
            <w:vAlign w:val="center"/>
          </w:tcPr>
          <w:p w:rsidR="008619A1" w:rsidRPr="00157DC1" w:rsidRDefault="008619A1" w:rsidP="00157DC1">
            <w:pPr>
              <w:spacing w:after="0" w:line="240" w:lineRule="auto"/>
              <w:ind w:left="34"/>
              <w:jc w:val="both"/>
              <w:rPr>
                <w:rFonts w:ascii="Times New Roman" w:eastAsia="Times New Roman" w:hAnsi="Times New Roman" w:cs="Times New Roman"/>
                <w:sz w:val="18"/>
                <w:szCs w:val="18"/>
                <w:lang w:eastAsia="ru-RU"/>
              </w:rPr>
            </w:pPr>
          </w:p>
        </w:tc>
      </w:tr>
      <w:tr w:rsidR="008619A1" w:rsidRPr="00157DC1" w:rsidTr="00DB6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1555" w:type="dxa"/>
          <w:wAfter w:w="2119" w:type="dxa"/>
          <w:jc w:val="center"/>
        </w:trPr>
        <w:tc>
          <w:tcPr>
            <w:tcW w:w="4473" w:type="dxa"/>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Код причины постановки (КПП):</w:t>
            </w:r>
          </w:p>
        </w:tc>
        <w:tc>
          <w:tcPr>
            <w:tcW w:w="236" w:type="dxa"/>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21"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c>
          <w:tcPr>
            <w:tcW w:w="316" w:type="dxa"/>
            <w:gridSpan w:val="2"/>
            <w:shd w:val="clear" w:color="auto" w:fill="auto"/>
            <w:vAlign w:val="center"/>
          </w:tcPr>
          <w:p w:rsidR="008619A1" w:rsidRPr="00157DC1" w:rsidRDefault="008619A1" w:rsidP="00157DC1">
            <w:pPr>
              <w:spacing w:after="0" w:line="240" w:lineRule="auto"/>
              <w:jc w:val="both"/>
              <w:rPr>
                <w:rFonts w:ascii="Times New Roman" w:eastAsia="Times New Roman" w:hAnsi="Times New Roman" w:cs="Times New Roman"/>
                <w:sz w:val="18"/>
                <w:szCs w:val="18"/>
                <w:lang w:eastAsia="ru-RU"/>
              </w:rPr>
            </w:pPr>
          </w:p>
        </w:tc>
      </w:tr>
    </w:tbl>
    <w:p w:rsidR="008619A1" w:rsidRPr="00157DC1" w:rsidRDefault="008619A1" w:rsidP="00157DC1">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 xml:space="preserve">Номер </w:t>
      </w:r>
      <w:proofErr w:type="spellStart"/>
      <w:r w:rsidRPr="00157DC1">
        <w:rPr>
          <w:rFonts w:ascii="Times New Roman" w:eastAsia="Times New Roman" w:hAnsi="Times New Roman" w:cs="Times New Roman"/>
          <w:sz w:val="18"/>
          <w:szCs w:val="18"/>
          <w:lang w:eastAsia="ru-RU"/>
        </w:rPr>
        <w:t>факса:____________________Номер</w:t>
      </w:r>
      <w:proofErr w:type="spellEnd"/>
      <w:r w:rsidRPr="00157DC1">
        <w:rPr>
          <w:rFonts w:ascii="Times New Roman" w:eastAsia="Times New Roman" w:hAnsi="Times New Roman" w:cs="Times New Roman"/>
          <w:sz w:val="18"/>
          <w:szCs w:val="18"/>
          <w:lang w:eastAsia="ru-RU"/>
        </w:rPr>
        <w:t xml:space="preserve"> телефона ____________________________;</w:t>
      </w:r>
    </w:p>
    <w:p w:rsidR="008619A1" w:rsidRPr="00157DC1" w:rsidRDefault="008619A1" w:rsidP="00157DC1">
      <w:pPr>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Адрес электронной почты: ________________________  ИНН/КПП __________________________/_______________</w:t>
      </w:r>
    </w:p>
    <w:p w:rsidR="008619A1" w:rsidRPr="00157DC1" w:rsidRDefault="008619A1" w:rsidP="00157DC1">
      <w:pPr>
        <w:spacing w:after="0" w:line="240" w:lineRule="auto"/>
        <w:ind w:left="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Расчетный счет ________________________________Кор. Счет_____________________________, БИК _______________</w:t>
      </w:r>
    </w:p>
    <w:p w:rsidR="008619A1" w:rsidRPr="00157DC1" w:rsidRDefault="008619A1" w:rsidP="00157DC1">
      <w:pPr>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sz w:val="18"/>
          <w:szCs w:val="18"/>
          <w:lang w:eastAsia="ru-RU"/>
        </w:rPr>
        <w:t>Назначение платежа</w:t>
      </w:r>
      <w:r w:rsidRPr="00157DC1">
        <w:rPr>
          <w:rFonts w:ascii="Times New Roman" w:eastAsia="Times New Roman" w:hAnsi="Times New Roman" w:cs="Times New Roman"/>
          <w:bCs/>
          <w:sz w:val="18"/>
          <w:szCs w:val="18"/>
          <w:lang w:eastAsia="ru-RU"/>
        </w:rPr>
        <w:t>:</w:t>
      </w:r>
      <w:r w:rsidRPr="00157DC1">
        <w:rPr>
          <w:rFonts w:ascii="Times New Roman" w:eastAsia="Times New Roman" w:hAnsi="Times New Roman" w:cs="Times New Roman"/>
          <w:sz w:val="18"/>
          <w:szCs w:val="18"/>
          <w:lang w:eastAsia="ru-RU"/>
        </w:rPr>
        <w:t xml:space="preserve"> за электроэнергию для ОАО «____________________».</w:t>
      </w:r>
    </w:p>
    <w:p w:rsidR="008619A1" w:rsidRPr="00157DC1" w:rsidRDefault="008619A1" w:rsidP="00157DC1">
      <w:pPr>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sz w:val="18"/>
          <w:szCs w:val="18"/>
          <w:lang w:eastAsia="ru-RU"/>
        </w:rPr>
        <w:t xml:space="preserve">Юридический адрес: </w:t>
      </w:r>
    </w:p>
    <w:p w:rsidR="007943DD" w:rsidRPr="00157DC1" w:rsidRDefault="007943DD" w:rsidP="00157DC1">
      <w:pPr>
        <w:spacing w:after="0" w:line="240" w:lineRule="auto"/>
        <w:ind w:firstLine="426"/>
        <w:jc w:val="both"/>
        <w:rPr>
          <w:rFonts w:ascii="Times New Roman" w:eastAsia="Times New Roman" w:hAnsi="Times New Roman" w:cs="Times New Roman"/>
          <w:b/>
          <w:sz w:val="18"/>
          <w:szCs w:val="18"/>
          <w:lang w:eastAsia="ru-RU"/>
        </w:rPr>
      </w:pPr>
    </w:p>
    <w:p w:rsidR="008619A1" w:rsidRPr="00157DC1" w:rsidRDefault="00FA4FF1" w:rsidP="00157DC1">
      <w:pPr>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w:t>
      </w:r>
      <w:proofErr w:type="gramStart"/>
      <w:r w:rsidRPr="00157DC1">
        <w:rPr>
          <w:rFonts w:ascii="Times New Roman" w:hAnsi="Times New Roman" w:cs="Times New Roman"/>
          <w:sz w:val="18"/>
          <w:szCs w:val="18"/>
        </w:rPr>
        <w:t>жилого</w:t>
      </w:r>
      <w:proofErr w:type="gramEnd"/>
      <w:r w:rsidRPr="00157DC1">
        <w:rPr>
          <w:rFonts w:ascii="Times New Roman" w:hAnsi="Times New Roman" w:cs="Times New Roman"/>
          <w:sz w:val="18"/>
          <w:szCs w:val="18"/>
        </w:rPr>
        <w:t xml:space="preserve">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(газовой плитой, электрической плитой, газовой плитой и </w:t>
      </w:r>
      <w:proofErr w:type="spellStart"/>
      <w:r w:rsidRPr="00157DC1">
        <w:rPr>
          <w:rFonts w:ascii="Times New Roman" w:hAnsi="Times New Roman" w:cs="Times New Roman"/>
          <w:sz w:val="18"/>
          <w:szCs w:val="18"/>
        </w:rPr>
        <w:t>электроводонагревателем</w:t>
      </w:r>
      <w:proofErr w:type="spellEnd"/>
      <w:r w:rsidRPr="00157DC1">
        <w:rPr>
          <w:rFonts w:ascii="Times New Roman" w:hAnsi="Times New Roman" w:cs="Times New Roman"/>
          <w:sz w:val="18"/>
          <w:szCs w:val="18"/>
        </w:rPr>
        <w:t xml:space="preserve">, электрической плитой и </w:t>
      </w:r>
      <w:proofErr w:type="spellStart"/>
      <w:r w:rsidRPr="00157DC1">
        <w:rPr>
          <w:rFonts w:ascii="Times New Roman" w:hAnsi="Times New Roman" w:cs="Times New Roman"/>
          <w:sz w:val="18"/>
          <w:szCs w:val="18"/>
        </w:rPr>
        <w:t>электроводонагревателем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(1.осветительные установки общедомовых помещений, 2.</w:t>
      </w:r>
      <w:proofErr w:type="gramEnd"/>
      <w:r w:rsidRPr="00157DC1">
        <w:rPr>
          <w:rFonts w:ascii="Times New Roman" w:hAnsi="Times New Roman" w:cs="Times New Roman"/>
          <w:sz w:val="18"/>
          <w:szCs w:val="18"/>
        </w:rPr>
        <w:t xml:space="preserve">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w:t>
      </w:r>
      <w:proofErr w:type="gramStart"/>
      <w:r w:rsidRPr="00157DC1">
        <w:rPr>
          <w:rFonts w:ascii="Times New Roman" w:hAnsi="Times New Roman" w:cs="Times New Roman"/>
          <w:sz w:val="18"/>
          <w:szCs w:val="18"/>
        </w:rPr>
        <w:t xml:space="preserve"> С</w:t>
      </w:r>
      <w:proofErr w:type="gramEnd"/>
      <w:r w:rsidRPr="00157DC1">
        <w:rPr>
          <w:rFonts w:ascii="Times New Roman" w:hAnsi="Times New Roman" w:cs="Times New Roman"/>
          <w:sz w:val="18"/>
          <w:szCs w:val="18"/>
        </w:rPr>
        <w:t xml:space="preserve">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w:t>
      </w:r>
      <w:proofErr w:type="gramStart"/>
      <w:r w:rsidRPr="00157DC1">
        <w:rPr>
          <w:rFonts w:ascii="Times New Roman" w:hAnsi="Times New Roman" w:cs="Times New Roman"/>
          <w:sz w:val="18"/>
          <w:szCs w:val="18"/>
        </w:rPr>
        <w:t>жилого</w:t>
      </w:r>
      <w:proofErr w:type="gramEnd"/>
      <w:r w:rsidRPr="00157DC1">
        <w:rPr>
          <w:rFonts w:ascii="Times New Roman" w:hAnsi="Times New Roman" w:cs="Times New Roman"/>
          <w:sz w:val="18"/>
          <w:szCs w:val="18"/>
        </w:rPr>
        <w:t xml:space="preserve">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 xml:space="preserve">(газовой плитой, электрической плитой, газовой плитой и </w:t>
      </w:r>
      <w:proofErr w:type="spellStart"/>
      <w:r w:rsidR="001766B7" w:rsidRPr="00157DC1">
        <w:rPr>
          <w:rFonts w:ascii="Times New Roman" w:hAnsi="Times New Roman" w:cs="Times New Roman"/>
          <w:sz w:val="18"/>
          <w:szCs w:val="18"/>
        </w:rPr>
        <w:t>электроводонагревателем</w:t>
      </w:r>
      <w:proofErr w:type="spellEnd"/>
      <w:r w:rsidR="001766B7" w:rsidRPr="00157DC1">
        <w:rPr>
          <w:rFonts w:ascii="Times New Roman" w:hAnsi="Times New Roman" w:cs="Times New Roman"/>
          <w:sz w:val="18"/>
          <w:szCs w:val="18"/>
        </w:rPr>
        <w:t xml:space="preserve">, электрической плитой и </w:t>
      </w:r>
      <w:proofErr w:type="spellStart"/>
      <w:r w:rsidR="001766B7" w:rsidRPr="00157DC1">
        <w:rPr>
          <w:rFonts w:ascii="Times New Roman" w:hAnsi="Times New Roman" w:cs="Times New Roman"/>
          <w:sz w:val="18"/>
          <w:szCs w:val="18"/>
        </w:rPr>
        <w:t>электроводонагревателем</w:t>
      </w:r>
      <w:proofErr w:type="spellEnd"/>
      <w:r w:rsidR="001766B7"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ости электросетей (при наличии)</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ственности сторон (при наличии)</w:t>
      </w:r>
      <w:r w:rsidRPr="00157DC1">
        <w:rPr>
          <w:rFonts w:ascii="Times New Roman" w:hAnsi="Times New Roman" w:cs="Times New Roman"/>
          <w:sz w:val="18"/>
          <w:szCs w:val="18"/>
        </w:rPr>
        <w:t>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1D6AAB">
        <w:trPr>
          <w:trHeight w:hRule="exact" w:val="479"/>
        </w:trPr>
        <w:tc>
          <w:tcPr>
            <w:tcW w:w="10349" w:type="dxa"/>
            <w:gridSpan w:val="2"/>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94"/>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72"/>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19"/>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68"/>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57"/>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157DC1">
        <w:trPr>
          <w:trHeight w:hRule="exact" w:val="279"/>
        </w:trPr>
        <w:tc>
          <w:tcPr>
            <w:tcW w:w="10349" w:type="dxa"/>
            <w:gridSpan w:val="2"/>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2. Вид и количество сельскохозяйственных животных и птиц (при наличии)</w:t>
            </w:r>
          </w:p>
        </w:tc>
      </w:tr>
      <w:tr w:rsidR="008042A1" w:rsidRPr="00157DC1" w:rsidTr="00157DC1">
        <w:trPr>
          <w:trHeight w:hRule="exact" w:val="283"/>
        </w:trPr>
        <w:tc>
          <w:tcPr>
            <w:tcW w:w="10349" w:type="dxa"/>
            <w:gridSpan w:val="2"/>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Коровы шт. Лошади шт. Овцы шт. Козы шт. Птицы шт. Кролики шт. Норки шт. Другие животные шт.</w:t>
            </w:r>
          </w:p>
        </w:tc>
      </w:tr>
      <w:tr w:rsidR="008042A1" w:rsidRPr="00157DC1" w:rsidTr="001D6AAB">
        <w:trPr>
          <w:trHeight w:hRule="exact" w:val="426"/>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З. Площадь земельного участка, не занятого жилым домом и надворными постройками</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980"/>
              <w:jc w:val="both"/>
              <w:rPr>
                <w:rFonts w:ascii="Times New Roman" w:eastAsia="Times New Roman" w:hAnsi="Times New Roman" w:cs="Times New Roman"/>
                <w:sz w:val="18"/>
                <w:szCs w:val="18"/>
                <w:lang w:eastAsia="ru-RU"/>
              </w:rPr>
            </w:pPr>
            <w:proofErr w:type="spellStart"/>
            <w:r w:rsidRPr="00157DC1">
              <w:rPr>
                <w:rFonts w:ascii="Times New Roman" w:eastAsia="Times New Roman" w:hAnsi="Times New Roman" w:cs="Times New Roman"/>
                <w:color w:val="000000"/>
                <w:sz w:val="18"/>
                <w:szCs w:val="18"/>
                <w:shd w:val="clear" w:color="auto" w:fill="FFFFFF"/>
                <w:lang w:eastAsia="ru-RU"/>
              </w:rPr>
              <w:t>кв.м</w:t>
            </w:r>
            <w:proofErr w:type="spellEnd"/>
            <w:r w:rsidRPr="00157DC1">
              <w:rPr>
                <w:rFonts w:ascii="Times New Roman" w:eastAsia="Times New Roman" w:hAnsi="Times New Roman" w:cs="Times New Roman"/>
                <w:color w:val="000000"/>
                <w:sz w:val="18"/>
                <w:szCs w:val="18"/>
                <w:shd w:val="clear" w:color="auto" w:fill="FFFFFF"/>
                <w:lang w:eastAsia="ru-RU"/>
              </w:rPr>
              <w:t>.</w:t>
            </w:r>
          </w:p>
        </w:tc>
      </w:tr>
      <w:tr w:rsidR="008042A1" w:rsidRPr="00157DC1" w:rsidTr="00157DC1">
        <w:trPr>
          <w:trHeight w:hRule="exact" w:val="259"/>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4.Режим водопотребления на полив земельного участка</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1D6AAB">
        <w:trPr>
          <w:trHeight w:hRule="exact" w:val="447"/>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5.Мощность </w:t>
            </w:r>
            <w:proofErr w:type="gramStart"/>
            <w:r w:rsidRPr="00157DC1">
              <w:rPr>
                <w:rFonts w:ascii="Times New Roman" w:eastAsia="Times New Roman" w:hAnsi="Times New Roman" w:cs="Times New Roman"/>
                <w:b/>
                <w:bCs/>
                <w:color w:val="000000"/>
                <w:sz w:val="18"/>
                <w:szCs w:val="18"/>
                <w:shd w:val="clear" w:color="auto" w:fill="FFFFFF"/>
                <w:lang w:eastAsia="ru-RU"/>
              </w:rPr>
              <w:t>применяемы</w:t>
            </w:r>
            <w:proofErr w:type="gramEnd"/>
            <w:r w:rsidRPr="00157DC1">
              <w:rPr>
                <w:rFonts w:ascii="Times New Roman" w:eastAsia="Times New Roman" w:hAnsi="Times New Roman" w:cs="Times New Roman"/>
                <w:b/>
                <w:bCs/>
                <w:color w:val="000000"/>
                <w:sz w:val="18"/>
                <w:szCs w:val="18"/>
                <w:shd w:val="clear" w:color="auto" w:fill="FFFFFF"/>
                <w:lang w:eastAsia="ru-RU"/>
              </w:rPr>
              <w:t>» устройств, с помощью которых осуществляется потребление коммунальных ресурсов</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p>
        </w:tc>
      </w:tr>
      <w:tr w:rsidR="008042A1" w:rsidRPr="00157DC1" w:rsidTr="00157DC1">
        <w:trPr>
          <w:trHeight w:hRule="exact" w:val="256"/>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наименование устройства</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98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мощность (кВт.)</w:t>
            </w:r>
          </w:p>
        </w:tc>
      </w:tr>
      <w:tr w:rsidR="008042A1" w:rsidRPr="00157DC1" w:rsidTr="00A92480">
        <w:trPr>
          <w:trHeight w:hRule="exact" w:val="98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_____________________/__________________                                                             ___________________/_________________</w:t>
            </w:r>
          </w:p>
        </w:tc>
      </w:tr>
    </w:tbl>
    <w:p w:rsidR="008042A1" w:rsidRDefault="008042A1" w:rsidP="00A92480">
      <w:pPr>
        <w:tabs>
          <w:tab w:val="left" w:pos="3787"/>
        </w:tabs>
        <w:spacing w:after="0" w:line="240" w:lineRule="auto"/>
        <w:jc w:val="both"/>
        <w:rPr>
          <w:rFonts w:ascii="Times New Roman" w:hAnsi="Times New Roman" w:cs="Times New Roman"/>
          <w:sz w:val="20"/>
          <w:szCs w:val="20"/>
        </w:rPr>
      </w:pPr>
    </w:p>
    <w:sectPr w:rsidR="008042A1" w:rsidSect="00ED0785">
      <w:headerReference w:type="even" r:id="rId8"/>
      <w:headerReference w:type="default" r:id="rId9"/>
      <w:footerReference w:type="even" r:id="rId10"/>
      <w:footerReference w:type="default" r:id="rId11"/>
      <w:headerReference w:type="first" r:id="rId12"/>
      <w:footerReference w:type="first" r:id="rId13"/>
      <w:pgSz w:w="11906" w:h="16838"/>
      <w:pgMar w:top="567" w:right="707" w:bottom="567" w:left="993" w:header="426" w:footer="708" w:gutter="0"/>
      <w:pgNumType w:start="1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76" w:rsidRDefault="00092576" w:rsidP="00A92480">
      <w:pPr>
        <w:spacing w:after="0" w:line="240" w:lineRule="auto"/>
      </w:pPr>
      <w:r>
        <w:separator/>
      </w:r>
    </w:p>
  </w:endnote>
  <w:endnote w:type="continuationSeparator" w:id="0">
    <w:p w:rsidR="00092576" w:rsidRDefault="00092576"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85" w:rsidRDefault="00ED07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85" w:rsidRDefault="00ED078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85" w:rsidRDefault="00ED07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76" w:rsidRDefault="00092576" w:rsidP="00A92480">
      <w:pPr>
        <w:spacing w:after="0" w:line="240" w:lineRule="auto"/>
      </w:pPr>
      <w:r>
        <w:separator/>
      </w:r>
    </w:p>
  </w:footnote>
  <w:footnote w:type="continuationSeparator" w:id="0">
    <w:p w:rsidR="00092576" w:rsidRDefault="00092576" w:rsidP="00A9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85" w:rsidRDefault="00ED07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369631"/>
      <w:docPartObj>
        <w:docPartGallery w:val="Page Numbers (Top of Page)"/>
        <w:docPartUnique/>
      </w:docPartObj>
    </w:sdtPr>
    <w:sdtEndPr>
      <w:rPr>
        <w:rFonts w:ascii="Times New Roman" w:hAnsi="Times New Roman" w:cs="Times New Roman"/>
      </w:rPr>
    </w:sdtEndPr>
    <w:sdtContent>
      <w:p w:rsidR="00A92480" w:rsidRPr="00A92480" w:rsidRDefault="00A92480" w:rsidP="00A92480">
        <w:pPr>
          <w:pStyle w:val="a7"/>
          <w:jc w:val="center"/>
          <w:rPr>
            <w:rFonts w:ascii="Times New Roman" w:hAnsi="Times New Roman" w:cs="Times New Roman"/>
          </w:rPr>
        </w:pPr>
        <w:r w:rsidRPr="00A92480">
          <w:rPr>
            <w:rFonts w:ascii="Times New Roman" w:hAnsi="Times New Roman" w:cs="Times New Roman"/>
          </w:rPr>
          <w:fldChar w:fldCharType="begin"/>
        </w:r>
        <w:r w:rsidRPr="00A92480">
          <w:rPr>
            <w:rFonts w:ascii="Times New Roman" w:hAnsi="Times New Roman" w:cs="Times New Roman"/>
          </w:rPr>
          <w:instrText>PAGE   \* MERGEFORMAT</w:instrText>
        </w:r>
        <w:r w:rsidRPr="00A92480">
          <w:rPr>
            <w:rFonts w:ascii="Times New Roman" w:hAnsi="Times New Roman" w:cs="Times New Roman"/>
          </w:rPr>
          <w:fldChar w:fldCharType="separate"/>
        </w:r>
        <w:r w:rsidR="003C29DD">
          <w:rPr>
            <w:rFonts w:ascii="Times New Roman" w:hAnsi="Times New Roman" w:cs="Times New Roman"/>
            <w:noProof/>
          </w:rPr>
          <w:t>121</w:t>
        </w:r>
        <w:r w:rsidRPr="00A92480">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85" w:rsidRDefault="00ED07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A8"/>
    <w:rsid w:val="00092576"/>
    <w:rsid w:val="000E46CE"/>
    <w:rsid w:val="000F6E9F"/>
    <w:rsid w:val="00114649"/>
    <w:rsid w:val="00115CD3"/>
    <w:rsid w:val="0013475A"/>
    <w:rsid w:val="00157DC1"/>
    <w:rsid w:val="001766B7"/>
    <w:rsid w:val="001E6169"/>
    <w:rsid w:val="0021073D"/>
    <w:rsid w:val="00302E6C"/>
    <w:rsid w:val="00350715"/>
    <w:rsid w:val="003B5A4C"/>
    <w:rsid w:val="003C29DD"/>
    <w:rsid w:val="003E06FA"/>
    <w:rsid w:val="004E77A4"/>
    <w:rsid w:val="005740F3"/>
    <w:rsid w:val="00647342"/>
    <w:rsid w:val="0065650C"/>
    <w:rsid w:val="006D1C7F"/>
    <w:rsid w:val="006E0EDB"/>
    <w:rsid w:val="00737702"/>
    <w:rsid w:val="007943DD"/>
    <w:rsid w:val="007B3C05"/>
    <w:rsid w:val="008042A1"/>
    <w:rsid w:val="008324BC"/>
    <w:rsid w:val="00853BA8"/>
    <w:rsid w:val="008619A1"/>
    <w:rsid w:val="00873325"/>
    <w:rsid w:val="009015B2"/>
    <w:rsid w:val="00991857"/>
    <w:rsid w:val="009B7854"/>
    <w:rsid w:val="009C597B"/>
    <w:rsid w:val="009D2FCE"/>
    <w:rsid w:val="009D63ED"/>
    <w:rsid w:val="00A92480"/>
    <w:rsid w:val="00B51E38"/>
    <w:rsid w:val="00C31ED1"/>
    <w:rsid w:val="00C369F0"/>
    <w:rsid w:val="00C67F9D"/>
    <w:rsid w:val="00C90E97"/>
    <w:rsid w:val="00CC2ECA"/>
    <w:rsid w:val="00DB62A0"/>
    <w:rsid w:val="00DF1EFF"/>
    <w:rsid w:val="00E03784"/>
    <w:rsid w:val="00EC704D"/>
    <w:rsid w:val="00ED0785"/>
    <w:rsid w:val="00EF012F"/>
    <w:rsid w:val="00FA4FF1"/>
    <w:rsid w:val="00FC6EC9"/>
    <w:rsid w:val="00FD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Хасанов Азамат Хамитович</cp:lastModifiedBy>
  <cp:revision>3</cp:revision>
  <cp:lastPrinted>2015-04-24T08:39:00Z</cp:lastPrinted>
  <dcterms:created xsi:type="dcterms:W3CDTF">2015-05-05T09:29:00Z</dcterms:created>
  <dcterms:modified xsi:type="dcterms:W3CDTF">2015-05-05T10:52:00Z</dcterms:modified>
</cp:coreProperties>
</file>