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89" w:rsidRDefault="007C7E89">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7C7E89" w:rsidRDefault="007C7E89">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7C7E89" w:rsidRDefault="007C7E89">
      <w:pPr>
        <w:widowControl w:val="0"/>
        <w:autoSpaceDE w:val="0"/>
        <w:autoSpaceDN w:val="0"/>
        <w:adjustRightInd w:val="0"/>
        <w:spacing w:after="0" w:line="240" w:lineRule="auto"/>
        <w:jc w:val="center"/>
        <w:rPr>
          <w:rFonts w:ascii="Calibri" w:hAnsi="Calibri" w:cs="Calibri"/>
          <w:b/>
          <w:bCs/>
        </w:rPr>
      </w:pP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2004 г. N 861</w:t>
      </w:r>
    </w:p>
    <w:p w:rsidR="007C7E89" w:rsidRDefault="007C7E89">
      <w:pPr>
        <w:widowControl w:val="0"/>
        <w:autoSpaceDE w:val="0"/>
        <w:autoSpaceDN w:val="0"/>
        <w:adjustRightInd w:val="0"/>
        <w:spacing w:after="0" w:line="240" w:lineRule="auto"/>
        <w:jc w:val="center"/>
        <w:rPr>
          <w:rFonts w:ascii="Calibri" w:hAnsi="Calibri" w:cs="Calibri"/>
          <w:b/>
          <w:bCs/>
        </w:rPr>
      </w:pP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ПЕРЕДАЧЕ ЭЛЕКТРИЧЕСКОЙ ЭНЕРГИИ И ОКАЗАНИЯ ЭТИХ</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ПРАВИЛ НЕДИСКРИМИНАЦИОННОГО ДОСТУПА К УСЛУГАМ</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 ПРАВИЛ</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ТЕХНОЛОГИЧЕСКОГО ПРИСОЕДИНЕНИЯ ЭНЕРГОПРИНИМАЮЩИХ</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ЭЛЕКТРИЧЕСКОЙ ЭНЕРГИИ, А ТАКЖЕ</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ЭЛЕКТРОСЕТЕВОГО ХОЗЯЙСТВА, ПРИНАДЛЕЖАЩИХ</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СЕТЕВЫМ ОРГАНИЗАЦИЯМ И ИНЫМ ЛИЦАМ,</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31.08.2006 </w:t>
      </w:r>
      <w:hyperlink r:id="rId5" w:history="1">
        <w:r>
          <w:rPr>
            <w:rFonts w:ascii="Calibri" w:hAnsi="Calibri" w:cs="Calibri"/>
            <w:color w:val="0000FF"/>
          </w:rPr>
          <w:t>N 530</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21.03.2007 </w:t>
      </w:r>
      <w:hyperlink r:id="rId6" w:history="1">
        <w:r>
          <w:rPr>
            <w:rFonts w:ascii="Calibri" w:hAnsi="Calibri" w:cs="Calibri"/>
            <w:color w:val="0000FF"/>
          </w:rPr>
          <w:t>N 168</w:t>
        </w:r>
      </w:hyperlink>
      <w:r>
        <w:rPr>
          <w:rFonts w:ascii="Calibri" w:hAnsi="Calibri" w:cs="Calibri"/>
        </w:rPr>
        <w:t xml:space="preserve">, от 26.07.2007 </w:t>
      </w:r>
      <w:hyperlink r:id="rId7" w:history="1">
        <w:r>
          <w:rPr>
            <w:rFonts w:ascii="Calibri" w:hAnsi="Calibri" w:cs="Calibri"/>
            <w:color w:val="0000FF"/>
          </w:rPr>
          <w:t>N 484</w:t>
        </w:r>
      </w:hyperlink>
      <w:r>
        <w:rPr>
          <w:rFonts w:ascii="Calibri" w:hAnsi="Calibri" w:cs="Calibri"/>
        </w:rPr>
        <w:t xml:space="preserve">, от 14.02.2009 </w:t>
      </w:r>
      <w:hyperlink r:id="rId8" w:history="1">
        <w:r>
          <w:rPr>
            <w:rFonts w:ascii="Calibri" w:hAnsi="Calibri" w:cs="Calibri"/>
            <w:color w:val="0000FF"/>
          </w:rPr>
          <w:t>N 114</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9" w:history="1">
        <w:r>
          <w:rPr>
            <w:rFonts w:ascii="Calibri" w:hAnsi="Calibri" w:cs="Calibri"/>
            <w:color w:val="0000FF"/>
          </w:rPr>
          <w:t>N 118</w:t>
        </w:r>
      </w:hyperlink>
      <w:r>
        <w:rPr>
          <w:rFonts w:ascii="Calibri" w:hAnsi="Calibri" w:cs="Calibri"/>
        </w:rPr>
        <w:t xml:space="preserve">, от 21.04.2009 </w:t>
      </w:r>
      <w:hyperlink r:id="rId10" w:history="1">
        <w:r>
          <w:rPr>
            <w:rFonts w:ascii="Calibri" w:hAnsi="Calibri" w:cs="Calibri"/>
            <w:color w:val="0000FF"/>
          </w:rPr>
          <w:t>N 334</w:t>
        </w:r>
      </w:hyperlink>
      <w:r>
        <w:rPr>
          <w:rFonts w:ascii="Calibri" w:hAnsi="Calibri" w:cs="Calibri"/>
        </w:rPr>
        <w:t xml:space="preserve">, от 15.06.2009 </w:t>
      </w:r>
      <w:hyperlink r:id="rId11" w:history="1">
        <w:r>
          <w:rPr>
            <w:rFonts w:ascii="Calibri" w:hAnsi="Calibri" w:cs="Calibri"/>
            <w:color w:val="0000FF"/>
          </w:rPr>
          <w:t>N 492</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2" w:history="1">
        <w:r>
          <w:rPr>
            <w:rFonts w:ascii="Calibri" w:hAnsi="Calibri" w:cs="Calibri"/>
            <w:color w:val="0000FF"/>
          </w:rPr>
          <w:t>N 785</w:t>
        </w:r>
      </w:hyperlink>
      <w:r>
        <w:rPr>
          <w:rFonts w:ascii="Calibri" w:hAnsi="Calibri" w:cs="Calibri"/>
        </w:rPr>
        <w:t xml:space="preserve">, от 03.03.2010 </w:t>
      </w:r>
      <w:hyperlink r:id="rId13" w:history="1">
        <w:r>
          <w:rPr>
            <w:rFonts w:ascii="Calibri" w:hAnsi="Calibri" w:cs="Calibri"/>
            <w:color w:val="0000FF"/>
          </w:rPr>
          <w:t>N 117</w:t>
        </w:r>
      </w:hyperlink>
      <w:r>
        <w:rPr>
          <w:rFonts w:ascii="Calibri" w:hAnsi="Calibri" w:cs="Calibri"/>
        </w:rPr>
        <w:t xml:space="preserve">, от 15.05.2010 </w:t>
      </w:r>
      <w:hyperlink r:id="rId14" w:history="1">
        <w:r>
          <w:rPr>
            <w:rFonts w:ascii="Calibri" w:hAnsi="Calibri" w:cs="Calibri"/>
            <w:color w:val="0000FF"/>
          </w:rPr>
          <w:t>N 341</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5" w:history="1">
        <w:r>
          <w:rPr>
            <w:rFonts w:ascii="Calibri" w:hAnsi="Calibri" w:cs="Calibri"/>
            <w:color w:val="0000FF"/>
          </w:rPr>
          <w:t>N 416</w:t>
        </w:r>
      </w:hyperlink>
      <w:r>
        <w:rPr>
          <w:rFonts w:ascii="Calibri" w:hAnsi="Calibri" w:cs="Calibri"/>
        </w:rPr>
        <w:t xml:space="preserve">, от 24.09.2010 </w:t>
      </w:r>
      <w:hyperlink r:id="rId16" w:history="1">
        <w:r>
          <w:rPr>
            <w:rFonts w:ascii="Calibri" w:hAnsi="Calibri" w:cs="Calibri"/>
            <w:color w:val="0000FF"/>
          </w:rPr>
          <w:t>N 759</w:t>
        </w:r>
      </w:hyperlink>
      <w:r>
        <w:rPr>
          <w:rFonts w:ascii="Calibri" w:hAnsi="Calibri" w:cs="Calibri"/>
        </w:rPr>
        <w:t xml:space="preserve">, от 01.03.2011 </w:t>
      </w:r>
      <w:hyperlink r:id="rId17" w:history="1">
        <w:r>
          <w:rPr>
            <w:rFonts w:ascii="Calibri" w:hAnsi="Calibri" w:cs="Calibri"/>
            <w:color w:val="0000FF"/>
          </w:rPr>
          <w:t>N 129</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8" w:history="1">
        <w:r>
          <w:rPr>
            <w:rFonts w:ascii="Calibri" w:hAnsi="Calibri" w:cs="Calibri"/>
            <w:color w:val="0000FF"/>
          </w:rPr>
          <w:t>N 1178</w:t>
        </w:r>
      </w:hyperlink>
      <w:r>
        <w:rPr>
          <w:rFonts w:ascii="Calibri" w:hAnsi="Calibri" w:cs="Calibri"/>
        </w:rPr>
        <w:t xml:space="preserve">, от 04.05.2012 </w:t>
      </w:r>
      <w:hyperlink r:id="rId19" w:history="1">
        <w:r>
          <w:rPr>
            <w:rFonts w:ascii="Calibri" w:hAnsi="Calibri" w:cs="Calibri"/>
            <w:color w:val="0000FF"/>
          </w:rPr>
          <w:t>N 442</w:t>
        </w:r>
      </w:hyperlink>
      <w:r>
        <w:rPr>
          <w:rFonts w:ascii="Calibri" w:hAnsi="Calibri" w:cs="Calibri"/>
        </w:rPr>
        <w:t xml:space="preserve">, от 05.10.2012 </w:t>
      </w:r>
      <w:hyperlink r:id="rId20" w:history="1">
        <w:r>
          <w:rPr>
            <w:rFonts w:ascii="Calibri" w:hAnsi="Calibri" w:cs="Calibri"/>
            <w:color w:val="0000FF"/>
          </w:rPr>
          <w:t>N 1015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22.11.2012 </w:t>
      </w:r>
      <w:hyperlink r:id="rId21" w:history="1">
        <w:r>
          <w:rPr>
            <w:rFonts w:ascii="Calibri" w:hAnsi="Calibri" w:cs="Calibri"/>
            <w:color w:val="0000FF"/>
          </w:rPr>
          <w:t>N 1209</w:t>
        </w:r>
      </w:hyperlink>
      <w:r>
        <w:rPr>
          <w:rFonts w:ascii="Calibri" w:hAnsi="Calibri" w:cs="Calibri"/>
        </w:rPr>
        <w:t xml:space="preserve">, от 20.12.2012 </w:t>
      </w:r>
      <w:hyperlink r:id="rId22" w:history="1">
        <w:r>
          <w:rPr>
            <w:rFonts w:ascii="Calibri" w:hAnsi="Calibri" w:cs="Calibri"/>
            <w:color w:val="0000FF"/>
          </w:rPr>
          <w:t>N 1354</w:t>
        </w:r>
      </w:hyperlink>
      <w:r>
        <w:rPr>
          <w:rFonts w:ascii="Calibri" w:hAnsi="Calibri" w:cs="Calibri"/>
        </w:rPr>
        <w:t xml:space="preserve">, от 20.07.2013 </w:t>
      </w:r>
      <w:hyperlink r:id="rId23" w:history="1">
        <w:r>
          <w:rPr>
            <w:rFonts w:ascii="Calibri" w:hAnsi="Calibri" w:cs="Calibri"/>
            <w:color w:val="0000FF"/>
          </w:rPr>
          <w:t>N 610</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4" w:history="1">
        <w:r>
          <w:rPr>
            <w:rFonts w:ascii="Calibri" w:hAnsi="Calibri" w:cs="Calibri"/>
            <w:color w:val="0000FF"/>
          </w:rPr>
          <w:t>N 630</w:t>
        </w:r>
      </w:hyperlink>
      <w:r>
        <w:rPr>
          <w:rFonts w:ascii="Calibri" w:hAnsi="Calibri" w:cs="Calibri"/>
        </w:rPr>
        <w:t xml:space="preserve">, от 29.07.2013 </w:t>
      </w:r>
      <w:hyperlink r:id="rId25" w:history="1">
        <w:r>
          <w:rPr>
            <w:rFonts w:ascii="Calibri" w:hAnsi="Calibri" w:cs="Calibri"/>
            <w:color w:val="0000FF"/>
          </w:rPr>
          <w:t>N 640</w:t>
        </w:r>
      </w:hyperlink>
      <w:r>
        <w:rPr>
          <w:rFonts w:ascii="Calibri" w:hAnsi="Calibri" w:cs="Calibri"/>
        </w:rPr>
        <w:t xml:space="preserve">, от 31.07.2013 </w:t>
      </w:r>
      <w:hyperlink r:id="rId26" w:history="1">
        <w:r>
          <w:rPr>
            <w:rFonts w:ascii="Calibri" w:hAnsi="Calibri" w:cs="Calibri"/>
            <w:color w:val="0000FF"/>
          </w:rPr>
          <w:t>N 652</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27" w:history="1">
        <w:r>
          <w:rPr>
            <w:rFonts w:ascii="Calibri" w:hAnsi="Calibri" w:cs="Calibri"/>
            <w:color w:val="0000FF"/>
          </w:rPr>
          <w:t>N 691</w:t>
        </w:r>
      </w:hyperlink>
      <w:r>
        <w:rPr>
          <w:rFonts w:ascii="Calibri" w:hAnsi="Calibri" w:cs="Calibri"/>
        </w:rPr>
        <w:t xml:space="preserve">, от 26.08.2013 </w:t>
      </w:r>
      <w:hyperlink r:id="rId28" w:history="1">
        <w:r>
          <w:rPr>
            <w:rFonts w:ascii="Calibri" w:hAnsi="Calibri" w:cs="Calibri"/>
            <w:color w:val="0000FF"/>
          </w:rPr>
          <w:t>N 737</w:t>
        </w:r>
      </w:hyperlink>
      <w:r>
        <w:rPr>
          <w:rFonts w:ascii="Calibri" w:hAnsi="Calibri" w:cs="Calibri"/>
        </w:rPr>
        <w:t xml:space="preserve">, от 12.10.2013 </w:t>
      </w:r>
      <w:hyperlink r:id="rId29" w:history="1">
        <w:r>
          <w:rPr>
            <w:rFonts w:ascii="Calibri" w:hAnsi="Calibri" w:cs="Calibri"/>
            <w:color w:val="0000FF"/>
          </w:rPr>
          <w:t>N 915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30" w:history="1">
        <w:r>
          <w:rPr>
            <w:rFonts w:ascii="Calibri" w:hAnsi="Calibri" w:cs="Calibri"/>
            <w:color w:val="0000FF"/>
          </w:rPr>
          <w:t>N 967</w:t>
        </w:r>
      </w:hyperlink>
      <w:r>
        <w:rPr>
          <w:rFonts w:ascii="Calibri" w:hAnsi="Calibri" w:cs="Calibri"/>
        </w:rPr>
        <w:t xml:space="preserve">, от 13.11.2013 </w:t>
      </w:r>
      <w:hyperlink r:id="rId31" w:history="1">
        <w:r>
          <w:rPr>
            <w:rFonts w:ascii="Calibri" w:hAnsi="Calibri" w:cs="Calibri"/>
            <w:color w:val="0000FF"/>
          </w:rPr>
          <w:t>N 1019</w:t>
        </w:r>
      </w:hyperlink>
      <w:r>
        <w:rPr>
          <w:rFonts w:ascii="Calibri" w:hAnsi="Calibri" w:cs="Calibri"/>
        </w:rPr>
        <w:t xml:space="preserve">, от 21.11.2013 </w:t>
      </w:r>
      <w:hyperlink r:id="rId32" w:history="1">
        <w:r>
          <w:rPr>
            <w:rFonts w:ascii="Calibri" w:hAnsi="Calibri" w:cs="Calibri"/>
            <w:color w:val="0000FF"/>
          </w:rPr>
          <w:t>N 1047</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33" w:history="1">
        <w:r>
          <w:rPr>
            <w:rFonts w:ascii="Calibri" w:hAnsi="Calibri" w:cs="Calibri"/>
            <w:color w:val="0000FF"/>
          </w:rPr>
          <w:t>N 95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34" w:history="1">
        <w:r>
          <w:rPr>
            <w:rFonts w:ascii="Calibri" w:hAnsi="Calibri" w:cs="Calibri"/>
            <w:color w:val="0000FF"/>
          </w:rPr>
          <w:t>статьями 20,</w:t>
        </w:r>
      </w:hyperlink>
      <w:r>
        <w:rPr>
          <w:rFonts w:ascii="Calibri" w:hAnsi="Calibri" w:cs="Calibri"/>
        </w:rPr>
        <w:t xml:space="preserve"> </w:t>
      </w:r>
      <w:hyperlink r:id="rId35" w:history="1">
        <w:r>
          <w:rPr>
            <w:rFonts w:ascii="Calibri" w:hAnsi="Calibri" w:cs="Calibri"/>
            <w:color w:val="0000FF"/>
          </w:rPr>
          <w:t>21</w:t>
        </w:r>
      </w:hyperlink>
      <w:r>
        <w:rPr>
          <w:rFonts w:ascii="Calibri" w:hAnsi="Calibri" w:cs="Calibri"/>
        </w:rPr>
        <w:t xml:space="preserve">, </w:t>
      </w:r>
      <w:hyperlink r:id="rId36" w:history="1">
        <w:r>
          <w:rPr>
            <w:rFonts w:ascii="Calibri" w:hAnsi="Calibri" w:cs="Calibri"/>
            <w:color w:val="0000FF"/>
          </w:rPr>
          <w:t>25</w:t>
        </w:r>
      </w:hyperlink>
      <w:r>
        <w:rPr>
          <w:rFonts w:ascii="Calibri" w:hAnsi="Calibri" w:cs="Calibri"/>
        </w:rPr>
        <w:t xml:space="preserve"> и </w:t>
      </w:r>
      <w:hyperlink r:id="rId37" w:history="1">
        <w:r>
          <w:rPr>
            <w:rFonts w:ascii="Calibri" w:hAnsi="Calibri" w:cs="Calibri"/>
            <w:color w:val="0000FF"/>
          </w:rPr>
          <w:t>26</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7C7E89" w:rsidRDefault="00E87BF7">
      <w:pPr>
        <w:widowControl w:val="0"/>
        <w:autoSpaceDE w:val="0"/>
        <w:autoSpaceDN w:val="0"/>
        <w:adjustRightInd w:val="0"/>
        <w:spacing w:after="0" w:line="240" w:lineRule="auto"/>
        <w:ind w:firstLine="540"/>
        <w:jc w:val="both"/>
        <w:rPr>
          <w:rFonts w:ascii="Calibri" w:hAnsi="Calibri" w:cs="Calibri"/>
        </w:rPr>
      </w:pPr>
      <w:hyperlink w:anchor="Par65" w:history="1">
        <w:r w:rsidR="007C7E89">
          <w:rPr>
            <w:rFonts w:ascii="Calibri" w:hAnsi="Calibri" w:cs="Calibri"/>
            <w:color w:val="0000FF"/>
          </w:rPr>
          <w:t>Правила</w:t>
        </w:r>
      </w:hyperlink>
      <w:r w:rsidR="007C7E89">
        <w:rPr>
          <w:rFonts w:ascii="Calibri" w:hAnsi="Calibri" w:cs="Calibri"/>
        </w:rPr>
        <w:t xml:space="preserve"> недискриминационного доступа к услугам по передаче электрической энергии и оказания этих услуг;</w:t>
      </w:r>
    </w:p>
    <w:p w:rsidR="007C7E89" w:rsidRDefault="00E87BF7">
      <w:pPr>
        <w:widowControl w:val="0"/>
        <w:autoSpaceDE w:val="0"/>
        <w:autoSpaceDN w:val="0"/>
        <w:adjustRightInd w:val="0"/>
        <w:spacing w:after="0" w:line="240" w:lineRule="auto"/>
        <w:ind w:firstLine="540"/>
        <w:jc w:val="both"/>
        <w:rPr>
          <w:rFonts w:ascii="Calibri" w:hAnsi="Calibri" w:cs="Calibri"/>
        </w:rPr>
      </w:pPr>
      <w:hyperlink w:anchor="Par483" w:history="1">
        <w:r w:rsidR="007C7E89">
          <w:rPr>
            <w:rFonts w:ascii="Calibri" w:hAnsi="Calibri" w:cs="Calibri"/>
            <w:color w:val="0000FF"/>
          </w:rPr>
          <w:t>Правила</w:t>
        </w:r>
      </w:hyperlink>
      <w:r w:rsidR="007C7E89">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7C7E89" w:rsidRDefault="00E87BF7">
      <w:pPr>
        <w:widowControl w:val="0"/>
        <w:autoSpaceDE w:val="0"/>
        <w:autoSpaceDN w:val="0"/>
        <w:adjustRightInd w:val="0"/>
        <w:spacing w:after="0" w:line="240" w:lineRule="auto"/>
        <w:ind w:firstLine="540"/>
        <w:jc w:val="both"/>
        <w:rPr>
          <w:rFonts w:ascii="Calibri" w:hAnsi="Calibri" w:cs="Calibri"/>
        </w:rPr>
      </w:pPr>
      <w:hyperlink w:anchor="Par562" w:history="1">
        <w:r w:rsidR="007C7E89">
          <w:rPr>
            <w:rFonts w:ascii="Calibri" w:hAnsi="Calibri" w:cs="Calibri"/>
            <w:color w:val="0000FF"/>
          </w:rPr>
          <w:t>Правила</w:t>
        </w:r>
      </w:hyperlink>
      <w:r w:rsidR="007C7E89">
        <w:rPr>
          <w:rFonts w:ascii="Calibri" w:hAnsi="Calibri" w:cs="Calibri"/>
        </w:rPr>
        <w:t xml:space="preserve"> недискриминационного доступа к услугам администратора торговой системы оптового рынка и оказания этих услуг;</w:t>
      </w:r>
    </w:p>
    <w:p w:rsidR="007C7E89" w:rsidRDefault="00E87BF7">
      <w:pPr>
        <w:widowControl w:val="0"/>
        <w:autoSpaceDE w:val="0"/>
        <w:autoSpaceDN w:val="0"/>
        <w:adjustRightInd w:val="0"/>
        <w:spacing w:after="0" w:line="240" w:lineRule="auto"/>
        <w:ind w:firstLine="540"/>
        <w:jc w:val="both"/>
        <w:rPr>
          <w:rFonts w:ascii="Calibri" w:hAnsi="Calibri" w:cs="Calibri"/>
        </w:rPr>
      </w:pPr>
      <w:hyperlink w:anchor="Par637" w:history="1">
        <w:r w:rsidR="007C7E89">
          <w:rPr>
            <w:rFonts w:ascii="Calibri" w:hAnsi="Calibri" w:cs="Calibri"/>
            <w:color w:val="0000FF"/>
          </w:rPr>
          <w:t>Правила</w:t>
        </w:r>
      </w:hyperlink>
      <w:r w:rsidR="007C7E89">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5" w:history="1">
        <w:r>
          <w:rPr>
            <w:rFonts w:ascii="Calibri" w:hAnsi="Calibri" w:cs="Calibri"/>
            <w:color w:val="0000FF"/>
          </w:rPr>
          <w:t>по передаче</w:t>
        </w:r>
      </w:hyperlink>
      <w:r>
        <w:rPr>
          <w:rFonts w:ascii="Calibri" w:hAnsi="Calibri" w:cs="Calibri"/>
        </w:rPr>
        <w:t xml:space="preserve"> электрической энергии, услугам </w:t>
      </w:r>
      <w:hyperlink w:anchor="Par483" w:history="1">
        <w:r>
          <w:rPr>
            <w:rFonts w:ascii="Calibri" w:hAnsi="Calibri" w:cs="Calibri"/>
            <w:color w:val="0000FF"/>
          </w:rPr>
          <w:t>по оперативно-диспетчерскому управлению</w:t>
        </w:r>
      </w:hyperlink>
      <w:r>
        <w:rPr>
          <w:rFonts w:ascii="Calibri" w:hAnsi="Calibri" w:cs="Calibri"/>
        </w:rPr>
        <w:t xml:space="preserve"> в электроэнергетике и услугам </w:t>
      </w:r>
      <w:hyperlink w:anchor="Par562" w:history="1">
        <w:r>
          <w:rPr>
            <w:rFonts w:ascii="Calibri" w:hAnsi="Calibri" w:cs="Calibri"/>
            <w:color w:val="0000FF"/>
          </w:rPr>
          <w:t>администратора</w:t>
        </w:r>
      </w:hyperlink>
      <w:r>
        <w:rPr>
          <w:rFonts w:ascii="Calibri" w:hAnsi="Calibri" w:cs="Calibri"/>
        </w:rPr>
        <w:t xml:space="preserve"> торговой системы.</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Минпромэнерго России от 04.10.2005 N 267 был утвержден </w:t>
      </w:r>
      <w:hyperlink r:id="rId40" w:history="1">
        <w:r>
          <w:rPr>
            <w:rFonts w:ascii="Calibri" w:hAnsi="Calibri" w:cs="Calibri"/>
            <w:color w:val="0000FF"/>
          </w:rPr>
          <w:t>Порядок</w:t>
        </w:r>
      </w:hyperlink>
      <w:r>
        <w:rPr>
          <w:rFonts w:ascii="Calibri" w:hAnsi="Calibri" w:cs="Calibri"/>
        </w:rPr>
        <w:t xml:space="preserve"> расчета и обоснования нормативов технологических потерь электроэнергии при ее передаче по электрическим сетям. Данный документ признан утратившим силу </w:t>
      </w:r>
      <w:hyperlink r:id="rId41" w:history="1">
        <w:r>
          <w:rPr>
            <w:rFonts w:ascii="Calibri" w:hAnsi="Calibri" w:cs="Calibri"/>
            <w:color w:val="0000FF"/>
          </w:rPr>
          <w:t>Приказом</w:t>
        </w:r>
      </w:hyperlink>
      <w:r>
        <w:rPr>
          <w:rFonts w:ascii="Calibri" w:hAnsi="Calibri" w:cs="Calibri"/>
        </w:rPr>
        <w:t xml:space="preserve"> Минэнерго России от 30.12.2008 N 326, утвердившим </w:t>
      </w:r>
      <w:hyperlink r:id="rId42" w:history="1">
        <w:r>
          <w:rPr>
            <w:rFonts w:ascii="Calibri" w:hAnsi="Calibri" w:cs="Calibri"/>
            <w:color w:val="0000FF"/>
          </w:rPr>
          <w:t>Методику</w:t>
        </w:r>
      </w:hyperlink>
      <w:r>
        <w:rPr>
          <w:rFonts w:ascii="Calibri" w:hAnsi="Calibri" w:cs="Calibri"/>
        </w:rPr>
        <w:t xml:space="preserve"> расчета технологических потерь электроэнергии при ее передаче по электрическим сетям в базовом периоде.</w:t>
      </w:r>
    </w:p>
    <w:p w:rsidR="007C7E89" w:rsidRDefault="007C7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настоящим Постановлением </w:t>
      </w:r>
      <w:hyperlink w:anchor="Par65"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 и </w:t>
      </w:r>
      <w:hyperlink w:anchor="Par637"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4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РФ от 15.05.2010 N 341)</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b/>
          <w:bCs/>
        </w:rPr>
      </w:pPr>
      <w:bookmarkStart w:id="1" w:name="Par65"/>
      <w:bookmarkEnd w:id="1"/>
      <w:r>
        <w:rPr>
          <w:rFonts w:ascii="Calibri" w:hAnsi="Calibri" w:cs="Calibri"/>
          <w:b/>
          <w:bCs/>
        </w:rPr>
        <w:t>ПРАВИЛА</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ПО ПЕРЕДАЧЕ</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И ОКАЗАНИЯ ЭТИХ УСЛУГ</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45" w:history="1">
        <w:r>
          <w:rPr>
            <w:rFonts w:ascii="Calibri" w:hAnsi="Calibri" w:cs="Calibri"/>
            <w:color w:val="0000FF"/>
          </w:rPr>
          <w:t>N 168</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46" w:history="1">
        <w:r>
          <w:rPr>
            <w:rFonts w:ascii="Calibri" w:hAnsi="Calibri" w:cs="Calibri"/>
            <w:color w:val="0000FF"/>
          </w:rPr>
          <w:t>N 484</w:t>
        </w:r>
      </w:hyperlink>
      <w:r>
        <w:rPr>
          <w:rFonts w:ascii="Calibri" w:hAnsi="Calibri" w:cs="Calibri"/>
        </w:rPr>
        <w:t xml:space="preserve">, от 15.06.2009 </w:t>
      </w:r>
      <w:hyperlink r:id="rId47" w:history="1">
        <w:r>
          <w:rPr>
            <w:rFonts w:ascii="Calibri" w:hAnsi="Calibri" w:cs="Calibri"/>
            <w:color w:val="0000FF"/>
          </w:rPr>
          <w:t>N 492</w:t>
        </w:r>
      </w:hyperlink>
      <w:r>
        <w:rPr>
          <w:rFonts w:ascii="Calibri" w:hAnsi="Calibri" w:cs="Calibri"/>
        </w:rPr>
        <w:t xml:space="preserve">, от 02.10.2009 </w:t>
      </w:r>
      <w:hyperlink r:id="rId48" w:history="1">
        <w:r>
          <w:rPr>
            <w:rFonts w:ascii="Calibri" w:hAnsi="Calibri" w:cs="Calibri"/>
            <w:color w:val="0000FF"/>
          </w:rPr>
          <w:t>N 785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49" w:history="1">
        <w:r>
          <w:rPr>
            <w:rFonts w:ascii="Calibri" w:hAnsi="Calibri" w:cs="Calibri"/>
            <w:color w:val="0000FF"/>
          </w:rPr>
          <w:t>N 117</w:t>
        </w:r>
      </w:hyperlink>
      <w:r>
        <w:rPr>
          <w:rFonts w:ascii="Calibri" w:hAnsi="Calibri" w:cs="Calibri"/>
        </w:rPr>
        <w:t xml:space="preserve">, от 09.06.2010 </w:t>
      </w:r>
      <w:hyperlink r:id="rId50" w:history="1">
        <w:r>
          <w:rPr>
            <w:rFonts w:ascii="Calibri" w:hAnsi="Calibri" w:cs="Calibri"/>
            <w:color w:val="0000FF"/>
          </w:rPr>
          <w:t>N 416</w:t>
        </w:r>
      </w:hyperlink>
      <w:r>
        <w:rPr>
          <w:rFonts w:ascii="Calibri" w:hAnsi="Calibri" w:cs="Calibri"/>
        </w:rPr>
        <w:t xml:space="preserve">, от 04.05.2012 </w:t>
      </w:r>
      <w:hyperlink r:id="rId51" w:history="1">
        <w:r>
          <w:rPr>
            <w:rFonts w:ascii="Calibri" w:hAnsi="Calibri" w:cs="Calibri"/>
            <w:color w:val="0000FF"/>
          </w:rPr>
          <w:t>N 442</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20.07.2013 </w:t>
      </w:r>
      <w:hyperlink r:id="rId52" w:history="1">
        <w:r>
          <w:rPr>
            <w:rFonts w:ascii="Calibri" w:hAnsi="Calibri" w:cs="Calibri"/>
            <w:color w:val="0000FF"/>
          </w:rPr>
          <w:t>N 610</w:t>
        </w:r>
      </w:hyperlink>
      <w:r>
        <w:rPr>
          <w:rFonts w:ascii="Calibri" w:hAnsi="Calibri" w:cs="Calibri"/>
        </w:rPr>
        <w:t xml:space="preserve">, от 26.07.2013 </w:t>
      </w:r>
      <w:hyperlink r:id="rId53" w:history="1">
        <w:r>
          <w:rPr>
            <w:rFonts w:ascii="Calibri" w:hAnsi="Calibri" w:cs="Calibri"/>
            <w:color w:val="0000FF"/>
          </w:rPr>
          <w:t>N 630</w:t>
        </w:r>
      </w:hyperlink>
      <w:r>
        <w:rPr>
          <w:rFonts w:ascii="Calibri" w:hAnsi="Calibri" w:cs="Calibri"/>
        </w:rPr>
        <w:t xml:space="preserve">, от 31.07.2013 </w:t>
      </w:r>
      <w:hyperlink r:id="rId54" w:history="1">
        <w:r>
          <w:rPr>
            <w:rFonts w:ascii="Calibri" w:hAnsi="Calibri" w:cs="Calibri"/>
            <w:color w:val="0000FF"/>
          </w:rPr>
          <w:t>N 652</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26.08.2013 </w:t>
      </w:r>
      <w:hyperlink r:id="rId55" w:history="1">
        <w:r>
          <w:rPr>
            <w:rFonts w:ascii="Calibri" w:hAnsi="Calibri" w:cs="Calibri"/>
            <w:color w:val="0000FF"/>
          </w:rPr>
          <w:t>N 737</w:t>
        </w:r>
      </w:hyperlink>
      <w:r>
        <w:rPr>
          <w:rFonts w:ascii="Calibri" w:hAnsi="Calibri" w:cs="Calibri"/>
        </w:rPr>
        <w:t xml:space="preserve">, от 13.11.2013 </w:t>
      </w:r>
      <w:hyperlink r:id="rId56" w:history="1">
        <w:r>
          <w:rPr>
            <w:rFonts w:ascii="Calibri" w:hAnsi="Calibri" w:cs="Calibri"/>
            <w:color w:val="0000FF"/>
          </w:rPr>
          <w:t>N 1019</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57" w:history="1">
        <w:r>
          <w:rPr>
            <w:rFonts w:ascii="Calibri" w:hAnsi="Calibri" w:cs="Calibri"/>
            <w:color w:val="0000FF"/>
          </w:rPr>
          <w:t>N 95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637" w:history="1">
        <w:r>
          <w:rPr>
            <w:rFonts w:ascii="Calibri" w:hAnsi="Calibri" w:cs="Calibri"/>
            <w:color w:val="0000FF"/>
          </w:rPr>
          <w:t>порядке</w:t>
        </w:r>
      </w:hyperlink>
      <w:r>
        <w:rPr>
          <w:rFonts w:ascii="Calibri" w:hAnsi="Calibri" w:cs="Calibri"/>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3"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66"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28" w:history="1">
        <w:r>
          <w:rPr>
            <w:rFonts w:ascii="Calibri" w:hAnsi="Calibri" w:cs="Calibri"/>
            <w:color w:val="0000FF"/>
          </w:rPr>
          <w:t>разделом III</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200"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w:t>
      </w:r>
      <w:r>
        <w:rPr>
          <w:rFonts w:ascii="Calibri" w:hAnsi="Calibri" w:cs="Calibri"/>
        </w:rPr>
        <w:lastRenderedPageBreak/>
        <w:t>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6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bookmarkStart w:id="2" w:name="Par125"/>
      <w:bookmarkEnd w:id="2"/>
      <w:r>
        <w:rPr>
          <w:rFonts w:ascii="Calibri" w:hAnsi="Calibri" w:cs="Calibri"/>
        </w:rPr>
        <w:t>II. Порядок заключения и исполнения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лица, чьи энергопринимающие устройства технологически присоединены к электрической сети;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должен содержать следующие существенные условия: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51"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200" w:history="1">
        <w:r>
          <w:rPr>
            <w:rFonts w:ascii="Calibri" w:hAnsi="Calibri" w:cs="Calibri"/>
            <w:color w:val="0000FF"/>
          </w:rPr>
          <w:t>пунктом 15(1)</w:t>
        </w:r>
      </w:hyperlink>
      <w:r>
        <w:rPr>
          <w:rFonts w:ascii="Calibri" w:hAnsi="Calibri" w:cs="Calibri"/>
        </w:rPr>
        <w:t xml:space="preserve"> настоящих Правил, включающий: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3" w:name="Par143"/>
      <w:bookmarkEnd w:id="3"/>
      <w:r>
        <w:rPr>
          <w:rFonts w:ascii="Calibri" w:hAnsi="Calibri" w:cs="Calibri"/>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w:t>
      </w:r>
      <w:r>
        <w:rPr>
          <w:rFonts w:ascii="Calibri" w:hAnsi="Calibri" w:cs="Calibri"/>
        </w:rPr>
        <w:lastRenderedPageBreak/>
        <w:t>предыдущей и очередной поверки, межповерочного интервала;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 w:name="Par149"/>
      <w:bookmarkEnd w:id="4"/>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63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 w:name="Par151"/>
      <w:bookmarkEnd w:id="5"/>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154"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w:anchor="Par1077"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7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13(2) введен </w:t>
      </w:r>
      <w:hyperlink r:id="rId76"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 w:name="Par157"/>
      <w:bookmarkEnd w:id="6"/>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"а" 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200" w:history="1">
        <w:r>
          <w:rPr>
            <w:rFonts w:ascii="Calibri" w:hAnsi="Calibri" w:cs="Calibri"/>
            <w:color w:val="0000FF"/>
          </w:rPr>
          <w:t>пунктами 15(1)</w:t>
        </w:r>
      </w:hyperlink>
      <w:r>
        <w:rPr>
          <w:rFonts w:ascii="Calibri" w:hAnsi="Calibri" w:cs="Calibri"/>
        </w:rPr>
        <w:t xml:space="preserve"> и </w:t>
      </w:r>
      <w:hyperlink w:anchor="Par211" w:history="1">
        <w:r>
          <w:rPr>
            <w:rFonts w:ascii="Calibri" w:hAnsi="Calibri" w:cs="Calibri"/>
            <w:color w:val="0000FF"/>
          </w:rPr>
          <w:t>15(2)</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7" w:name="Par163"/>
      <w:bookmarkEnd w:id="7"/>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 w:name="Par175"/>
      <w:bookmarkEnd w:id="8"/>
      <w:r>
        <w:rPr>
          <w:rFonts w:ascii="Calibri" w:hAnsi="Calibri" w:cs="Calibri"/>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9" w:name="Par176"/>
      <w:bookmarkEnd w:id="9"/>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w:t>
      </w:r>
      <w:hyperlink r:id="rId8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8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8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0" w:name="Par191"/>
      <w:bookmarkEnd w:id="10"/>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1" w:name="Par194"/>
      <w:bookmarkEnd w:id="11"/>
      <w:r>
        <w:rPr>
          <w:rFonts w:ascii="Calibri" w:hAnsi="Calibri" w:cs="Calibri"/>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2" w:name="Par195"/>
      <w:bookmarkEnd w:id="12"/>
      <w:r>
        <w:rPr>
          <w:rFonts w:ascii="Calibri" w:hAnsi="Calibri" w:cs="Calibri"/>
        </w:rPr>
        <w:t xml:space="preserve">в) определять в </w:t>
      </w:r>
      <w:hyperlink r:id="rId87" w:history="1">
        <w:r>
          <w:rPr>
            <w:rFonts w:ascii="Calibri" w:hAnsi="Calibri" w:cs="Calibri"/>
            <w:color w:val="0000FF"/>
          </w:rPr>
          <w:t>порядке</w:t>
        </w:r>
      </w:hyperlink>
      <w:r>
        <w:rPr>
          <w:rFonts w:ascii="Calibri" w:hAnsi="Calibri" w:cs="Calibri"/>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3" w:name="Par200"/>
      <w:bookmarkEnd w:id="13"/>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403" w:history="1">
        <w:r>
          <w:rPr>
            <w:rFonts w:ascii="Calibri" w:hAnsi="Calibri" w:cs="Calibri"/>
            <w:color w:val="0000FF"/>
          </w:rPr>
          <w:t>разделом V</w:t>
        </w:r>
      </w:hyperlink>
      <w:r>
        <w:rPr>
          <w:rFonts w:ascii="Calibri" w:hAnsi="Calibri" w:cs="Calibri"/>
        </w:rPr>
        <w:t xml:space="preserve"> настоящих Правил, и объема оказанных услуг по передаче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2014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2014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9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потребителям (за исключением населения и приравненных к нему категорий потребителей), вне зависимости от величины, заявленной в соответствии с </w:t>
      </w:r>
      <w:hyperlink w:anchor="Par408" w:history="1">
        <w:r>
          <w:rPr>
            <w:rFonts w:ascii="Calibri" w:hAnsi="Calibri" w:cs="Calibri"/>
            <w:color w:val="0000FF"/>
          </w:rPr>
          <w:t>пунктом 47</w:t>
        </w:r>
      </w:hyperlink>
      <w:r>
        <w:rPr>
          <w:rFonts w:ascii="Calibri" w:hAnsi="Calibri" w:cs="Calibri"/>
        </w:rPr>
        <w:t xml:space="preserve"> настоящих Правил, определяется в отношении каждого уровня напряжения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(за исключением населения и приравненных к нему категорий потребителей), соответствующих энергопринимающему устройству потребителя,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относящимся к указанной совокупности энергопринимающих устройств потребителя,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92"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4" w:name="Par211"/>
      <w:bookmarkEnd w:id="14"/>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w:t>
      </w:r>
      <w:hyperlink r:id="rId9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 введен </w:t>
      </w:r>
      <w:hyperlink r:id="rId9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96"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5" w:name="Par228"/>
      <w:bookmarkEnd w:id="15"/>
      <w:r>
        <w:rPr>
          <w:rFonts w:ascii="Calibri" w:hAnsi="Calibri" w:cs="Calibri"/>
        </w:rPr>
        <w:t>18. Лицо, которое намерено заключить договор (далее - заявитель), направляет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6" w:name="Par229"/>
      <w:bookmarkEnd w:id="16"/>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29"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28"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43" w:history="1">
        <w:r>
          <w:rPr>
            <w:rFonts w:ascii="Calibri" w:hAnsi="Calibri" w:cs="Calibri"/>
            <w:color w:val="0000FF"/>
          </w:rPr>
          <w:t>подпунктах "в"</w:t>
        </w:r>
      </w:hyperlink>
      <w:r>
        <w:rPr>
          <w:rFonts w:ascii="Calibri" w:hAnsi="Calibri" w:cs="Calibri"/>
        </w:rPr>
        <w:t xml:space="preserve"> - </w:t>
      </w:r>
      <w:hyperlink w:anchor="Par149" w:history="1">
        <w:r>
          <w:rPr>
            <w:rFonts w:ascii="Calibri" w:hAnsi="Calibri" w:cs="Calibri"/>
            <w:color w:val="0000FF"/>
          </w:rPr>
          <w:t>"е" пункта 13</w:t>
        </w:r>
      </w:hyperlink>
      <w:r>
        <w:rPr>
          <w:rFonts w:ascii="Calibri" w:hAnsi="Calibri" w:cs="Calibri"/>
        </w:rPr>
        <w:t xml:space="preserve">, </w:t>
      </w:r>
      <w:hyperlink w:anchor="Par157" w:history="1">
        <w:r>
          <w:rPr>
            <w:rFonts w:ascii="Calibri" w:hAnsi="Calibri" w:cs="Calibri"/>
            <w:color w:val="0000FF"/>
          </w:rPr>
          <w:t>подпунктах "а"</w:t>
        </w:r>
      </w:hyperlink>
      <w:r>
        <w:rPr>
          <w:rFonts w:ascii="Calibri" w:hAnsi="Calibri" w:cs="Calibri"/>
        </w:rPr>
        <w:t xml:space="preserve"> - </w:t>
      </w:r>
      <w:hyperlink w:anchor="Par163"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75" w:history="1">
        <w:r>
          <w:rPr>
            <w:rFonts w:ascii="Calibri" w:hAnsi="Calibri" w:cs="Calibri"/>
            <w:color w:val="0000FF"/>
          </w:rPr>
          <w:t>"л"</w:t>
        </w:r>
      </w:hyperlink>
      <w:r>
        <w:rPr>
          <w:rFonts w:ascii="Calibri" w:hAnsi="Calibri" w:cs="Calibri"/>
        </w:rPr>
        <w:t xml:space="preserve"> и </w:t>
      </w:r>
      <w:hyperlink w:anchor="Par176" w:history="1">
        <w:r>
          <w:rPr>
            <w:rFonts w:ascii="Calibri" w:hAnsi="Calibri" w:cs="Calibri"/>
            <w:color w:val="0000FF"/>
          </w:rPr>
          <w:t>"м" пункта 14</w:t>
        </w:r>
      </w:hyperlink>
      <w:r>
        <w:rPr>
          <w:rFonts w:ascii="Calibri" w:hAnsi="Calibri" w:cs="Calibri"/>
        </w:rPr>
        <w:t xml:space="preserve">, </w:t>
      </w:r>
      <w:hyperlink w:anchor="Par191" w:history="1">
        <w:r>
          <w:rPr>
            <w:rFonts w:ascii="Calibri" w:hAnsi="Calibri" w:cs="Calibri"/>
            <w:color w:val="0000FF"/>
          </w:rPr>
          <w:t>подпунктах "а"</w:t>
        </w:r>
      </w:hyperlink>
      <w:r>
        <w:rPr>
          <w:rFonts w:ascii="Calibri" w:hAnsi="Calibri" w:cs="Calibri"/>
        </w:rPr>
        <w:t xml:space="preserve">, </w:t>
      </w:r>
      <w:hyperlink w:anchor="Par194" w:history="1">
        <w:r>
          <w:rPr>
            <w:rFonts w:ascii="Calibri" w:hAnsi="Calibri" w:cs="Calibri"/>
            <w:color w:val="0000FF"/>
          </w:rPr>
          <w:t>"б"</w:t>
        </w:r>
      </w:hyperlink>
      <w:r>
        <w:rPr>
          <w:rFonts w:ascii="Calibri" w:hAnsi="Calibri" w:cs="Calibri"/>
        </w:rPr>
        <w:t xml:space="preserve"> и </w:t>
      </w:r>
      <w:hyperlink w:anchor="Par195" w:history="1">
        <w:r>
          <w:rPr>
            <w:rFonts w:ascii="Calibri" w:hAnsi="Calibri" w:cs="Calibri"/>
            <w:color w:val="0000FF"/>
          </w:rPr>
          <w:t>"г" пункта 15</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с даты получения документов, предусмотренных в </w:t>
      </w:r>
      <w:hyperlink w:anchor="Par228"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отсутствия в представленных документах сведений, указанных в </w:t>
      </w:r>
      <w:hyperlink w:anchor="Par228"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0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10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08"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09"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110"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 </w:t>
      </w:r>
      <w:hyperlink r:id="rId11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28"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12"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114"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самостоятельно либо с привлечением третьих лиц произвести работы по оборудованию точки поставки приборами учета.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w:t>
      </w:r>
      <w:hyperlink r:id="rId11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7" w:name="Par291"/>
      <w:bookmarkEnd w:id="17"/>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17"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93"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такой акт в порядке, установленном в </w:t>
      </w:r>
      <w:hyperlink w:anchor="Par300"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11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8" w:name="Par293"/>
      <w:bookmarkEnd w:id="18"/>
      <w:r>
        <w:rPr>
          <w:rFonts w:ascii="Calibri" w:hAnsi="Calibri" w:cs="Calibri"/>
        </w:rPr>
        <w:t>31(2). Акт согласования технологической и (или) аварийной брони может быть изменен:</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введен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9" w:name="Par300"/>
      <w:bookmarkEnd w:id="19"/>
      <w:r>
        <w:rPr>
          <w:rFonts w:ascii="Calibri" w:hAnsi="Calibri" w:cs="Calibri"/>
        </w:rPr>
        <w:t xml:space="preserve">31(4). Потребитель, указанный в </w:t>
      </w:r>
      <w:hyperlink w:anchor="Par291"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21"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31(4) введен </w:t>
      </w:r>
      <w:hyperlink r:id="rId12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2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63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02.10.2009 </w:t>
      </w:r>
      <w:hyperlink r:id="rId127" w:history="1">
        <w:r>
          <w:rPr>
            <w:rFonts w:ascii="Calibri" w:hAnsi="Calibri" w:cs="Calibri"/>
            <w:color w:val="0000FF"/>
          </w:rPr>
          <w:t>N 785</w:t>
        </w:r>
      </w:hyperlink>
      <w:r>
        <w:rPr>
          <w:rFonts w:ascii="Calibri" w:hAnsi="Calibri" w:cs="Calibri"/>
        </w:rPr>
        <w:t xml:space="preserve">, от 26.08.2013 </w:t>
      </w:r>
      <w:hyperlink r:id="rId128" w:history="1">
        <w:r>
          <w:rPr>
            <w:rFonts w:ascii="Calibri" w:hAnsi="Calibri" w:cs="Calibri"/>
            <w:color w:val="0000FF"/>
          </w:rPr>
          <w:t>N 737</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Правительства РФ от 20.07.2013 N 610)</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bookmarkStart w:id="20" w:name="Par328"/>
      <w:bookmarkEnd w:id="20"/>
      <w:r>
        <w:rPr>
          <w:rFonts w:ascii="Calibri" w:hAnsi="Calibri" w:cs="Calibri"/>
        </w:rPr>
        <w:t>III. Порядок заключения и исполнения договоров</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75" w:history="1">
        <w:r>
          <w:rPr>
            <w:rFonts w:ascii="Calibri" w:hAnsi="Calibri" w:cs="Calibri"/>
            <w:color w:val="0000FF"/>
          </w:rPr>
          <w:t>пунктом 41</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заключении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Договор между смежными сетевыми организациями должен содержать следующие существенные условия: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75" w:history="1">
        <w:r>
          <w:rPr>
            <w:rFonts w:ascii="Calibri" w:hAnsi="Calibri" w:cs="Calibri"/>
            <w:color w:val="0000FF"/>
          </w:rPr>
          <w:t>пункта 41</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33"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Постановления</w:t>
        </w:r>
      </w:hyperlink>
      <w:r>
        <w:rPr>
          <w:rFonts w:ascii="Calibri" w:hAnsi="Calibri" w:cs="Calibri"/>
        </w:rPr>
        <w:t xml:space="preserve"> Правительства РФ от 26.07.2007 N 484)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36"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37"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38"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21" w:name="Par375"/>
      <w:bookmarkEnd w:id="21"/>
      <w:r>
        <w:rPr>
          <w:rFonts w:ascii="Calibri" w:hAnsi="Calibri" w:cs="Calibri"/>
        </w:rPr>
        <w:t>41. Потребитель услуг по договору между смежными сетевыми организациями определяется следующим образом: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22" w:name="Par382"/>
      <w:bookmarkEnd w:id="22"/>
      <w:r>
        <w:rPr>
          <w:rFonts w:ascii="Calibri" w:hAnsi="Calibri" w:cs="Calibri"/>
        </w:rPr>
        <w:t>42. При установлении тарифов на услуги по передаче электрической энергии ставки тарифов определяются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для потребителей единых на территории субъекта Российской Федерации тарифов на услуги по передаче электрической энергии учитываются затраты данной организации пропорционально объему электроэнергии, передаваемой указанной организацией сторонним потребителям.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Порядок доступа к электрическим сетям в условиях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145"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bookmarkStart w:id="23" w:name="Par403"/>
      <w:bookmarkEnd w:id="23"/>
      <w:r>
        <w:rPr>
          <w:rFonts w:ascii="Calibri" w:hAnsi="Calibri" w:cs="Calibri"/>
        </w:rPr>
        <w:t>V. Порядок установления тарифов на услуги по передаче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24" w:name="Par408"/>
      <w:bookmarkEnd w:id="24"/>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w:t>
      </w:r>
      <w:hyperlink w:anchor="Par200" w:history="1">
        <w:r>
          <w:rPr>
            <w:rFonts w:ascii="Calibri" w:hAnsi="Calibri" w:cs="Calibri"/>
            <w:color w:val="0000FF"/>
          </w:rPr>
          <w:t>пунктом 15(1)</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14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149"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82" w:history="1">
        <w:r>
          <w:rPr>
            <w:rFonts w:ascii="Calibri" w:hAnsi="Calibri" w:cs="Calibri"/>
            <w:color w:val="0000FF"/>
          </w:rPr>
          <w:t>пункта 42</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5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определения потерь в электрических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сетях и оплаты этих потерь</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52"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3"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56"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w:t>
      </w:r>
      <w:hyperlink r:id="rId158"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предоставления и раскрытия сетевыми</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Запрашиваемая информация подлежит предоставлению в течение 7 дней с даты получения запроса.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Порядок рассмотрения заявлений (жалоб)</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и физическими лицами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Антимонопольный орган рассматривает заявление (жалобу) в месячный срок с даты его поступления.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2007 г. N 168)</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b/>
          <w:bCs/>
        </w:rPr>
      </w:pPr>
      <w:bookmarkStart w:id="25" w:name="Par483"/>
      <w:bookmarkEnd w:id="25"/>
      <w:r>
        <w:rPr>
          <w:rFonts w:ascii="Calibri" w:hAnsi="Calibri" w:cs="Calibri"/>
          <w:b/>
          <w:bCs/>
        </w:rPr>
        <w:t>ПРАВИЛА</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60" w:history="1">
        <w:r>
          <w:rPr>
            <w:rFonts w:ascii="Calibri" w:hAnsi="Calibri" w:cs="Calibri"/>
            <w:color w:val="0000FF"/>
          </w:rPr>
          <w:t>N 168</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61" w:history="1">
        <w:r>
          <w:rPr>
            <w:rFonts w:ascii="Calibri" w:hAnsi="Calibri" w:cs="Calibri"/>
            <w:color w:val="0000FF"/>
          </w:rPr>
          <w:t>N 114</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63"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26" w:name="Par498"/>
      <w:bookmarkEnd w:id="26"/>
      <w:r>
        <w:rPr>
          <w:rFonts w:ascii="Calibri" w:hAnsi="Calibri" w:cs="Calibri"/>
        </w:rPr>
        <w:t xml:space="preserve">5. Системный оператор осуществляет оказание услуг субъектам электроэнергетики и потребителям электрической энергии, которые </w:t>
      </w:r>
      <w:hyperlink r:id="rId164" w:history="1">
        <w:r>
          <w:rPr>
            <w:rFonts w:ascii="Calibri" w:hAnsi="Calibri" w:cs="Calibri"/>
            <w:color w:val="0000FF"/>
          </w:rPr>
          <w:t>относятся</w:t>
        </w:r>
      </w:hyperlink>
      <w:r>
        <w:rPr>
          <w:rFonts w:ascii="Calibri" w:hAnsi="Calibri" w:cs="Calibri"/>
        </w:rPr>
        <w:t xml:space="preserve"> к кругу лиц, подлежащих обязательному обслуживанию системным оператором (далее - потребители услуг).</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27" w:name="Par510"/>
      <w:bookmarkEnd w:id="27"/>
      <w:r>
        <w:rPr>
          <w:rFonts w:ascii="Calibri" w:hAnsi="Calibri" w:cs="Calibri"/>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68"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присоединения объектов электроэнергетики и энергопринимающих устройств заявителя к сетям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69"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170"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28" w:name="Par519"/>
      <w:bookmarkEnd w:id="28"/>
      <w:r>
        <w:rPr>
          <w:rFonts w:ascii="Calibri" w:hAnsi="Calibri" w:cs="Calibri"/>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отсутствии сведений, указанных в </w:t>
      </w:r>
      <w:hyperlink w:anchor="Par510" w:history="1">
        <w:r>
          <w:rPr>
            <w:rFonts w:ascii="Calibri" w:hAnsi="Calibri" w:cs="Calibri"/>
            <w:color w:val="0000FF"/>
          </w:rPr>
          <w:t>пункте 9</w:t>
        </w:r>
      </w:hyperlink>
      <w:r>
        <w:rPr>
          <w:rFonts w:ascii="Calibri" w:hAnsi="Calibri" w:cs="Calibri"/>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519" w:history="1">
        <w:r>
          <w:rPr>
            <w:rFonts w:ascii="Calibri" w:hAnsi="Calibri" w:cs="Calibri"/>
            <w:color w:val="0000FF"/>
          </w:rPr>
          <w:t>пунктом 11</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Абзац утратил силу. - </w:t>
      </w:r>
      <w:hyperlink r:id="rId172"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доступа к услугам может быть обжалован в антимонопольном органе и (или) оспорен в суде.</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29" w:name="Par532"/>
      <w:bookmarkEnd w:id="29"/>
      <w:r>
        <w:rPr>
          <w:rFonts w:ascii="Calibri" w:hAnsi="Calibri" w:cs="Calibri"/>
        </w:rPr>
        <w:t>17. Системный оператор вправе отказать заявителю в предоставлении доступа к услугам по следующим основаниям: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заявитель не представил сведения, предусмотренные </w:t>
      </w:r>
      <w:hyperlink w:anchor="Par510" w:history="1">
        <w:r>
          <w:rPr>
            <w:rFonts w:ascii="Calibri" w:hAnsi="Calibri" w:cs="Calibri"/>
            <w:color w:val="0000FF"/>
          </w:rPr>
          <w:t>пунктом 9</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заявитель представил недостоверные сведения;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30" w:name="Par538"/>
      <w:bookmarkEnd w:id="30"/>
      <w:r>
        <w:rPr>
          <w:rFonts w:ascii="Calibri" w:hAnsi="Calibri" w:cs="Calibri"/>
        </w:rPr>
        <w:t xml:space="preserve">г) заявитель не соответствует </w:t>
      </w:r>
      <w:hyperlink r:id="rId175" w:history="1">
        <w:r>
          <w:rPr>
            <w:rFonts w:ascii="Calibri" w:hAnsi="Calibri" w:cs="Calibri"/>
            <w:color w:val="0000FF"/>
          </w:rPr>
          <w:t>критериям отнесения</w:t>
        </w:r>
      </w:hyperlink>
      <w:r>
        <w:rPr>
          <w:rFonts w:ascii="Calibri" w:hAnsi="Calibri" w:cs="Calibri"/>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76"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Заявитель имеет право повторно обратиться к системному оператору с заявкой. При устранении оснований, указанных в </w:t>
      </w:r>
      <w:hyperlink w:anchor="Par532" w:history="1">
        <w:r>
          <w:rPr>
            <w:rFonts w:ascii="Calibri" w:hAnsi="Calibri" w:cs="Calibri"/>
            <w:color w:val="0000FF"/>
          </w:rPr>
          <w:t>пункте 17</w:t>
        </w:r>
      </w:hyperlink>
      <w:r>
        <w:rPr>
          <w:rFonts w:ascii="Calibri" w:hAnsi="Calibri" w:cs="Calibri"/>
        </w:rPr>
        <w:t xml:space="preserve"> настоящих Правил, системный оператор не вправе отказать заявителю в предоставлении доступа к услугам.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доступа заявителя к услугам по основанию, предусмотренному </w:t>
      </w:r>
      <w:hyperlink w:anchor="Par538" w:history="1">
        <w:r>
          <w:rPr>
            <w:rFonts w:ascii="Calibri" w:hAnsi="Calibri" w:cs="Calibri"/>
            <w:color w:val="0000FF"/>
          </w:rPr>
          <w:t>подпунктом "г" пункта 17</w:t>
        </w:r>
      </w:hyperlink>
      <w:r>
        <w:rPr>
          <w:rFonts w:ascii="Calibri" w:hAnsi="Calibri" w:cs="Calibri"/>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98" w:history="1">
        <w:r>
          <w:rPr>
            <w:rFonts w:ascii="Calibri" w:hAnsi="Calibri" w:cs="Calibri"/>
            <w:color w:val="0000FF"/>
          </w:rPr>
          <w:t>пунктом 5</w:t>
        </w:r>
      </w:hyperlink>
      <w:r>
        <w:rPr>
          <w:rFonts w:ascii="Calibri" w:hAnsi="Calibri" w:cs="Calibri"/>
        </w:rPr>
        <w:t xml:space="preserve"> настоящих Правил. Соглашение заключается в </w:t>
      </w:r>
      <w:hyperlink w:anchor="Par125" w:history="1">
        <w:r>
          <w:rPr>
            <w:rFonts w:ascii="Calibri" w:hAnsi="Calibri" w:cs="Calibri"/>
            <w:color w:val="0000FF"/>
          </w:rPr>
          <w:t>порядке</w:t>
        </w:r>
      </w:hyperlink>
      <w:r>
        <w:rPr>
          <w:rFonts w:ascii="Calibri" w:hAnsi="Calibri" w:cs="Calibri"/>
        </w:rPr>
        <w:t>, предусмотренном настоящими Правилами для заключения договора.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7"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2007 г. N 168)</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b/>
          <w:bCs/>
        </w:rPr>
      </w:pPr>
      <w:bookmarkStart w:id="31" w:name="Par562"/>
      <w:bookmarkEnd w:id="31"/>
      <w:r>
        <w:rPr>
          <w:rFonts w:ascii="Calibri" w:hAnsi="Calibri" w:cs="Calibri"/>
          <w:b/>
          <w:bCs/>
        </w:rPr>
        <w:t>ПРАВИЛА</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79" w:history="1">
        <w:r>
          <w:rPr>
            <w:rFonts w:ascii="Calibri" w:hAnsi="Calibri" w:cs="Calibri"/>
            <w:color w:val="0000FF"/>
          </w:rPr>
          <w:t>N 168</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80" w:history="1">
        <w:r>
          <w:rPr>
            <w:rFonts w:ascii="Calibri" w:hAnsi="Calibri" w:cs="Calibri"/>
            <w:color w:val="0000FF"/>
          </w:rPr>
          <w:t>N 416</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74" w:history="1">
        <w:r>
          <w:rPr>
            <w:rFonts w:ascii="Calibri" w:hAnsi="Calibri" w:cs="Calibri"/>
            <w:color w:val="0000FF"/>
          </w:rPr>
          <w:t>пунктами 6</w:t>
        </w:r>
      </w:hyperlink>
      <w:r>
        <w:rPr>
          <w:rFonts w:ascii="Calibri" w:hAnsi="Calibri" w:cs="Calibri"/>
        </w:rPr>
        <w:t xml:space="preserve"> - </w:t>
      </w:r>
      <w:hyperlink w:anchor="Par594" w:history="1">
        <w:r>
          <w:rPr>
            <w:rFonts w:ascii="Calibri" w:hAnsi="Calibri" w:cs="Calibri"/>
            <w:color w:val="0000FF"/>
          </w:rPr>
          <w:t>8</w:t>
        </w:r>
      </w:hyperlink>
      <w:r>
        <w:rPr>
          <w:rFonts w:ascii="Calibri" w:hAnsi="Calibri" w:cs="Calibri"/>
        </w:rPr>
        <w:t xml:space="preserve"> настоящих Правил, а также подписавшим договор о присоединении к торговой системе оптового рынка.</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32" w:name="Par574"/>
      <w:bookmarkEnd w:id="32"/>
      <w:r>
        <w:rPr>
          <w:rFonts w:ascii="Calibri" w:hAnsi="Calibri" w:cs="Calibri"/>
        </w:rP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анкету заявителя, заполненную по установленной форме;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нотариально заверенную копию учредительных документов;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заверенную копию свидетельства о государственной регистрации юридического лица;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нотариально заверенную копию свидетельства о постановке заявителя на учет в налоговых органах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полномочия лиц, представляющих интересы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коммерческого учета произведенной (потребленной) на оптовом рынке электрической энергии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33" w:name="Par594"/>
      <w:bookmarkEnd w:id="33"/>
      <w:r>
        <w:rPr>
          <w:rFonts w:ascii="Calibri" w:hAnsi="Calibri" w:cs="Calibri"/>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4"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Администратор вправе отказать заявителю в доступе к услугам администратора, если он:</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представил документы и информацию, предусмотренные </w:t>
      </w:r>
      <w:hyperlink w:anchor="Par574" w:history="1">
        <w:r>
          <w:rPr>
            <w:rFonts w:ascii="Calibri" w:hAnsi="Calibri" w:cs="Calibri"/>
            <w:color w:val="0000FF"/>
          </w:rPr>
          <w:t>пунктом 6</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представил недостоверные сведения;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выполнил требования, установленные договором о присоединении к торговой системе оптового рынка.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Администратор оказывает услуги субъектам оптового рынка на основании договора о присоединении к торговой системе оптового рынка.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экземпляр договора о присоединении к торговой системе оптового рынка направляется администратором субъекту оптового рынка.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Администратор вправе прекратить оказание услуг субъекту оптового рынка в случае: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несоответствия юридического лица требованиям, предъявляемым к субъекту оптового рынка;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юридическим лицом статуса субъекта оптового рынка;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неисполнения (ненадлежащего исполнения) субъектом оптового рынка обязательств по оплате услуг администратора;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прекращения действия договора о присоединении к торговой системе оптового рынка;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прекращения деятельности субъекта оптового рынка по основаниям, предусмотренным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2007 г. N 168)</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b/>
          <w:bCs/>
        </w:rPr>
      </w:pPr>
      <w:bookmarkStart w:id="34" w:name="Par637"/>
      <w:bookmarkEnd w:id="34"/>
      <w:r>
        <w:rPr>
          <w:rFonts w:ascii="Calibri" w:hAnsi="Calibri" w:cs="Calibri"/>
          <w:b/>
          <w:bCs/>
        </w:rPr>
        <w:t>ПРАВИЛА</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ПРИСОЕДИНЕНИЯ ЭНЕРГОПРИНИМАЮЩИХ</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 ПО</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ПРОИЗВОДСТВУ ЭЛЕКТРИЧЕСКОЙ ЭНЕРГИИ, А ТАКЖЕ ОБЪЕКТОВ</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ЭЛЕКТРОСЕТЕВОГО ХОЗЯЙСТВА, ПРИНАДЛЕЖАЩИХ СЕТЕВЫМ</w:t>
      </w:r>
    </w:p>
    <w:p w:rsidR="007C7E89" w:rsidRDefault="007C7E8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 И ИНЫМ ЛИЦАМ,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85" w:history="1">
        <w:r>
          <w:rPr>
            <w:rFonts w:ascii="Calibri" w:hAnsi="Calibri" w:cs="Calibri"/>
            <w:color w:val="0000FF"/>
          </w:rPr>
          <w:t>N 168</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86" w:history="1">
        <w:r>
          <w:rPr>
            <w:rFonts w:ascii="Calibri" w:hAnsi="Calibri" w:cs="Calibri"/>
            <w:color w:val="0000FF"/>
          </w:rPr>
          <w:t>N 118</w:t>
        </w:r>
      </w:hyperlink>
      <w:r>
        <w:rPr>
          <w:rFonts w:ascii="Calibri" w:hAnsi="Calibri" w:cs="Calibri"/>
        </w:rPr>
        <w:t xml:space="preserve">, от 21.04.2009 </w:t>
      </w:r>
      <w:hyperlink r:id="rId187" w:history="1">
        <w:r>
          <w:rPr>
            <w:rFonts w:ascii="Calibri" w:hAnsi="Calibri" w:cs="Calibri"/>
            <w:color w:val="0000FF"/>
          </w:rPr>
          <w:t>N 334</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24.09.2010 </w:t>
      </w:r>
      <w:hyperlink r:id="rId188" w:history="1">
        <w:r>
          <w:rPr>
            <w:rFonts w:ascii="Calibri" w:hAnsi="Calibri" w:cs="Calibri"/>
            <w:color w:val="0000FF"/>
          </w:rPr>
          <w:t>N 759</w:t>
        </w:r>
      </w:hyperlink>
      <w:r>
        <w:rPr>
          <w:rFonts w:ascii="Calibri" w:hAnsi="Calibri" w:cs="Calibri"/>
        </w:rPr>
        <w:t xml:space="preserve">, от 01.03.2011 </w:t>
      </w:r>
      <w:hyperlink r:id="rId189" w:history="1">
        <w:r>
          <w:rPr>
            <w:rFonts w:ascii="Calibri" w:hAnsi="Calibri" w:cs="Calibri"/>
            <w:color w:val="0000FF"/>
          </w:rPr>
          <w:t>N 129</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90" w:history="1">
        <w:r>
          <w:rPr>
            <w:rFonts w:ascii="Calibri" w:hAnsi="Calibri" w:cs="Calibri"/>
            <w:color w:val="0000FF"/>
          </w:rPr>
          <w:t>N 1178</w:t>
        </w:r>
      </w:hyperlink>
      <w:r>
        <w:rPr>
          <w:rFonts w:ascii="Calibri" w:hAnsi="Calibri" w:cs="Calibri"/>
        </w:rPr>
        <w:t xml:space="preserve">, от 04.05.2012 </w:t>
      </w:r>
      <w:hyperlink r:id="rId191" w:history="1">
        <w:r>
          <w:rPr>
            <w:rFonts w:ascii="Calibri" w:hAnsi="Calibri" w:cs="Calibri"/>
            <w:color w:val="0000FF"/>
          </w:rPr>
          <w:t>N 442</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192" w:history="1">
        <w:r>
          <w:rPr>
            <w:rFonts w:ascii="Calibri" w:hAnsi="Calibri" w:cs="Calibri"/>
            <w:color w:val="0000FF"/>
          </w:rPr>
          <w:t>N 1015</w:t>
        </w:r>
      </w:hyperlink>
      <w:r>
        <w:rPr>
          <w:rFonts w:ascii="Calibri" w:hAnsi="Calibri" w:cs="Calibri"/>
        </w:rPr>
        <w:t xml:space="preserve">, от 22.11.2012 </w:t>
      </w:r>
      <w:hyperlink r:id="rId193" w:history="1">
        <w:r>
          <w:rPr>
            <w:rFonts w:ascii="Calibri" w:hAnsi="Calibri" w:cs="Calibri"/>
            <w:color w:val="0000FF"/>
          </w:rPr>
          <w:t>N 1209</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20.12.2012 </w:t>
      </w:r>
      <w:hyperlink r:id="rId194" w:history="1">
        <w:r>
          <w:rPr>
            <w:rFonts w:ascii="Calibri" w:hAnsi="Calibri" w:cs="Calibri"/>
            <w:color w:val="0000FF"/>
          </w:rPr>
          <w:t>N 1354</w:t>
        </w:r>
      </w:hyperlink>
      <w:r>
        <w:rPr>
          <w:rFonts w:ascii="Calibri" w:hAnsi="Calibri" w:cs="Calibri"/>
        </w:rPr>
        <w:t xml:space="preserve">, от 26.07.2013 </w:t>
      </w:r>
      <w:hyperlink r:id="rId195" w:history="1">
        <w:r>
          <w:rPr>
            <w:rFonts w:ascii="Calibri" w:hAnsi="Calibri" w:cs="Calibri"/>
            <w:color w:val="0000FF"/>
          </w:rPr>
          <w:t>N 630</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196" w:history="1">
        <w:r>
          <w:rPr>
            <w:rFonts w:ascii="Calibri" w:hAnsi="Calibri" w:cs="Calibri"/>
            <w:color w:val="0000FF"/>
          </w:rPr>
          <w:t>N 640</w:t>
        </w:r>
      </w:hyperlink>
      <w:r>
        <w:rPr>
          <w:rFonts w:ascii="Calibri" w:hAnsi="Calibri" w:cs="Calibri"/>
        </w:rPr>
        <w:t xml:space="preserve">, от 12.08.2013 </w:t>
      </w:r>
      <w:hyperlink r:id="rId197" w:history="1">
        <w:r>
          <w:rPr>
            <w:rFonts w:ascii="Calibri" w:hAnsi="Calibri" w:cs="Calibri"/>
            <w:color w:val="0000FF"/>
          </w:rPr>
          <w:t>N 691</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198" w:history="1">
        <w:r>
          <w:rPr>
            <w:rFonts w:ascii="Calibri" w:hAnsi="Calibri" w:cs="Calibri"/>
            <w:color w:val="0000FF"/>
          </w:rPr>
          <w:t>N 737</w:t>
        </w:r>
      </w:hyperlink>
      <w:r>
        <w:rPr>
          <w:rFonts w:ascii="Calibri" w:hAnsi="Calibri" w:cs="Calibri"/>
        </w:rPr>
        <w:t xml:space="preserve">, от 12.10.2013 </w:t>
      </w:r>
      <w:hyperlink r:id="rId199" w:history="1">
        <w:r>
          <w:rPr>
            <w:rFonts w:ascii="Calibri" w:hAnsi="Calibri" w:cs="Calibri"/>
            <w:color w:val="0000FF"/>
          </w:rPr>
          <w:t>N 915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00" w:history="1">
        <w:r>
          <w:rPr>
            <w:rFonts w:ascii="Calibri" w:hAnsi="Calibri" w:cs="Calibri"/>
            <w:color w:val="0000FF"/>
          </w:rPr>
          <w:t>N 967</w:t>
        </w:r>
      </w:hyperlink>
      <w:r>
        <w:rPr>
          <w:rFonts w:ascii="Calibri" w:hAnsi="Calibri" w:cs="Calibri"/>
        </w:rPr>
        <w:t xml:space="preserve">, от 21.11.2013 </w:t>
      </w:r>
      <w:hyperlink r:id="rId201" w:history="1">
        <w:r>
          <w:rPr>
            <w:rFonts w:ascii="Calibri" w:hAnsi="Calibri" w:cs="Calibri"/>
            <w:color w:val="0000FF"/>
          </w:rPr>
          <w:t>N 1047</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202" w:history="1">
        <w:r>
          <w:rPr>
            <w:rFonts w:ascii="Calibri" w:hAnsi="Calibri" w:cs="Calibri"/>
            <w:color w:val="0000FF"/>
          </w:rPr>
          <w:t>N 95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03" w:history="1">
        <w:r>
          <w:rPr>
            <w:rFonts w:ascii="Calibri" w:hAnsi="Calibri" w:cs="Calibri"/>
            <w:color w:val="0000FF"/>
          </w:rPr>
          <w:t>N 334</w:t>
        </w:r>
      </w:hyperlink>
      <w:r>
        <w:rPr>
          <w:rFonts w:ascii="Calibri" w:hAnsi="Calibri" w:cs="Calibri"/>
        </w:rPr>
        <w:t xml:space="preserve">, от 24.09.2010 </w:t>
      </w:r>
      <w:hyperlink r:id="rId204" w:history="1">
        <w:r>
          <w:rPr>
            <w:rFonts w:ascii="Calibri" w:hAnsi="Calibri" w:cs="Calibri"/>
            <w:color w:val="0000FF"/>
          </w:rPr>
          <w:t>N 759</w:t>
        </w:r>
      </w:hyperlink>
      <w:r>
        <w:rPr>
          <w:rFonts w:ascii="Calibri" w:hAnsi="Calibri" w:cs="Calibri"/>
        </w:rPr>
        <w:t xml:space="preserve">, от 04.05.2012 </w:t>
      </w:r>
      <w:hyperlink r:id="rId205" w:history="1">
        <w:r>
          <w:rPr>
            <w:rFonts w:ascii="Calibri" w:hAnsi="Calibri" w:cs="Calibri"/>
            <w:color w:val="0000FF"/>
          </w:rPr>
          <w:t>N 442</w:t>
        </w:r>
      </w:hyperlink>
      <w:r>
        <w:rPr>
          <w:rFonts w:ascii="Calibri" w:hAnsi="Calibri" w:cs="Calibri"/>
        </w:rPr>
        <w:t xml:space="preserve">, от 28.10.2013 </w:t>
      </w:r>
      <w:hyperlink r:id="rId206" w:history="1">
        <w:r>
          <w:rPr>
            <w:rFonts w:ascii="Calibri" w:hAnsi="Calibri" w:cs="Calibri"/>
            <w:color w:val="0000FF"/>
          </w:rPr>
          <w:t>N 967</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35" w:name="Par660"/>
      <w:bookmarkEnd w:id="35"/>
      <w:r>
        <w:rPr>
          <w:rFonts w:ascii="Calibri" w:hAnsi="Calibri" w:cs="Calibri"/>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07" w:history="1">
        <w:r>
          <w:rPr>
            <w:rFonts w:ascii="Calibri" w:hAnsi="Calibri" w:cs="Calibri"/>
            <w:color w:val="0000FF"/>
          </w:rPr>
          <w:t>N 442</w:t>
        </w:r>
      </w:hyperlink>
      <w:r>
        <w:rPr>
          <w:rFonts w:ascii="Calibri" w:hAnsi="Calibri" w:cs="Calibri"/>
        </w:rPr>
        <w:t xml:space="preserve">, от 28.10.2013 </w:t>
      </w:r>
      <w:hyperlink r:id="rId208" w:history="1">
        <w:r>
          <w:rPr>
            <w:rFonts w:ascii="Calibri" w:hAnsi="Calibri" w:cs="Calibri"/>
            <w:color w:val="0000FF"/>
          </w:rPr>
          <w:t>N 967</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9"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0"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1"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1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75" w:history="1">
        <w:r>
          <w:rPr>
            <w:rFonts w:ascii="Calibri" w:hAnsi="Calibri" w:cs="Calibri"/>
            <w:color w:val="0000FF"/>
          </w:rPr>
          <w:t>пунктах 12.1</w:t>
        </w:r>
      </w:hyperlink>
      <w:r>
        <w:rPr>
          <w:rFonts w:ascii="Calibri" w:hAnsi="Calibri" w:cs="Calibri"/>
        </w:rPr>
        <w:t xml:space="preserve">, </w:t>
      </w:r>
      <w:hyperlink w:anchor="Par801" w:history="1">
        <w:r>
          <w:rPr>
            <w:rFonts w:ascii="Calibri" w:hAnsi="Calibri" w:cs="Calibri"/>
            <w:color w:val="0000FF"/>
          </w:rPr>
          <w:t>14</w:t>
        </w:r>
      </w:hyperlink>
      <w:r>
        <w:rPr>
          <w:rFonts w:ascii="Calibri" w:hAnsi="Calibri" w:cs="Calibri"/>
        </w:rPr>
        <w:t xml:space="preserve"> и </w:t>
      </w:r>
      <w:hyperlink w:anchor="Par1166" w:history="1">
        <w:r>
          <w:rPr>
            <w:rFonts w:ascii="Calibri" w:hAnsi="Calibri" w:cs="Calibri"/>
            <w:color w:val="0000FF"/>
          </w:rPr>
          <w:t>34</w:t>
        </w:r>
      </w:hyperlink>
      <w:r>
        <w:rPr>
          <w:rFonts w:ascii="Calibri" w:hAnsi="Calibri" w:cs="Calibri"/>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4"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Настоящие Правила устанавливают следующую процедуру технологического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15" w:history="1">
        <w:r>
          <w:rPr>
            <w:rFonts w:ascii="Calibri" w:hAnsi="Calibri" w:cs="Calibri"/>
            <w:color w:val="0000FF"/>
          </w:rPr>
          <w:t>N 334</w:t>
        </w:r>
      </w:hyperlink>
      <w:r>
        <w:rPr>
          <w:rFonts w:ascii="Calibri" w:hAnsi="Calibri" w:cs="Calibri"/>
        </w:rPr>
        <w:t xml:space="preserve">, от 24.09.2010 </w:t>
      </w:r>
      <w:hyperlink r:id="rId216" w:history="1">
        <w:r>
          <w:rPr>
            <w:rFonts w:ascii="Calibri" w:hAnsi="Calibri" w:cs="Calibri"/>
            <w:color w:val="0000FF"/>
          </w:rPr>
          <w:t>N 759</w:t>
        </w:r>
      </w:hyperlink>
      <w:r>
        <w:rPr>
          <w:rFonts w:ascii="Calibri" w:hAnsi="Calibri" w:cs="Calibri"/>
        </w:rPr>
        <w:t xml:space="preserve">, от 04.05.2012 </w:t>
      </w:r>
      <w:hyperlink r:id="rId217" w:history="1">
        <w:r>
          <w:rPr>
            <w:rFonts w:ascii="Calibri" w:hAnsi="Calibri" w:cs="Calibri"/>
            <w:color w:val="0000FF"/>
          </w:rPr>
          <w:t>N 442</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заключение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сторонами договора мероприятий, предусмотренных договором;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765" w:history="1">
        <w:r>
          <w:rPr>
            <w:rFonts w:ascii="Calibri" w:hAnsi="Calibri" w:cs="Calibri"/>
            <w:color w:val="0000FF"/>
          </w:rPr>
          <w:t>пункте 12</w:t>
        </w:r>
      </w:hyperlink>
      <w:r>
        <w:rPr>
          <w:rFonts w:ascii="Calibri" w:hAnsi="Calibri" w:cs="Calibri"/>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75" w:history="1">
        <w:r>
          <w:rPr>
            <w:rFonts w:ascii="Calibri" w:hAnsi="Calibri" w:cs="Calibri"/>
            <w:color w:val="0000FF"/>
          </w:rPr>
          <w:t>пунктах 12(1)</w:t>
        </w:r>
      </w:hyperlink>
      <w:r>
        <w:rPr>
          <w:rFonts w:ascii="Calibri" w:hAnsi="Calibri" w:cs="Calibri"/>
        </w:rPr>
        <w:t xml:space="preserve">, </w:t>
      </w:r>
      <w:hyperlink w:anchor="Par791" w:history="1">
        <w:r>
          <w:rPr>
            <w:rFonts w:ascii="Calibri" w:hAnsi="Calibri" w:cs="Calibri"/>
            <w:color w:val="0000FF"/>
          </w:rPr>
          <w:t>13</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18"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"г.1" введен </w:t>
      </w:r>
      <w:hyperlink r:id="rId219"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2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"г.2" введен </w:t>
      </w:r>
      <w:hyperlink r:id="rId22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составление акта о технологическом присоединении,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821" w:history="1">
        <w:r>
          <w:rPr>
            <w:rFonts w:ascii="Calibri" w:hAnsi="Calibri" w:cs="Calibri"/>
            <w:color w:val="0000FF"/>
          </w:rPr>
          <w:t>пункте 14(2)</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заключения и выполнения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36" w:name="Par703"/>
      <w:bookmarkEnd w:id="36"/>
      <w:r>
        <w:rPr>
          <w:rFonts w:ascii="Calibri" w:hAnsi="Calibri" w:cs="Calibri"/>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707" w:history="1">
        <w:r>
          <w:rPr>
            <w:rFonts w:ascii="Calibri" w:hAnsi="Calibri" w:cs="Calibri"/>
            <w:color w:val="0000FF"/>
          </w:rPr>
          <w:t>пунктом 8(1)</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885" w:history="1">
        <w:r>
          <w:rPr>
            <w:rFonts w:ascii="Calibri" w:hAnsi="Calibri" w:cs="Calibri"/>
            <w:color w:val="0000FF"/>
          </w:rPr>
          <w:t>подпунктом "б" пункта 16</w:t>
        </w:r>
      </w:hyperlink>
      <w:r>
        <w:rPr>
          <w:rFonts w:ascii="Calibri" w:hAnsi="Calibri" w:cs="Calibri"/>
        </w:rPr>
        <w:t xml:space="preserve"> настоящих Правил, исчисляемые со дня подачи заявки в сетевую организацию.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23"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37" w:name="Par707"/>
      <w:bookmarkEnd w:id="37"/>
      <w:r>
        <w:rPr>
          <w:rFonts w:ascii="Calibri" w:hAnsi="Calibri" w:cs="Calibri"/>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22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Положения </w:t>
      </w:r>
      <w:hyperlink w:anchor="Par703" w:history="1">
        <w:r>
          <w:rPr>
            <w:rFonts w:ascii="Calibri" w:hAnsi="Calibri" w:cs="Calibri"/>
            <w:color w:val="0000FF"/>
          </w:rPr>
          <w:t>пунктов 8</w:t>
        </w:r>
      </w:hyperlink>
      <w:r>
        <w:rPr>
          <w:rFonts w:ascii="Calibri" w:hAnsi="Calibri" w:cs="Calibri"/>
        </w:rPr>
        <w:t xml:space="preserve"> и </w:t>
      </w:r>
      <w:hyperlink w:anchor="Par707" w:history="1">
        <w:r>
          <w:rPr>
            <w:rFonts w:ascii="Calibri" w:hAnsi="Calibri" w:cs="Calibri"/>
            <w:color w:val="0000FF"/>
          </w:rPr>
          <w:t>8(1)</w:t>
        </w:r>
      </w:hyperlink>
      <w:r>
        <w:rPr>
          <w:rFonts w:ascii="Calibri" w:hAnsi="Calibri" w:cs="Calibri"/>
        </w:rP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220 кВ и выше, за исключением: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660" w:history="1">
        <w:r>
          <w:rPr>
            <w:rFonts w:ascii="Calibri" w:hAnsi="Calibri" w:cs="Calibri"/>
            <w:color w:val="0000FF"/>
          </w:rPr>
          <w:t>пунктом 2</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w:t>
      </w:r>
      <w:hyperlink r:id="rId22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заявителем из числа лиц, указанных в </w:t>
      </w:r>
      <w:hyperlink w:anchor="Par775" w:history="1">
        <w:r>
          <w:rPr>
            <w:rFonts w:ascii="Calibri" w:hAnsi="Calibri" w:cs="Calibri"/>
            <w:color w:val="0000FF"/>
          </w:rPr>
          <w:t>пунктах 12(1)</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2-й и последующих заявок обязан уведомить об этом такие сетевые организации.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w:t>
      </w:r>
      <w:hyperlink r:id="rId226"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38" w:name="Par719"/>
      <w:bookmarkEnd w:id="38"/>
      <w:r>
        <w:rPr>
          <w:rFonts w:ascii="Calibri" w:hAnsi="Calibri" w:cs="Calibri"/>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907" w:history="1">
        <w:r>
          <w:rPr>
            <w:rFonts w:ascii="Calibri" w:hAnsi="Calibri" w:cs="Calibri"/>
            <w:color w:val="0000FF"/>
          </w:rPr>
          <w:t>пункте 16(1)</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w:t>
      </w:r>
      <w:hyperlink r:id="rId227"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39" w:name="Par722"/>
      <w:bookmarkEnd w:id="39"/>
      <w:r>
        <w:rPr>
          <w:rFonts w:ascii="Calibri" w:hAnsi="Calibri" w:cs="Calibri"/>
        </w:rPr>
        <w:t xml:space="preserve">9. В заявке, направляемой заявителем (за исключением лиц, указанных в </w:t>
      </w:r>
      <w:hyperlink w:anchor="Par765" w:history="1">
        <w:r>
          <w:rPr>
            <w:rFonts w:ascii="Calibri" w:hAnsi="Calibri" w:cs="Calibri"/>
            <w:color w:val="0000FF"/>
          </w:rPr>
          <w:t>пунктах 12</w:t>
        </w:r>
      </w:hyperlink>
      <w:r>
        <w:rPr>
          <w:rFonts w:ascii="Calibri" w:hAnsi="Calibri" w:cs="Calibri"/>
        </w:rPr>
        <w:t xml:space="preserve"> - </w:t>
      </w:r>
      <w:hyperlink w:anchor="Par801" w:history="1">
        <w:r>
          <w:rPr>
            <w:rFonts w:ascii="Calibri" w:hAnsi="Calibri" w:cs="Calibri"/>
            <w:color w:val="0000FF"/>
          </w:rPr>
          <w:t>14</w:t>
        </w:r>
      </w:hyperlink>
      <w:r>
        <w:rPr>
          <w:rFonts w:ascii="Calibri" w:hAnsi="Calibri" w:cs="Calibri"/>
        </w:rPr>
        <w:t xml:space="preserve"> настоящих Правил), должны быть в зависимости от конкретных условий указаны следующие сведения: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0" w:name="Par725"/>
      <w:bookmarkEnd w:id="40"/>
      <w:r>
        <w:rPr>
          <w:rFonts w:ascii="Calibri" w:hAnsi="Calibri" w:cs="Calibri"/>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1" w:name="Par728"/>
      <w:bookmarkEnd w:id="41"/>
      <w:r>
        <w:rPr>
          <w:rFonts w:ascii="Calibri" w:hAnsi="Calibri" w:cs="Calibri"/>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2" w:name="Par729"/>
      <w:bookmarkEnd w:id="42"/>
      <w:r>
        <w:rPr>
          <w:rFonts w:ascii="Calibri" w:hAnsi="Calibri" w:cs="Calibri"/>
        </w:rPr>
        <w:t>в) место нахождения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3" w:name="Par733"/>
      <w:bookmarkEnd w:id="43"/>
      <w:r>
        <w:rPr>
          <w:rFonts w:ascii="Calibri" w:hAnsi="Calibri" w:cs="Calibri"/>
        </w:rPr>
        <w:t>д) количество точек присоединения с указанием технических параметров элементов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4" w:name="Par734"/>
      <w:bookmarkEnd w:id="44"/>
      <w:r>
        <w:rPr>
          <w:rFonts w:ascii="Calibri" w:hAnsi="Calibri" w:cs="Calibri"/>
        </w:rPr>
        <w:t>е) заявляемый уровень надежности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з(1)) необходимость наличия технологической и (или) аварийной брони, определяемой в соответствии с требованиями </w:t>
      </w:r>
      <w:hyperlink w:anchor="Par821" w:history="1">
        <w:r>
          <w:rPr>
            <w:rFonts w:ascii="Calibri" w:hAnsi="Calibri" w:cs="Calibri"/>
            <w:color w:val="0000FF"/>
          </w:rPr>
          <w:t>пункта 14(2)</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введен </w:t>
      </w:r>
      <w:hyperlink r:id="rId23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5" w:name="Par739"/>
      <w:bookmarkEnd w:id="45"/>
      <w:r>
        <w:rPr>
          <w:rFonts w:ascii="Calibri" w:hAnsi="Calibri" w:cs="Calibri"/>
        </w:rPr>
        <w:t>и) сроки проектирования и поэтапного введения в эксплуатацию энергопринимающих устройств (в том числе по этапам и очередям);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планируемое распределение максимальной мощности, сроков ввода и сведения о категории надежности электроснабжения при вводе энергопринимающих устройств по этапам и очередям;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6" w:name="Par743"/>
      <w:bookmarkEnd w:id="46"/>
      <w:r>
        <w:rPr>
          <w:rFonts w:ascii="Calibri" w:hAnsi="Calibri" w:cs="Calibri"/>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33"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23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23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7" w:name="Par747"/>
      <w:bookmarkEnd w:id="47"/>
      <w:r>
        <w:rPr>
          <w:rFonts w:ascii="Calibri" w:hAnsi="Calibri" w:cs="Calibri"/>
        </w:rPr>
        <w:t>10. К заявке прилагаются следующие документы:</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расположения энергопринимающих устройств, которые необходимо присоединить к электрическим сетям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 мощность энергопринимающих устройств, которые могут быть присоединены к устройствам противоаварийной автоматики;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8" w:name="Par753"/>
      <w:bookmarkEnd w:id="48"/>
      <w:r>
        <w:rPr>
          <w:rFonts w:ascii="Calibri" w:hAnsi="Calibri" w:cs="Calibri"/>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37"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49" w:name="Par756"/>
      <w:bookmarkEnd w:id="49"/>
      <w:r>
        <w:rPr>
          <w:rFonts w:ascii="Calibri" w:hAnsi="Calibri" w:cs="Calibri"/>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238"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239"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случае технологического присоединения энергопринимающих устройств, указанных в абзаце первом </w:t>
      </w:r>
      <w:hyperlink w:anchor="Par719" w:history="1">
        <w:r>
          <w:rPr>
            <w:rFonts w:ascii="Calibri" w:hAnsi="Calibri" w:cs="Calibri"/>
            <w:color w:val="0000FF"/>
          </w:rPr>
          <w:t>пункта 8(4)</w:t>
        </w:r>
      </w:hyperlink>
      <w:r>
        <w:rPr>
          <w:rFonts w:ascii="Calibri" w:hAnsi="Calibri" w:cs="Calibri"/>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40"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41"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0" w:name="Par765"/>
      <w:bookmarkEnd w:id="50"/>
      <w:r>
        <w:rPr>
          <w:rFonts w:ascii="Calibri" w:hAnsi="Calibri" w:cs="Calibri"/>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42" w:history="1">
        <w:r>
          <w:rPr>
            <w:rFonts w:ascii="Calibri" w:hAnsi="Calibri" w:cs="Calibri"/>
            <w:color w:val="0000FF"/>
          </w:rPr>
          <w:t>N 442</w:t>
        </w:r>
      </w:hyperlink>
      <w:r>
        <w:rPr>
          <w:rFonts w:ascii="Calibri" w:hAnsi="Calibri" w:cs="Calibri"/>
        </w:rPr>
        <w:t xml:space="preserve">, от 26.08.2013 </w:t>
      </w:r>
      <w:hyperlink r:id="rId243" w:history="1">
        <w:r>
          <w:rPr>
            <w:rFonts w:ascii="Calibri" w:hAnsi="Calibri" w:cs="Calibri"/>
            <w:color w:val="0000FF"/>
          </w:rPr>
          <w:t>N 737</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указанные в </w:t>
      </w:r>
      <w:hyperlink w:anchor="Par725" w:history="1">
        <w:r>
          <w:rPr>
            <w:rFonts w:ascii="Calibri" w:hAnsi="Calibri" w:cs="Calibri"/>
            <w:color w:val="0000FF"/>
          </w:rPr>
          <w:t>подпунктах "а"</w:t>
        </w:r>
      </w:hyperlink>
      <w:r>
        <w:rPr>
          <w:rFonts w:ascii="Calibri" w:hAnsi="Calibri" w:cs="Calibri"/>
        </w:rPr>
        <w:t xml:space="preserve"> - </w:t>
      </w:r>
      <w:hyperlink w:anchor="Par729" w:history="1">
        <w:r>
          <w:rPr>
            <w:rFonts w:ascii="Calibri" w:hAnsi="Calibri" w:cs="Calibri"/>
            <w:color w:val="0000FF"/>
          </w:rPr>
          <w:t>"в"</w:t>
        </w:r>
      </w:hyperlink>
      <w:r>
        <w:rPr>
          <w:rFonts w:ascii="Calibri" w:hAnsi="Calibri" w:cs="Calibri"/>
        </w:rPr>
        <w:t xml:space="preserve">, </w:t>
      </w:r>
      <w:hyperlink w:anchor="Par733" w:history="1">
        <w:r>
          <w:rPr>
            <w:rFonts w:ascii="Calibri" w:hAnsi="Calibri" w:cs="Calibri"/>
            <w:color w:val="0000FF"/>
          </w:rPr>
          <w:t>"д"</w:t>
        </w:r>
      </w:hyperlink>
      <w:r>
        <w:rPr>
          <w:rFonts w:ascii="Calibri" w:hAnsi="Calibri" w:cs="Calibri"/>
        </w:rPr>
        <w:t xml:space="preserve">, </w:t>
      </w:r>
      <w:hyperlink w:anchor="Par734" w:history="1">
        <w:r>
          <w:rPr>
            <w:rFonts w:ascii="Calibri" w:hAnsi="Calibri" w:cs="Calibri"/>
            <w:color w:val="0000FF"/>
          </w:rPr>
          <w:t>"е"</w:t>
        </w:r>
      </w:hyperlink>
      <w:r>
        <w:rPr>
          <w:rFonts w:ascii="Calibri" w:hAnsi="Calibri" w:cs="Calibri"/>
        </w:rPr>
        <w:t xml:space="preserve"> и </w:t>
      </w:r>
      <w:hyperlink w:anchor="Par739" w:history="1">
        <w:r>
          <w:rPr>
            <w:rFonts w:ascii="Calibri" w:hAnsi="Calibri" w:cs="Calibri"/>
            <w:color w:val="0000FF"/>
          </w:rPr>
          <w:t>"и"</w:t>
        </w:r>
      </w:hyperlink>
      <w:r>
        <w:rPr>
          <w:rFonts w:ascii="Calibri" w:hAnsi="Calibri" w:cs="Calibri"/>
        </w:rPr>
        <w:t xml:space="preserve"> - </w:t>
      </w:r>
      <w:hyperlink w:anchor="Par743" w:history="1">
        <w:r>
          <w:rPr>
            <w:rFonts w:ascii="Calibri" w:hAnsi="Calibri" w:cs="Calibri"/>
            <w:color w:val="0000FF"/>
          </w:rPr>
          <w:t>"л" пункта 9</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4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энергопринимающих устройств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производственной деятельности).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1" w:name="Par775"/>
      <w:bookmarkEnd w:id="51"/>
      <w:r>
        <w:rPr>
          <w:rFonts w:ascii="Calibri" w:hAnsi="Calibri" w:cs="Calibri"/>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46" w:history="1">
        <w:r>
          <w:rPr>
            <w:rFonts w:ascii="Calibri" w:hAnsi="Calibri" w:cs="Calibri"/>
            <w:color w:val="0000FF"/>
          </w:rPr>
          <w:t>N 442</w:t>
        </w:r>
      </w:hyperlink>
      <w:r>
        <w:rPr>
          <w:rFonts w:ascii="Calibri" w:hAnsi="Calibri" w:cs="Calibri"/>
        </w:rPr>
        <w:t xml:space="preserve">, от 05.10.2012 </w:t>
      </w:r>
      <w:hyperlink r:id="rId247" w:history="1">
        <w:r>
          <w:rPr>
            <w:rFonts w:ascii="Calibri" w:hAnsi="Calibri" w:cs="Calibri"/>
            <w:color w:val="0000FF"/>
          </w:rPr>
          <w:t>N 1015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предусмотренные </w:t>
      </w:r>
      <w:hyperlink w:anchor="Par725" w:history="1">
        <w:r>
          <w:rPr>
            <w:rFonts w:ascii="Calibri" w:hAnsi="Calibri" w:cs="Calibri"/>
            <w:color w:val="0000FF"/>
          </w:rPr>
          <w:t>подпунктами "а"</w:t>
        </w:r>
      </w:hyperlink>
      <w:r>
        <w:rPr>
          <w:rFonts w:ascii="Calibri" w:hAnsi="Calibri" w:cs="Calibri"/>
        </w:rPr>
        <w:t xml:space="preserve"> - </w:t>
      </w:r>
      <w:hyperlink w:anchor="Par729" w:history="1">
        <w:r>
          <w:rPr>
            <w:rFonts w:ascii="Calibri" w:hAnsi="Calibri" w:cs="Calibri"/>
            <w:color w:val="0000FF"/>
          </w:rPr>
          <w:t>"в"</w:t>
        </w:r>
      </w:hyperlink>
      <w:r>
        <w:rPr>
          <w:rFonts w:ascii="Calibri" w:hAnsi="Calibri" w:cs="Calibri"/>
        </w:rPr>
        <w:t xml:space="preserve"> и </w:t>
      </w:r>
      <w:hyperlink w:anchor="Par739" w:history="1">
        <w:r>
          <w:rPr>
            <w:rFonts w:ascii="Calibri" w:hAnsi="Calibri" w:cs="Calibri"/>
            <w:color w:val="0000FF"/>
          </w:rPr>
          <w:t>"и"</w:t>
        </w:r>
      </w:hyperlink>
      <w:r>
        <w:rPr>
          <w:rFonts w:ascii="Calibri" w:hAnsi="Calibri" w:cs="Calibri"/>
        </w:rPr>
        <w:t xml:space="preserve"> - </w:t>
      </w:r>
      <w:hyperlink w:anchor="Par743" w:history="1">
        <w:r>
          <w:rPr>
            <w:rFonts w:ascii="Calibri" w:hAnsi="Calibri" w:cs="Calibri"/>
            <w:color w:val="0000FF"/>
          </w:rPr>
          <w:t>"л" пункта 9</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4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присоединяемых энергопринимающих устройств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экономической деятельности хозяйствующего субъекта);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25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Предусмотренные </w:t>
      </w:r>
      <w:hyperlink w:anchor="Par775" w:history="1">
        <w:r>
          <w:rPr>
            <w:rFonts w:ascii="Calibri" w:hAnsi="Calibri" w:cs="Calibri"/>
            <w:color w:val="0000FF"/>
          </w:rPr>
          <w:t>пунктом 12(1)</w:t>
        </w:r>
      </w:hyperlink>
      <w:r>
        <w:rPr>
          <w:rFonts w:ascii="Calibri" w:hAnsi="Calibri" w:cs="Calibri"/>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52" w:history="1">
        <w:r>
          <w:rPr>
            <w:rFonts w:ascii="Calibri" w:hAnsi="Calibri" w:cs="Calibri"/>
            <w:color w:val="0000FF"/>
          </w:rPr>
          <w:t>Постановлением</w:t>
        </w:r>
      </w:hyperlink>
      <w:r>
        <w:rPr>
          <w:rFonts w:ascii="Calibri" w:hAnsi="Calibri" w:cs="Calibri"/>
        </w:rPr>
        <w:t xml:space="preserve"> Правительства РФ от 05.10.2012 N 1015)</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2" w:name="Par791"/>
      <w:bookmarkEnd w:id="52"/>
      <w:r>
        <w:rPr>
          <w:rFonts w:ascii="Calibri" w:hAnsi="Calibri" w:cs="Calibri"/>
        </w:rPr>
        <w:t xml:space="preserve">13. В заявке, направляемой заявителем в целях временного технологического присоединения, предусмотренного </w:t>
      </w:r>
      <w:hyperlink w:anchor="Par1319" w:history="1">
        <w:r>
          <w:rPr>
            <w:rFonts w:ascii="Calibri" w:hAnsi="Calibri" w:cs="Calibri"/>
            <w:color w:val="0000FF"/>
          </w:rPr>
          <w:t>разделом VII</w:t>
        </w:r>
      </w:hyperlink>
      <w:r>
        <w:rPr>
          <w:rFonts w:ascii="Calibri" w:hAnsi="Calibri" w:cs="Calibri"/>
        </w:rPr>
        <w:t xml:space="preserve"> настоящих Правил, указывается: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предусмотренные </w:t>
      </w:r>
      <w:hyperlink w:anchor="Par725" w:history="1">
        <w:r>
          <w:rPr>
            <w:rFonts w:ascii="Calibri" w:hAnsi="Calibri" w:cs="Calibri"/>
            <w:color w:val="0000FF"/>
          </w:rPr>
          <w:t>подпунктами "а"</w:t>
        </w:r>
      </w:hyperlink>
      <w:r>
        <w:rPr>
          <w:rFonts w:ascii="Calibri" w:hAnsi="Calibri" w:cs="Calibri"/>
        </w:rPr>
        <w:t xml:space="preserve"> - </w:t>
      </w:r>
      <w:hyperlink w:anchor="Par729" w:history="1">
        <w:r>
          <w:rPr>
            <w:rFonts w:ascii="Calibri" w:hAnsi="Calibri" w:cs="Calibri"/>
            <w:color w:val="0000FF"/>
          </w:rPr>
          <w:t>"в" пункта 9</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максимальная мощность присоединяемых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нагрузки;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заявке прилагаются документы, указанные в </w:t>
      </w:r>
      <w:hyperlink w:anchor="Par753" w:history="1">
        <w:r>
          <w:rPr>
            <w:rFonts w:ascii="Calibri" w:hAnsi="Calibri" w:cs="Calibri"/>
            <w:color w:val="0000FF"/>
          </w:rPr>
          <w:t>подпунктах "г"</w:t>
        </w:r>
      </w:hyperlink>
      <w:r>
        <w:rPr>
          <w:rFonts w:ascii="Calibri" w:hAnsi="Calibri" w:cs="Calibri"/>
        </w:rPr>
        <w:t xml:space="preserve"> и </w:t>
      </w:r>
      <w:hyperlink w:anchor="Par756" w:history="1">
        <w:r>
          <w:rPr>
            <w:rFonts w:ascii="Calibri" w:hAnsi="Calibri" w:cs="Calibri"/>
            <w:color w:val="0000FF"/>
          </w:rPr>
          <w:t>"д" пункта 10</w:t>
        </w:r>
      </w:hyperlink>
      <w:r>
        <w:rPr>
          <w:rFonts w:ascii="Calibri" w:hAnsi="Calibri" w:cs="Calibri"/>
        </w:rPr>
        <w:t xml:space="preserve"> настоящих Правил, а также информация о реквизитах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53"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3" w:name="Par801"/>
      <w:bookmarkEnd w:id="53"/>
      <w:r>
        <w:rPr>
          <w:rFonts w:ascii="Calibri" w:hAnsi="Calibri" w:cs="Calibri"/>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жительства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предусмотренные </w:t>
      </w:r>
      <w:hyperlink w:anchor="Par728" w:history="1">
        <w:r>
          <w:rPr>
            <w:rFonts w:ascii="Calibri" w:hAnsi="Calibri" w:cs="Calibri"/>
            <w:color w:val="0000FF"/>
          </w:rPr>
          <w:t>подпунктами "б"</w:t>
        </w:r>
      </w:hyperlink>
      <w:r>
        <w:rPr>
          <w:rFonts w:ascii="Calibri" w:hAnsi="Calibri" w:cs="Calibri"/>
        </w:rPr>
        <w:t xml:space="preserve">, </w:t>
      </w:r>
      <w:hyperlink w:anchor="Par739" w:history="1">
        <w:r>
          <w:rPr>
            <w:rFonts w:ascii="Calibri" w:hAnsi="Calibri" w:cs="Calibri"/>
            <w:color w:val="0000FF"/>
          </w:rPr>
          <w:t>"и"</w:t>
        </w:r>
      </w:hyperlink>
      <w:r>
        <w:rPr>
          <w:rFonts w:ascii="Calibri" w:hAnsi="Calibri" w:cs="Calibri"/>
        </w:rPr>
        <w:t xml:space="preserve"> и </w:t>
      </w:r>
      <w:hyperlink w:anchor="Par743" w:history="1">
        <w:r>
          <w:rPr>
            <w:rFonts w:ascii="Calibri" w:hAnsi="Calibri" w:cs="Calibri"/>
            <w:color w:val="0000FF"/>
          </w:rPr>
          <w:t>"л" пункта 9</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5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5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4" w:name="Par821"/>
      <w:bookmarkEnd w:id="54"/>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59"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722" w:history="1">
        <w:r>
          <w:rPr>
            <w:rFonts w:ascii="Calibri" w:hAnsi="Calibri" w:cs="Calibri"/>
            <w:color w:val="0000FF"/>
          </w:rPr>
          <w:t>пунктом 9</w:t>
        </w:r>
      </w:hyperlink>
      <w:r>
        <w:rPr>
          <w:rFonts w:ascii="Calibri" w:hAnsi="Calibri" w:cs="Calibri"/>
        </w:rPr>
        <w:t xml:space="preserve"> настоящих Правил, указано о необходимости наличия технологической и (или) аварийной брони.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60"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5" w:name="Par830"/>
      <w:bookmarkEnd w:id="55"/>
      <w:r>
        <w:rPr>
          <w:rFonts w:ascii="Calibri" w:hAnsi="Calibri" w:cs="Calibri"/>
        </w:rPr>
        <w:t xml:space="preserve">15. В адрес заявителей, указанных в </w:t>
      </w:r>
      <w:hyperlink w:anchor="Par775" w:history="1">
        <w:r>
          <w:rPr>
            <w:rFonts w:ascii="Calibri" w:hAnsi="Calibri" w:cs="Calibri"/>
            <w:color w:val="0000FF"/>
          </w:rPr>
          <w:t>пунктах 12(1)</w:t>
        </w:r>
      </w:hyperlink>
      <w:r>
        <w:rPr>
          <w:rFonts w:ascii="Calibri" w:hAnsi="Calibri" w:cs="Calibri"/>
        </w:rPr>
        <w:t xml:space="preserve">, </w:t>
      </w:r>
      <w:hyperlink w:anchor="Par791" w:history="1">
        <w:r>
          <w:rPr>
            <w:rFonts w:ascii="Calibri" w:hAnsi="Calibri" w:cs="Calibri"/>
            <w:color w:val="0000FF"/>
          </w:rPr>
          <w:t>13</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сетевая организация направляет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а также уведомляет о возможности временного технологического присоединения, предусмотренного </w:t>
      </w:r>
      <w:hyperlink w:anchor="Par1319" w:history="1">
        <w:r>
          <w:rPr>
            <w:rFonts w:ascii="Calibri" w:hAnsi="Calibri" w:cs="Calibri"/>
            <w:color w:val="0000FF"/>
          </w:rPr>
          <w:t>разделом VII</w:t>
        </w:r>
      </w:hyperlink>
      <w:r>
        <w:rPr>
          <w:rFonts w:ascii="Calibri" w:hAnsi="Calibri" w:cs="Calibri"/>
        </w:rPr>
        <w:t xml:space="preserve"> настоящих Правил. В целях временного технологического присоединения сетевая организация направляет заявителю для подписания заполненный и подписанный ею проект договора об осуществлении временного технологического присоединения в двух экземплярах и технические условия как неотъемлемое приложение к такому договору в течение 10 рабочих дней со дня получения заявки.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12.08.2013 </w:t>
      </w:r>
      <w:hyperlink r:id="rId262" w:history="1">
        <w:r>
          <w:rPr>
            <w:rFonts w:ascii="Calibri" w:hAnsi="Calibri" w:cs="Calibri"/>
            <w:color w:val="0000FF"/>
          </w:rPr>
          <w:t>N 691</w:t>
        </w:r>
      </w:hyperlink>
      <w:r>
        <w:rPr>
          <w:rFonts w:ascii="Calibri" w:hAnsi="Calibri" w:cs="Calibri"/>
        </w:rPr>
        <w:t xml:space="preserve">, от 26.08.2013 </w:t>
      </w:r>
      <w:hyperlink r:id="rId263" w:history="1">
        <w:r>
          <w:rPr>
            <w:rFonts w:ascii="Calibri" w:hAnsi="Calibri" w:cs="Calibri"/>
            <w:color w:val="0000FF"/>
          </w:rPr>
          <w:t>N 737</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6" w:name="Par833"/>
      <w:bookmarkEnd w:id="56"/>
      <w:r>
        <w:rPr>
          <w:rFonts w:ascii="Calibri" w:hAnsi="Calibri" w:cs="Calibri"/>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заявителей, за исключением заявителей, указанных в </w:t>
      </w:r>
      <w:hyperlink w:anchor="Par830" w:history="1">
        <w:r>
          <w:rPr>
            <w:rFonts w:ascii="Calibri" w:hAnsi="Calibri" w:cs="Calibri"/>
            <w:color w:val="0000FF"/>
          </w:rPr>
          <w:t>абзацах первом</w:t>
        </w:r>
      </w:hyperlink>
      <w:r>
        <w:rPr>
          <w:rFonts w:ascii="Calibri" w:hAnsi="Calibri" w:cs="Calibri"/>
        </w:rPr>
        <w:t xml:space="preserve"> и </w:t>
      </w:r>
      <w:hyperlink w:anchor="Par833" w:history="1">
        <w:r>
          <w:rPr>
            <w:rFonts w:ascii="Calibri" w:hAnsi="Calibri" w:cs="Calibri"/>
            <w:color w:val="0000FF"/>
          </w:rPr>
          <w:t>втором</w:t>
        </w:r>
      </w:hyperlink>
      <w:r>
        <w:rPr>
          <w:rFonts w:ascii="Calibri" w:hAnsi="Calibri" w:cs="Calibri"/>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Правилах недискриминационного доступа к услугам по передаче электрической энергии и оказания этих услуг.</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6"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68" w:history="1">
        <w:r>
          <w:rPr>
            <w:rFonts w:ascii="Calibri" w:hAnsi="Calibri" w:cs="Calibri"/>
            <w:color w:val="0000FF"/>
          </w:rPr>
          <w:t>приложению N 1</w:t>
        </w:r>
      </w:hyperlink>
      <w:r>
        <w:rPr>
          <w:rFonts w:ascii="Calibri" w:hAnsi="Calibri" w:cs="Calibri"/>
        </w:rPr>
        <w:t xml:space="preserve"> и направляется заявителю - физическому лицу.</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7"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33" w:history="1">
        <w:r>
          <w:rPr>
            <w:rFonts w:ascii="Calibri" w:hAnsi="Calibri" w:cs="Calibri"/>
            <w:color w:val="0000FF"/>
          </w:rPr>
          <w:t>приложению N 2</w:t>
        </w:r>
      </w:hyperlink>
      <w:r>
        <w:rPr>
          <w:rFonts w:ascii="Calibri" w:hAnsi="Calibri" w:cs="Calibri"/>
        </w:rPr>
        <w:t xml:space="preserve"> и направляется заявителю - юридическому лицу или индивидуальному предпринимателю.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9"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926" w:history="1">
        <w:r>
          <w:rPr>
            <w:rFonts w:ascii="Calibri" w:hAnsi="Calibri" w:cs="Calibri"/>
            <w:color w:val="0000FF"/>
          </w:rPr>
          <w:t>приложению N 3</w:t>
        </w:r>
      </w:hyperlink>
      <w:r>
        <w:rPr>
          <w:rFonts w:ascii="Calibri" w:hAnsi="Calibri" w:cs="Calibri"/>
        </w:rPr>
        <w:t xml:space="preserve"> и направляется заявителю - юридическому лицу или индивидуальному предпринимателю.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1"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72" w:history="1">
        <w:r>
          <w:rPr>
            <w:rFonts w:ascii="Calibri" w:hAnsi="Calibri" w:cs="Calibri"/>
            <w:color w:val="0000FF"/>
          </w:rPr>
          <w:t>N 442</w:t>
        </w:r>
      </w:hyperlink>
      <w:r>
        <w:rPr>
          <w:rFonts w:ascii="Calibri" w:hAnsi="Calibri" w:cs="Calibri"/>
        </w:rPr>
        <w:t xml:space="preserve">, от 05.10.2012 </w:t>
      </w:r>
      <w:hyperlink r:id="rId273" w:history="1">
        <w:r>
          <w:rPr>
            <w:rFonts w:ascii="Calibri" w:hAnsi="Calibri" w:cs="Calibri"/>
            <w:color w:val="0000FF"/>
          </w:rPr>
          <w:t>N 1015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225" w:history="1">
        <w:r>
          <w:rPr>
            <w:rFonts w:ascii="Calibri" w:hAnsi="Calibri" w:cs="Calibri"/>
            <w:color w:val="0000FF"/>
          </w:rPr>
          <w:t>приложению N 4</w:t>
        </w:r>
      </w:hyperlink>
      <w:r>
        <w:rPr>
          <w:rFonts w:ascii="Calibri" w:hAnsi="Calibri" w:cs="Calibri"/>
        </w:rPr>
        <w:t xml:space="preserve"> и направляется заявителю - юридическому лицу или индивидуальному предпринимателю.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4"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75" w:history="1">
        <w:r>
          <w:rPr>
            <w:rFonts w:ascii="Calibri" w:hAnsi="Calibri" w:cs="Calibri"/>
            <w:color w:val="0000FF"/>
          </w:rPr>
          <w:t>N 442</w:t>
        </w:r>
      </w:hyperlink>
      <w:r>
        <w:rPr>
          <w:rFonts w:ascii="Calibri" w:hAnsi="Calibri" w:cs="Calibri"/>
        </w:rPr>
        <w:t xml:space="preserve">, от 05.10.2012 </w:t>
      </w:r>
      <w:hyperlink r:id="rId276" w:history="1">
        <w:r>
          <w:rPr>
            <w:rFonts w:ascii="Calibri" w:hAnsi="Calibri" w:cs="Calibri"/>
            <w:color w:val="0000FF"/>
          </w:rPr>
          <w:t>N 1015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75"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91" w:history="1">
        <w:r>
          <w:rPr>
            <w:rFonts w:ascii="Calibri" w:hAnsi="Calibri" w:cs="Calibri"/>
            <w:color w:val="0000FF"/>
          </w:rPr>
          <w:t>пунктах 13</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520" w:history="1">
        <w:r>
          <w:rPr>
            <w:rFonts w:ascii="Calibri" w:hAnsi="Calibri" w:cs="Calibri"/>
            <w:color w:val="0000FF"/>
          </w:rPr>
          <w:t>приложению N 5</w:t>
        </w:r>
      </w:hyperlink>
      <w:r>
        <w:rPr>
          <w:rFonts w:ascii="Calibri" w:hAnsi="Calibri" w:cs="Calibri"/>
        </w:rPr>
        <w:t xml:space="preserve"> и направляется заявителю.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7"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согласования технических условий с системным оператором в случае, предусмотренном </w:t>
      </w:r>
      <w:hyperlink w:anchor="Par1029" w:history="1">
        <w:r>
          <w:rPr>
            <w:rFonts w:ascii="Calibri" w:hAnsi="Calibri" w:cs="Calibri"/>
            <w:color w:val="0000FF"/>
          </w:rPr>
          <w:t>абзацем четвертым пункта 21</w:t>
        </w:r>
      </w:hyperlink>
      <w:r>
        <w:rPr>
          <w:rFonts w:ascii="Calibri" w:hAnsi="Calibri" w:cs="Calibri"/>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278" w:history="1">
        <w:r>
          <w:rPr>
            <w:rFonts w:ascii="Calibri" w:hAnsi="Calibri" w:cs="Calibri"/>
            <w:color w:val="0000FF"/>
          </w:rPr>
          <w:t>N 759</w:t>
        </w:r>
      </w:hyperlink>
      <w:r>
        <w:rPr>
          <w:rFonts w:ascii="Calibri" w:hAnsi="Calibri" w:cs="Calibri"/>
        </w:rPr>
        <w:t xml:space="preserve">, от 04.05.2012 </w:t>
      </w:r>
      <w:hyperlink r:id="rId279" w:history="1">
        <w:r>
          <w:rPr>
            <w:rFonts w:ascii="Calibri" w:hAnsi="Calibri" w:cs="Calibri"/>
            <w:color w:val="0000FF"/>
          </w:rPr>
          <w:t>N 442</w:t>
        </w:r>
      </w:hyperlink>
      <w:r>
        <w:rPr>
          <w:rFonts w:ascii="Calibri" w:hAnsi="Calibri" w:cs="Calibri"/>
        </w:rPr>
        <w:t xml:space="preserve">, от 12.08.2013 </w:t>
      </w:r>
      <w:hyperlink r:id="rId280" w:history="1">
        <w:r>
          <w:rPr>
            <w:rFonts w:ascii="Calibri" w:hAnsi="Calibri" w:cs="Calibri"/>
            <w:color w:val="0000FF"/>
          </w:rPr>
          <w:t>N 691</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81"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сведений и документов, указанных в </w:t>
      </w:r>
      <w:hyperlink w:anchor="Par722" w:history="1">
        <w:r>
          <w:rPr>
            <w:rFonts w:ascii="Calibri" w:hAnsi="Calibri" w:cs="Calibri"/>
            <w:color w:val="0000FF"/>
          </w:rPr>
          <w:t>пунктах 9</w:t>
        </w:r>
      </w:hyperlink>
      <w:r>
        <w:rPr>
          <w:rFonts w:ascii="Calibri" w:hAnsi="Calibri" w:cs="Calibri"/>
        </w:rPr>
        <w:t xml:space="preserve">, </w:t>
      </w:r>
      <w:hyperlink w:anchor="Par747" w:history="1">
        <w:r>
          <w:rPr>
            <w:rFonts w:ascii="Calibri" w:hAnsi="Calibri" w:cs="Calibri"/>
            <w:color w:val="0000FF"/>
          </w:rPr>
          <w:t>10</w:t>
        </w:r>
      </w:hyperlink>
      <w:r>
        <w:rPr>
          <w:rFonts w:ascii="Calibri" w:hAnsi="Calibri" w:cs="Calibri"/>
        </w:rPr>
        <w:t xml:space="preserve"> и </w:t>
      </w:r>
      <w:hyperlink w:anchor="Par765" w:history="1">
        <w:r>
          <w:rPr>
            <w:rFonts w:ascii="Calibri" w:hAnsi="Calibri" w:cs="Calibri"/>
            <w:color w:val="0000FF"/>
          </w:rPr>
          <w:t>12</w:t>
        </w:r>
      </w:hyperlink>
      <w:r>
        <w:rPr>
          <w:rFonts w:ascii="Calibri" w:hAnsi="Calibri" w:cs="Calibri"/>
        </w:rPr>
        <w:t xml:space="preserve"> - </w:t>
      </w:r>
      <w:hyperlink w:anchor="Par801" w:history="1">
        <w:r>
          <w:rPr>
            <w:rFonts w:ascii="Calibri" w:hAnsi="Calibri" w:cs="Calibri"/>
            <w:color w:val="0000FF"/>
          </w:rPr>
          <w:t>14</w:t>
        </w:r>
      </w:hyperlink>
      <w:r>
        <w:rPr>
          <w:rFonts w:ascii="Calibri" w:hAnsi="Calibri" w:cs="Calibri"/>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2"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3"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4"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мотивированный отказ направляется заявителем в сетевую организацию заказным письмом с уведомлением о вручении.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поступления подписанного заявителем экземпляра договора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Правилах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28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290"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291"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7" w:name="Par883"/>
      <w:bookmarkEnd w:id="57"/>
      <w:r>
        <w:rPr>
          <w:rFonts w:ascii="Calibri" w:hAnsi="Calibri" w:cs="Calibri"/>
        </w:rPr>
        <w:t>16. Договор должен содержать следующие существенные условия: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8" w:name="Par885"/>
      <w:bookmarkEnd w:id="58"/>
      <w:r>
        <w:rPr>
          <w:rFonts w:ascii="Calibri" w:hAnsi="Calibri" w:cs="Calibri"/>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месяца - для заявителей, максимальная мощность энергопринимающих устройств которых составляет до 670 кВт включительно;</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месяцев - для заявителей, указанных в </w:t>
      </w:r>
      <w:hyperlink w:anchor="Par775" w:history="1">
        <w:r>
          <w:rPr>
            <w:rFonts w:ascii="Calibri" w:hAnsi="Calibri" w:cs="Calibri"/>
            <w:color w:val="0000FF"/>
          </w:rPr>
          <w:t>пунктах 12(1)</w:t>
        </w:r>
      </w:hyperlink>
      <w:r>
        <w:rPr>
          <w:rFonts w:ascii="Calibri" w:hAnsi="Calibri" w:cs="Calibri"/>
        </w:rPr>
        <w:t xml:space="preserve">, </w:t>
      </w:r>
      <w:hyperlink w:anchor="Par801" w:history="1">
        <w:r>
          <w:rPr>
            <w:rFonts w:ascii="Calibri" w:hAnsi="Calibri" w:cs="Calibri"/>
            <w:color w:val="0000FF"/>
          </w:rPr>
          <w:t>14</w:t>
        </w:r>
      </w:hyperlink>
      <w:r>
        <w:rPr>
          <w:rFonts w:ascii="Calibri" w:hAnsi="Calibri" w:cs="Calibri"/>
        </w:rPr>
        <w:t xml:space="preserve"> и </w:t>
      </w:r>
      <w:hyperlink w:anchor="Par1166" w:history="1">
        <w:r>
          <w:rPr>
            <w:rFonts w:ascii="Calibri" w:hAnsi="Calibri" w:cs="Calibri"/>
            <w:color w:val="0000FF"/>
          </w:rPr>
          <w:t>34</w:t>
        </w:r>
      </w:hyperlink>
      <w:r>
        <w:rPr>
          <w:rFonts w:ascii="Calibri" w:hAnsi="Calibri" w:cs="Calibri"/>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92"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293"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разграничения балансовой принадлежности электрических сетей и эксплуатационной ответственности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размер платы за технологическое присоединение, определяемый в соответствии с </w:t>
      </w:r>
      <w:hyperlink r:id="rId294" w:history="1">
        <w:r>
          <w:rPr>
            <w:rFonts w:ascii="Calibri" w:hAnsi="Calibri" w:cs="Calibri"/>
            <w:color w:val="0000FF"/>
          </w:rPr>
          <w:t>законодательством</w:t>
        </w:r>
      </w:hyperlink>
      <w:r>
        <w:rPr>
          <w:rFonts w:ascii="Calibri" w:hAnsi="Calibri" w:cs="Calibri"/>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1093" w:history="1">
        <w:r>
          <w:rPr>
            <w:rFonts w:ascii="Calibri" w:hAnsi="Calibri" w:cs="Calibri"/>
            <w:color w:val="0000FF"/>
          </w:rPr>
          <w:t>разделом III</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и сроки внесения заявителем платы за технологическое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29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59" w:name="Par907"/>
      <w:bookmarkEnd w:id="59"/>
      <w:r>
        <w:rPr>
          <w:rFonts w:ascii="Calibri" w:hAnsi="Calibri" w:cs="Calibri"/>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91" w:history="1">
        <w:r>
          <w:rPr>
            <w:rFonts w:ascii="Calibri" w:hAnsi="Calibri" w:cs="Calibri"/>
            <w:color w:val="0000FF"/>
          </w:rPr>
          <w:t>пункте 13</w:t>
        </w:r>
      </w:hyperlink>
      <w:r>
        <w:rPr>
          <w:rFonts w:ascii="Calibri" w:hAnsi="Calibri" w:cs="Calibri"/>
        </w:rPr>
        <w:t xml:space="preserve"> настоящих Правил, в отношении которых предполагается осуществление мероприятий по технологическому присоединению.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8"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9"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30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0" w:name="Par916"/>
      <w:bookmarkEnd w:id="60"/>
      <w:r>
        <w:rPr>
          <w:rFonts w:ascii="Calibri" w:hAnsi="Calibri" w:cs="Calibri"/>
        </w:rPr>
        <w:t xml:space="preserve">16(2). Внесение платы заявителями, указанными в </w:t>
      </w:r>
      <w:hyperlink w:anchor="Par775" w:history="1">
        <w:r>
          <w:rPr>
            <w:rFonts w:ascii="Calibri" w:hAnsi="Calibri" w:cs="Calibri"/>
            <w:color w:val="0000FF"/>
          </w:rPr>
          <w:t>пункте 12.1</w:t>
        </w:r>
      </w:hyperlink>
      <w:r>
        <w:rPr>
          <w:rFonts w:ascii="Calibri" w:hAnsi="Calibri" w:cs="Calibri"/>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166" w:history="1">
        <w:r>
          <w:rPr>
            <w:rFonts w:ascii="Calibri" w:hAnsi="Calibri" w:cs="Calibri"/>
            <w:color w:val="0000FF"/>
          </w:rPr>
          <w:t>пункте 34</w:t>
        </w:r>
      </w:hyperlink>
      <w:r>
        <w:rPr>
          <w:rFonts w:ascii="Calibri" w:hAnsi="Calibri" w:cs="Calibri"/>
        </w:rPr>
        <w:t xml:space="preserve"> настоящих Правил, осуществляется в следующем порядке: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301" w:history="1">
        <w:r>
          <w:rPr>
            <w:rFonts w:ascii="Calibri" w:hAnsi="Calibri" w:cs="Calibri"/>
            <w:color w:val="0000FF"/>
          </w:rPr>
          <w:t>N 442</w:t>
        </w:r>
      </w:hyperlink>
      <w:r>
        <w:rPr>
          <w:rFonts w:ascii="Calibri" w:hAnsi="Calibri" w:cs="Calibri"/>
        </w:rPr>
        <w:t xml:space="preserve">, от 05.10.2012 </w:t>
      </w:r>
      <w:hyperlink r:id="rId302" w:history="1">
        <w:r>
          <w:rPr>
            <w:rFonts w:ascii="Calibri" w:hAnsi="Calibri" w:cs="Calibri"/>
            <w:color w:val="0000FF"/>
          </w:rPr>
          <w:t>N 1015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15 процентов платы за технологическое присоединение вносятся в течение 15 дней с даты заключения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45 процентов платы за технологическое присоединение вносятся в течение 15 дней с даты подписания сторонами акта осмотра (обследования) объектов заявителя, акта допуска прибора учета в эксплуатацию,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20.12.2012 </w:t>
      </w:r>
      <w:hyperlink r:id="rId303" w:history="1">
        <w:r>
          <w:rPr>
            <w:rFonts w:ascii="Calibri" w:hAnsi="Calibri" w:cs="Calibri"/>
            <w:color w:val="0000FF"/>
          </w:rPr>
          <w:t>N 1354</w:t>
        </w:r>
      </w:hyperlink>
      <w:r>
        <w:rPr>
          <w:rFonts w:ascii="Calibri" w:hAnsi="Calibri" w:cs="Calibri"/>
        </w:rPr>
        <w:t xml:space="preserve">, от 10.02.2014 </w:t>
      </w:r>
      <w:hyperlink r:id="rId304" w:history="1">
        <w:r>
          <w:rPr>
            <w:rFonts w:ascii="Calibri" w:hAnsi="Calibri" w:cs="Calibri"/>
            <w:color w:val="0000FF"/>
          </w:rPr>
          <w:t>N 95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10 процентов платы за технологическое присоединение вносятся в течение 15 дней с даты фактического присоединения.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w:t>
      </w:r>
      <w:hyperlink r:id="rId305"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75" w:history="1">
        <w:r>
          <w:rPr>
            <w:rFonts w:ascii="Calibri" w:hAnsi="Calibri" w:cs="Calibri"/>
            <w:color w:val="0000FF"/>
          </w:rPr>
          <w:t>пунктах 12.1</w:t>
        </w:r>
      </w:hyperlink>
      <w:r>
        <w:rPr>
          <w:rFonts w:ascii="Calibri" w:hAnsi="Calibri" w:cs="Calibri"/>
        </w:rPr>
        <w:t xml:space="preserve"> - </w:t>
      </w:r>
      <w:hyperlink w:anchor="Par801" w:history="1">
        <w:r>
          <w:rPr>
            <w:rFonts w:ascii="Calibri" w:hAnsi="Calibri" w:cs="Calibri"/>
            <w:color w:val="0000FF"/>
          </w:rPr>
          <w:t>14</w:t>
        </w:r>
      </w:hyperlink>
      <w:r>
        <w:rPr>
          <w:rFonts w:ascii="Calibri" w:hAnsi="Calibri" w:cs="Calibri"/>
        </w:rPr>
        <w:t xml:space="preserve"> и </w:t>
      </w:r>
      <w:hyperlink w:anchor="Par1166" w:history="1">
        <w:r>
          <w:rPr>
            <w:rFonts w:ascii="Calibri" w:hAnsi="Calibri" w:cs="Calibri"/>
            <w:color w:val="0000FF"/>
          </w:rPr>
          <w:t>34</w:t>
        </w:r>
      </w:hyperlink>
      <w:r>
        <w:rPr>
          <w:rFonts w:ascii="Calibri" w:hAnsi="Calibri" w:cs="Calibri"/>
        </w:rPr>
        <w:t xml:space="preserve"> настоящих Правил, распределяются следующим образом: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w:t>
      </w:r>
      <w:hyperlink r:id="rId306"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916" w:history="1">
        <w:r>
          <w:rPr>
            <w:rFonts w:ascii="Calibri" w:hAnsi="Calibri" w:cs="Calibri"/>
            <w:color w:val="0000FF"/>
          </w:rPr>
          <w:t>пунктом 16.2</w:t>
        </w:r>
      </w:hyperlink>
      <w:r>
        <w:rPr>
          <w:rFonts w:ascii="Calibri" w:hAnsi="Calibri" w:cs="Calibri"/>
        </w:rPr>
        <w:t xml:space="preserve"> настоящих Правил) осуществляется в следующем порядке: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допуска прибора учета в эксплуатацию,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15 дней со дня фактического присоединения.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w:t>
      </w:r>
      <w:hyperlink r:id="rId309"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1" w:name="Par941"/>
      <w:bookmarkEnd w:id="61"/>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310" w:history="1">
        <w:r>
          <w:rPr>
            <w:rFonts w:ascii="Calibri" w:hAnsi="Calibri" w:cs="Calibri"/>
            <w:color w:val="0000FF"/>
          </w:rPr>
          <w:t>N 1178</w:t>
        </w:r>
      </w:hyperlink>
      <w:r>
        <w:rPr>
          <w:rFonts w:ascii="Calibri" w:hAnsi="Calibri" w:cs="Calibri"/>
        </w:rPr>
        <w:t xml:space="preserve">, от 04.05.2012 </w:t>
      </w:r>
      <w:hyperlink r:id="rId311" w:history="1">
        <w:r>
          <w:rPr>
            <w:rFonts w:ascii="Calibri" w:hAnsi="Calibri" w:cs="Calibri"/>
            <w:color w:val="0000FF"/>
          </w:rPr>
          <w:t>N 442</w:t>
        </w:r>
      </w:hyperlink>
      <w:r>
        <w:rPr>
          <w:rFonts w:ascii="Calibri" w:hAnsi="Calibri" w:cs="Calibri"/>
        </w:rPr>
        <w:t xml:space="preserve">, от 12.10.2013 </w:t>
      </w:r>
      <w:hyperlink r:id="rId312" w:history="1">
        <w:r>
          <w:rPr>
            <w:rFonts w:ascii="Calibri" w:hAnsi="Calibri" w:cs="Calibri"/>
            <w:color w:val="0000FF"/>
          </w:rPr>
          <w:t>N 915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указанных в </w:t>
      </w:r>
      <w:hyperlink w:anchor="Par775" w:history="1">
        <w:r>
          <w:rPr>
            <w:rFonts w:ascii="Calibri" w:hAnsi="Calibri" w:cs="Calibri"/>
            <w:color w:val="0000FF"/>
          </w:rPr>
          <w:t>пункте 12.1</w:t>
        </w:r>
      </w:hyperlink>
      <w:r>
        <w:rPr>
          <w:rFonts w:ascii="Calibri" w:hAnsi="Calibri" w:cs="Calibri"/>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13" w:history="1">
        <w:r>
          <w:rPr>
            <w:rFonts w:ascii="Calibri" w:hAnsi="Calibri" w:cs="Calibri"/>
            <w:color w:val="0000FF"/>
          </w:rPr>
          <w:t>N 759</w:t>
        </w:r>
      </w:hyperlink>
      <w:r>
        <w:rPr>
          <w:rFonts w:ascii="Calibri" w:hAnsi="Calibri" w:cs="Calibri"/>
        </w:rPr>
        <w:t xml:space="preserve">, от 04.05.2012 </w:t>
      </w:r>
      <w:hyperlink r:id="rId314" w:history="1">
        <w:r>
          <w:rPr>
            <w:rFonts w:ascii="Calibri" w:hAnsi="Calibri" w:cs="Calibri"/>
            <w:color w:val="0000FF"/>
          </w:rPr>
          <w:t>N 442</w:t>
        </w:r>
      </w:hyperlink>
      <w:r>
        <w:rPr>
          <w:rFonts w:ascii="Calibri" w:hAnsi="Calibri" w:cs="Calibri"/>
        </w:rPr>
        <w:t xml:space="preserve">, от 05.10.2012 </w:t>
      </w:r>
      <w:hyperlink r:id="rId315" w:history="1">
        <w:r>
          <w:rPr>
            <w:rFonts w:ascii="Calibri" w:hAnsi="Calibri" w:cs="Calibri"/>
            <w:color w:val="0000FF"/>
          </w:rPr>
          <w:t>N 1015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платы за технологическое присоединение энергопринимающих устройств заявителей, указанных в </w:t>
      </w:r>
      <w:hyperlink w:anchor="Par791" w:history="1">
        <w:r>
          <w:rPr>
            <w:rFonts w:ascii="Calibri" w:hAnsi="Calibri" w:cs="Calibri"/>
            <w:color w:val="0000FF"/>
          </w:rPr>
          <w:t>пункте 13</w:t>
        </w:r>
      </w:hyperlink>
      <w:r>
        <w:rPr>
          <w:rFonts w:ascii="Calibri" w:hAnsi="Calibri" w:cs="Calibri"/>
        </w:rPr>
        <w:t xml:space="preserve"> и </w:t>
      </w:r>
      <w:hyperlink w:anchor="Par1166" w:history="1">
        <w:r>
          <w:rPr>
            <w:rFonts w:ascii="Calibri" w:hAnsi="Calibri" w:cs="Calibri"/>
            <w:color w:val="0000FF"/>
          </w:rPr>
          <w:t>34</w:t>
        </w:r>
      </w:hyperlink>
      <w:r>
        <w:rPr>
          <w:rFonts w:ascii="Calibri" w:hAnsi="Calibri" w:cs="Calibri"/>
        </w:rP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6"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941" w:history="1">
        <w:r>
          <w:rPr>
            <w:rFonts w:ascii="Calibri" w:hAnsi="Calibri" w:cs="Calibri"/>
            <w:color w:val="0000FF"/>
          </w:rPr>
          <w:t>абзаце первом</w:t>
        </w:r>
      </w:hyperlink>
      <w:r>
        <w:rPr>
          <w:rFonts w:ascii="Calibri" w:hAnsi="Calibri" w:cs="Calibri"/>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7"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размере платы за технологическое присоединение, указанные в </w:t>
      </w:r>
      <w:hyperlink w:anchor="Par941" w:history="1">
        <w:r>
          <w:rPr>
            <w:rFonts w:ascii="Calibri" w:hAnsi="Calibri" w:cs="Calibri"/>
            <w:color w:val="0000FF"/>
          </w:rPr>
          <w:t>абзаце первом</w:t>
        </w:r>
      </w:hyperlink>
      <w:r>
        <w:rPr>
          <w:rFonts w:ascii="Calibri" w:hAnsi="Calibri" w:cs="Calibri"/>
        </w:rPr>
        <w:t xml:space="preserve"> настоящего пункта, не могут быть применены в следующих случаях:</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8"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9"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расположенных в жилых помещениях многоквартирных домов.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0"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24"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Мероприятия по технологическому присоединению включают в себя: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25" w:history="1">
        <w:r>
          <w:rPr>
            <w:rFonts w:ascii="Calibri" w:hAnsi="Calibri" w:cs="Calibri"/>
            <w:color w:val="0000FF"/>
          </w:rPr>
          <w:t>N 334</w:t>
        </w:r>
      </w:hyperlink>
      <w:r>
        <w:rPr>
          <w:rFonts w:ascii="Calibri" w:hAnsi="Calibri" w:cs="Calibri"/>
        </w:rPr>
        <w:t xml:space="preserve">, от 24.09.2010 </w:t>
      </w:r>
      <w:hyperlink r:id="rId326" w:history="1">
        <w:r>
          <w:rPr>
            <w:rFonts w:ascii="Calibri" w:hAnsi="Calibri" w:cs="Calibri"/>
            <w:color w:val="0000FF"/>
          </w:rPr>
          <w:t>N 759</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2" w:name="Par970"/>
      <w:bookmarkEnd w:id="62"/>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3" w:name="Par971"/>
      <w:bookmarkEnd w:id="63"/>
      <w:r>
        <w:rPr>
          <w:rFonts w:ascii="Calibri" w:hAnsi="Calibri" w:cs="Calibri"/>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4" w:name="Par974"/>
      <w:bookmarkEnd w:id="64"/>
      <w:r>
        <w:rPr>
          <w:rFonts w:ascii="Calibri" w:hAnsi="Calibri" w:cs="Calibri"/>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проверку сетевой организацией выполнения заявителем технических условий (с оформлением по результатам такой проверки акта о выполнении заявителем технических условий, согласованного с соответствующим субъектом оперативно-диспетчерского управления в случае, если технические условия в соответствии с настоящими Правилами подлежат согласованию с таким субъектом оперативно-диспетчерского управления), за исключением заявителей, указанных в </w:t>
      </w:r>
      <w:hyperlink w:anchor="Par775" w:history="1">
        <w:r>
          <w:rPr>
            <w:rFonts w:ascii="Calibri" w:hAnsi="Calibri" w:cs="Calibri"/>
            <w:color w:val="0000FF"/>
          </w:rPr>
          <w:t>пунктах 12(1)</w:t>
        </w:r>
      </w:hyperlink>
      <w:r>
        <w:rPr>
          <w:rFonts w:ascii="Calibri" w:hAnsi="Calibri" w:cs="Calibri"/>
        </w:rPr>
        <w:t xml:space="preserve">, </w:t>
      </w:r>
      <w:hyperlink w:anchor="Par791" w:history="1">
        <w:r>
          <w:rPr>
            <w:rFonts w:ascii="Calibri" w:hAnsi="Calibri" w:cs="Calibri"/>
            <w:color w:val="0000FF"/>
          </w:rPr>
          <w:t>13</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а также допуск в эксплуатацию установленного в процессе технологического присоединения прибора учета электрической энергии, включающий составление акта допуска прибора учета в эксплуатацию в порядке, предусмотренном Основными положениями функционирования розничных рынков электрической энергии;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20.12.2012 </w:t>
      </w:r>
      <w:hyperlink r:id="rId328" w:history="1">
        <w:r>
          <w:rPr>
            <w:rFonts w:ascii="Calibri" w:hAnsi="Calibri" w:cs="Calibri"/>
            <w:color w:val="0000FF"/>
          </w:rPr>
          <w:t>N 1354</w:t>
        </w:r>
      </w:hyperlink>
      <w:r>
        <w:rPr>
          <w:rFonts w:ascii="Calibri" w:hAnsi="Calibri" w:cs="Calibri"/>
        </w:rPr>
        <w:t xml:space="preserve">, от 10.02.2014 </w:t>
      </w:r>
      <w:hyperlink r:id="rId329" w:history="1">
        <w:r>
          <w:rPr>
            <w:rFonts w:ascii="Calibri" w:hAnsi="Calibri" w:cs="Calibri"/>
            <w:color w:val="0000FF"/>
          </w:rPr>
          <w:t>N 95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5" w:name="Par978"/>
      <w:bookmarkEnd w:id="65"/>
      <w:r>
        <w:rPr>
          <w:rFonts w:ascii="Calibri" w:hAnsi="Calibri" w:cs="Calibri"/>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(для лиц, указанных в </w:t>
      </w:r>
      <w:hyperlink w:anchor="Par765"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по третьей категории надежности (по одному источнику электроснабжения) к электрическим сетям классом напряжения до 10 кВ включительно, а также для лиц, указанных в </w:t>
      </w:r>
      <w:hyperlink w:anchor="Par775" w:history="1">
        <w:r>
          <w:rPr>
            <w:rFonts w:ascii="Calibri" w:hAnsi="Calibri" w:cs="Calibri"/>
            <w:color w:val="0000FF"/>
          </w:rPr>
          <w:t>пунктах 12(1)</w:t>
        </w:r>
      </w:hyperlink>
      <w:r>
        <w:rPr>
          <w:rFonts w:ascii="Calibri" w:hAnsi="Calibri" w:cs="Calibri"/>
        </w:rPr>
        <w:t xml:space="preserve">, </w:t>
      </w:r>
      <w:hyperlink w:anchor="Par791" w:history="1">
        <w:r>
          <w:rPr>
            <w:rFonts w:ascii="Calibri" w:hAnsi="Calibri" w:cs="Calibri"/>
            <w:color w:val="0000FF"/>
          </w:rPr>
          <w:t>13</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осмотр присоединяемых электроустановок заявителя, включая вводные распределительные устройства, должен осуществляться сетевой организацией с участием заявителя), с выдачей акта осмотра (обследования) энергопринимающих устройств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30" w:history="1">
        <w:r>
          <w:rPr>
            <w:rFonts w:ascii="Calibri" w:hAnsi="Calibri" w:cs="Calibri"/>
            <w:color w:val="0000FF"/>
          </w:rPr>
          <w:t>N 334</w:t>
        </w:r>
      </w:hyperlink>
      <w:r>
        <w:rPr>
          <w:rFonts w:ascii="Calibri" w:hAnsi="Calibri" w:cs="Calibri"/>
        </w:rPr>
        <w:t xml:space="preserve">, от 20.12.2012 </w:t>
      </w:r>
      <w:hyperlink r:id="rId331" w:history="1">
        <w:r>
          <w:rPr>
            <w:rFonts w:ascii="Calibri" w:hAnsi="Calibri" w:cs="Calibri"/>
            <w:color w:val="0000FF"/>
          </w:rPr>
          <w:t>N 1354</w:t>
        </w:r>
      </w:hyperlink>
      <w:r>
        <w:rPr>
          <w:rFonts w:ascii="Calibri" w:hAnsi="Calibri" w:cs="Calibri"/>
        </w:rPr>
        <w:t xml:space="preserve">, от 12.10.2013 </w:t>
      </w:r>
      <w:hyperlink r:id="rId332" w:history="1">
        <w:r>
          <w:rPr>
            <w:rFonts w:ascii="Calibri" w:hAnsi="Calibri" w:cs="Calibri"/>
            <w:color w:val="0000FF"/>
          </w:rPr>
          <w:t>N 915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33"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w:t>
      </w:r>
      <w:hyperlink r:id="rId334"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3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765" w:history="1">
        <w:r>
          <w:rPr>
            <w:rFonts w:ascii="Calibri" w:hAnsi="Calibri" w:cs="Calibri"/>
            <w:color w:val="0000FF"/>
          </w:rPr>
          <w:t>пункте 12</w:t>
        </w:r>
      </w:hyperlink>
      <w:r>
        <w:rPr>
          <w:rFonts w:ascii="Calibri" w:hAnsi="Calibri" w:cs="Calibri"/>
        </w:rP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12.10.2013 </w:t>
      </w:r>
      <w:hyperlink r:id="rId336" w:history="1">
        <w:r>
          <w:rPr>
            <w:rFonts w:ascii="Calibri" w:hAnsi="Calibri" w:cs="Calibri"/>
            <w:color w:val="0000FF"/>
          </w:rPr>
          <w:t>N 915</w:t>
        </w:r>
      </w:hyperlink>
      <w:r>
        <w:rPr>
          <w:rFonts w:ascii="Calibri" w:hAnsi="Calibri" w:cs="Calibri"/>
        </w:rPr>
        <w:t xml:space="preserve">, от 10.02.2014 </w:t>
      </w:r>
      <w:hyperlink r:id="rId337" w:history="1">
        <w:r>
          <w:rPr>
            <w:rFonts w:ascii="Calibri" w:hAnsi="Calibri" w:cs="Calibri"/>
            <w:color w:val="0000FF"/>
          </w:rPr>
          <w:t>N 95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338" w:history="1">
        <w:r>
          <w:rPr>
            <w:rFonts w:ascii="Calibri" w:hAnsi="Calibri" w:cs="Calibri"/>
            <w:color w:val="0000FF"/>
          </w:rPr>
          <w:t>Постановление</w:t>
        </w:r>
      </w:hyperlink>
      <w:r>
        <w:rPr>
          <w:rFonts w:ascii="Calibri" w:hAnsi="Calibri" w:cs="Calibri"/>
        </w:rPr>
        <w:t xml:space="preserve"> Правительства РФ от 12.10.2013 N 915;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339"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К уведомлению прилагаются следующие документы:</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акта о выполнении заявителем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акта осмотра (обследования) объектов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340"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объектов заявителя способом, позволяющим установить дату отправки и получения уведомления.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введен </w:t>
      </w:r>
      <w:hyperlink r:id="rId341"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Объекты заявителей (за исключением заявителей - сетевых организаций), указанных в </w:t>
      </w:r>
      <w:hyperlink w:anchor="Par765" w:history="1">
        <w:r>
          <w:rPr>
            <w:rFonts w:ascii="Calibri" w:hAnsi="Calibri" w:cs="Calibri"/>
            <w:color w:val="0000FF"/>
          </w:rPr>
          <w:t>пункте 12</w:t>
        </w:r>
      </w:hyperlink>
      <w:r>
        <w:rPr>
          <w:rFonts w:ascii="Calibri" w:hAnsi="Calibri" w:cs="Calibri"/>
        </w:rP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18(4) введен </w:t>
      </w:r>
      <w:hyperlink r:id="rId342" w:history="1">
        <w:r>
          <w:rPr>
            <w:rFonts w:ascii="Calibri" w:hAnsi="Calibri" w:cs="Calibri"/>
            <w:color w:val="0000FF"/>
          </w:rPr>
          <w:t>Постановлением</w:t>
        </w:r>
      </w:hyperlink>
      <w:r>
        <w:rPr>
          <w:rFonts w:ascii="Calibri" w:hAnsi="Calibri" w:cs="Calibri"/>
        </w:rPr>
        <w:t xml:space="preserve"> Правительства РФ от 20.12.2012 N 1354, в ред. Постановлений Правительства РФ от 12.10.2013 </w:t>
      </w:r>
      <w:hyperlink r:id="rId343" w:history="1">
        <w:r>
          <w:rPr>
            <w:rFonts w:ascii="Calibri" w:hAnsi="Calibri" w:cs="Calibri"/>
            <w:color w:val="0000FF"/>
          </w:rPr>
          <w:t>N 915</w:t>
        </w:r>
      </w:hyperlink>
      <w:r>
        <w:rPr>
          <w:rFonts w:ascii="Calibri" w:hAnsi="Calibri" w:cs="Calibri"/>
        </w:rPr>
        <w:t xml:space="preserve">, от 10.02.2014 </w:t>
      </w:r>
      <w:hyperlink r:id="rId344" w:history="1">
        <w:r>
          <w:rPr>
            <w:rFonts w:ascii="Calibri" w:hAnsi="Calibri" w:cs="Calibri"/>
            <w:color w:val="0000FF"/>
          </w:rPr>
          <w:t>N 95</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Заявитель, максимальная мощность энергопринимающих устройств которого составляет менее 150 кВт, вправе в инициативном порядке представить в сетевую организацию разработанную им в соответствии с </w:t>
      </w:r>
      <w:hyperlink w:anchor="Par971" w:history="1">
        <w:r>
          <w:rPr>
            <w:rFonts w:ascii="Calibri" w:hAnsi="Calibri" w:cs="Calibri"/>
            <w:color w:val="0000FF"/>
          </w:rPr>
          <w:t>подпунктом "в" пункта 18</w:t>
        </w:r>
      </w:hyperlink>
      <w:r>
        <w:rPr>
          <w:rFonts w:ascii="Calibri" w:hAnsi="Calibri" w:cs="Calibri"/>
        </w:rPr>
        <w:t xml:space="preserve"> настоящих Правил проектную документацию на подтверждение ее соответствия техническим условиям.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18(5) введен </w:t>
      </w:r>
      <w:hyperlink r:id="rId345" w:history="1">
        <w:r>
          <w:rPr>
            <w:rFonts w:ascii="Calibri" w:hAnsi="Calibri" w:cs="Calibri"/>
            <w:color w:val="0000FF"/>
          </w:rPr>
          <w:t>Постановлением</w:t>
        </w:r>
      </w:hyperlink>
      <w:r>
        <w:rPr>
          <w:rFonts w:ascii="Calibri" w:hAnsi="Calibri" w:cs="Calibri"/>
        </w:rPr>
        <w:t xml:space="preserve"> Правительства РФ от 29.07.2013 N 640)</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По окончании осуществления мероприятий по технологическому присоединению стороны составляют акт разграничения балансовой принадлежности электрических сетей, акт разграничения эксплуатационной ответственности сторон, акт об осуществлении технологического присоединения и акт согласования технологической и (или) аварийной брони (для заявителей, указанных в </w:t>
      </w:r>
      <w:hyperlink w:anchor="Par821" w:history="1">
        <w:r>
          <w:rPr>
            <w:rFonts w:ascii="Calibri" w:hAnsi="Calibri" w:cs="Calibri"/>
            <w:color w:val="0000FF"/>
          </w:rPr>
          <w:t>пункте 14(2)</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срок не позднее 2 рабочих дней с даты подписания заявителем и сетевой организацией акта о технологическом присоединении,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подлежащие в соответствии с настоящими Правилами исполнению сетевой организацией по передаче копий документов заявителей в адрес соответствующих субъектов розничных рынков, а также по допуску в эксплуатацию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заявке было предусмотрено поэтапное введение в эксплуатацию энергопринимающих устройств, реализация всех мероприятий, определенных </w:t>
      </w:r>
      <w:hyperlink w:anchor="Par970" w:history="1">
        <w:r>
          <w:rPr>
            <w:rFonts w:ascii="Calibri" w:hAnsi="Calibri" w:cs="Calibri"/>
            <w:color w:val="0000FF"/>
          </w:rPr>
          <w:t>подпунктами "б"</w:t>
        </w:r>
      </w:hyperlink>
      <w:r>
        <w:rPr>
          <w:rFonts w:ascii="Calibri" w:hAnsi="Calibri" w:cs="Calibri"/>
        </w:rPr>
        <w:t xml:space="preserve"> - </w:t>
      </w:r>
      <w:hyperlink w:anchor="Par978" w:history="1">
        <w:r>
          <w:rPr>
            <w:rFonts w:ascii="Calibri" w:hAnsi="Calibri" w:cs="Calibri"/>
            <w:color w:val="0000FF"/>
          </w:rPr>
          <w:t>"е" пункта 18</w:t>
        </w:r>
      </w:hyperlink>
      <w:r>
        <w:rPr>
          <w:rFonts w:ascii="Calibri" w:hAnsi="Calibri" w:cs="Calibri"/>
        </w:rPr>
        <w:t xml:space="preserve"> настоящих Правил, а также составление документов, предусмотренных настоящим пунктом, осуществляется применительно к каждому из этапов.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9"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всех этапов стороны составляют документы, предусмотренные настоящим пунктом, применительно к исполнению всего объема мероприятий по технологическому присоединению, обязательства по осуществлению которых установлены договором.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0"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навязывать заявителю услуги и обязательства, не предусмотренные настоящими Правилами.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1"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52" w:history="1">
        <w:r>
          <w:rPr>
            <w:rFonts w:ascii="Calibri" w:hAnsi="Calibri" w:cs="Calibri"/>
            <w:color w:val="0000FF"/>
          </w:rPr>
          <w:t>N 759</w:t>
        </w:r>
      </w:hyperlink>
      <w:r>
        <w:rPr>
          <w:rFonts w:ascii="Calibri" w:hAnsi="Calibri" w:cs="Calibri"/>
        </w:rPr>
        <w:t xml:space="preserve">, от 04.05.2012 </w:t>
      </w:r>
      <w:hyperlink r:id="rId353" w:history="1">
        <w:r>
          <w:rPr>
            <w:rFonts w:ascii="Calibri" w:hAnsi="Calibri" w:cs="Calibri"/>
            <w:color w:val="0000FF"/>
          </w:rPr>
          <w:t>N 442</w:t>
        </w:r>
      </w:hyperlink>
      <w:r>
        <w:rPr>
          <w:rFonts w:ascii="Calibri" w:hAnsi="Calibri" w:cs="Calibri"/>
        </w:rPr>
        <w:t xml:space="preserve">, от 26.08.2013 </w:t>
      </w:r>
      <w:hyperlink r:id="rId354" w:history="1">
        <w:r>
          <w:rPr>
            <w:rFonts w:ascii="Calibri" w:hAnsi="Calibri" w:cs="Calibri"/>
            <w:color w:val="0000FF"/>
          </w:rPr>
          <w:t>N 737</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подготовки технических условий сетевая организация: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75" w:history="1">
        <w:r>
          <w:rPr>
            <w:rFonts w:ascii="Calibri" w:hAnsi="Calibri" w:cs="Calibri"/>
            <w:color w:val="0000FF"/>
          </w:rPr>
          <w:t>пунктах 12.1</w:t>
        </w:r>
      </w:hyperlink>
      <w:r>
        <w:rPr>
          <w:rFonts w:ascii="Calibri" w:hAnsi="Calibri" w:cs="Calibri"/>
        </w:rPr>
        <w:t xml:space="preserve"> - </w:t>
      </w:r>
      <w:hyperlink w:anchor="Par801" w:history="1">
        <w:r>
          <w:rPr>
            <w:rFonts w:ascii="Calibri" w:hAnsi="Calibri" w:cs="Calibri"/>
            <w:color w:val="0000FF"/>
          </w:rPr>
          <w:t>14</w:t>
        </w:r>
      </w:hyperlink>
      <w:r>
        <w:rPr>
          <w:rFonts w:ascii="Calibri" w:hAnsi="Calibri" w:cs="Calibri"/>
        </w:rPr>
        <w:t xml:space="preserve"> и </w:t>
      </w:r>
      <w:hyperlink w:anchor="Par1166" w:history="1">
        <w:r>
          <w:rPr>
            <w:rFonts w:ascii="Calibri" w:hAnsi="Calibri" w:cs="Calibri"/>
            <w:color w:val="0000FF"/>
          </w:rPr>
          <w:t>34</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5"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56" w:history="1">
        <w:r>
          <w:rPr>
            <w:rFonts w:ascii="Calibri" w:hAnsi="Calibri" w:cs="Calibri"/>
            <w:color w:val="0000FF"/>
          </w:rPr>
          <w:t>Постановление</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6" w:name="Par1029"/>
      <w:bookmarkEnd w:id="66"/>
      <w:r>
        <w:rPr>
          <w:rFonts w:ascii="Calibri" w:hAnsi="Calibri" w:cs="Calibri"/>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7"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358"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9"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974" w:history="1">
        <w:r>
          <w:rPr>
            <w:rFonts w:ascii="Calibri" w:hAnsi="Calibri" w:cs="Calibri"/>
            <w:color w:val="0000FF"/>
          </w:rPr>
          <w:t>подпункте "г"</w:t>
        </w:r>
      </w:hyperlink>
      <w:r>
        <w:rPr>
          <w:rFonts w:ascii="Calibri" w:hAnsi="Calibri" w:cs="Calibri"/>
        </w:rPr>
        <w:t xml:space="preserve"> пункта 18 настоящих Правил,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7" w:name="Par1041"/>
      <w:bookmarkEnd w:id="67"/>
      <w:r>
        <w:rPr>
          <w:rFonts w:ascii="Calibri" w:hAnsi="Calibri" w:cs="Calibri"/>
        </w:rPr>
        <w:t xml:space="preserve">25. В технических условиях для заявителей, за исключением лиц, указанных в </w:t>
      </w:r>
      <w:hyperlink w:anchor="Par775" w:history="1">
        <w:r>
          <w:rPr>
            <w:rFonts w:ascii="Calibri" w:hAnsi="Calibri" w:cs="Calibri"/>
            <w:color w:val="0000FF"/>
          </w:rPr>
          <w:t>пунктах 12.1</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должны быть указаны:</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1"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8" w:name="Par1044"/>
      <w:bookmarkEnd w:id="68"/>
      <w:r>
        <w:rPr>
          <w:rFonts w:ascii="Calibri" w:hAnsi="Calibri" w:cs="Calibri"/>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36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"а(2)" введен </w:t>
      </w:r>
      <w:hyperlink r:id="rId36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64"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69" w:name="Par1053"/>
      <w:bookmarkEnd w:id="69"/>
      <w:r>
        <w:rPr>
          <w:rFonts w:ascii="Calibri" w:hAnsi="Calibri" w:cs="Calibri"/>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70" w:name="Par1057"/>
      <w:bookmarkEnd w:id="70"/>
      <w:r>
        <w:rPr>
          <w:rFonts w:ascii="Calibri" w:hAnsi="Calibri" w:cs="Calibri"/>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329" w:history="1">
        <w:r>
          <w:rPr>
            <w:rFonts w:ascii="Calibri" w:hAnsi="Calibri" w:cs="Calibri"/>
            <w:color w:val="0000FF"/>
          </w:rPr>
          <w:t>пунктом 53</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66"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71" w:name="Par1061"/>
      <w:bookmarkEnd w:id="71"/>
      <w:r>
        <w:rPr>
          <w:rFonts w:ascii="Calibri" w:hAnsi="Calibri" w:cs="Calibri"/>
        </w:rPr>
        <w:t xml:space="preserve">25(1). В технических условиях для заявителей, предусмотренных </w:t>
      </w:r>
      <w:hyperlink w:anchor="Par775" w:history="1">
        <w:r>
          <w:rPr>
            <w:rFonts w:ascii="Calibri" w:hAnsi="Calibri" w:cs="Calibri"/>
            <w:color w:val="0000FF"/>
          </w:rPr>
          <w:t>пунктами 12.1</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должны быть указаны:</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36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6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25.1 введен </w:t>
      </w:r>
      <w:hyperlink r:id="rId36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Требования, указанные в </w:t>
      </w:r>
      <w:hyperlink w:anchor="Par1053" w:history="1">
        <w:r>
          <w:rPr>
            <w:rFonts w:ascii="Calibri" w:hAnsi="Calibri" w:cs="Calibri"/>
            <w:color w:val="0000FF"/>
          </w:rPr>
          <w:t>подпунктах "в"</w:t>
        </w:r>
      </w:hyperlink>
      <w:r>
        <w:rPr>
          <w:rFonts w:ascii="Calibri" w:hAnsi="Calibri" w:cs="Calibri"/>
        </w:rPr>
        <w:t xml:space="preserve"> - </w:t>
      </w:r>
      <w:hyperlink w:anchor="Par1057" w:history="1">
        <w:r>
          <w:rPr>
            <w:rFonts w:ascii="Calibri" w:hAnsi="Calibri" w:cs="Calibri"/>
            <w:color w:val="0000FF"/>
          </w:rPr>
          <w:t>"д" пункта 25</w:t>
        </w:r>
      </w:hyperlink>
      <w:r>
        <w:rPr>
          <w:rFonts w:ascii="Calibri" w:hAnsi="Calibri" w:cs="Calibri"/>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заявителей (за исключением лиц, указанных в </w:t>
      </w:r>
      <w:hyperlink w:anchor="Par775" w:history="1">
        <w:r>
          <w:rPr>
            <w:rFonts w:ascii="Calibri" w:hAnsi="Calibri" w:cs="Calibri"/>
            <w:color w:val="0000FF"/>
          </w:rPr>
          <w:t>пунктах 12.1</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1044" w:history="1">
        <w:r>
          <w:rPr>
            <w:rFonts w:ascii="Calibri" w:hAnsi="Calibri" w:cs="Calibri"/>
            <w:color w:val="0000FF"/>
          </w:rPr>
          <w:t>подпунктами "а"</w:t>
        </w:r>
      </w:hyperlink>
      <w:r>
        <w:rPr>
          <w:rFonts w:ascii="Calibri" w:hAnsi="Calibri" w:cs="Calibri"/>
        </w:rPr>
        <w:t xml:space="preserve"> - </w:t>
      </w:r>
      <w:hyperlink w:anchor="Par1053" w:history="1">
        <w:r>
          <w:rPr>
            <w:rFonts w:ascii="Calibri" w:hAnsi="Calibri" w:cs="Calibri"/>
            <w:color w:val="0000FF"/>
          </w:rPr>
          <w:t>"в"</w:t>
        </w:r>
      </w:hyperlink>
      <w:r>
        <w:rPr>
          <w:rFonts w:ascii="Calibri" w:hAnsi="Calibri" w:cs="Calibri"/>
        </w:rPr>
        <w:t xml:space="preserve"> и </w:t>
      </w:r>
      <w:hyperlink w:anchor="Par1057" w:history="1">
        <w:r>
          <w:rPr>
            <w:rFonts w:ascii="Calibri" w:hAnsi="Calibri" w:cs="Calibri"/>
            <w:color w:val="0000FF"/>
          </w:rPr>
          <w:t>"д"</w:t>
        </w:r>
      </w:hyperlink>
      <w:r>
        <w:rPr>
          <w:rFonts w:ascii="Calibri" w:hAnsi="Calibri" w:cs="Calibri"/>
        </w:rPr>
        <w:t xml:space="preserve"> пункта 25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70" w:history="1">
        <w:r>
          <w:rPr>
            <w:rFonts w:ascii="Calibri" w:hAnsi="Calibri" w:cs="Calibri"/>
            <w:color w:val="0000FF"/>
          </w:rPr>
          <w:t>N 334</w:t>
        </w:r>
      </w:hyperlink>
      <w:r>
        <w:rPr>
          <w:rFonts w:ascii="Calibri" w:hAnsi="Calibri" w:cs="Calibri"/>
        </w:rPr>
        <w:t xml:space="preserve">, от 04.05.2012 </w:t>
      </w:r>
      <w:hyperlink r:id="rId371" w:history="1">
        <w:r>
          <w:rPr>
            <w:rFonts w:ascii="Calibri" w:hAnsi="Calibri" w:cs="Calibri"/>
            <w:color w:val="0000FF"/>
          </w:rPr>
          <w:t>N 442</w:t>
        </w:r>
      </w:hyperlink>
      <w:r>
        <w:rPr>
          <w:rFonts w:ascii="Calibri" w:hAnsi="Calibri" w:cs="Calibri"/>
        </w:rPr>
        <w:t xml:space="preserve">, от 26.08.2013 </w:t>
      </w:r>
      <w:hyperlink r:id="rId372" w:history="1">
        <w:r>
          <w:rPr>
            <w:rFonts w:ascii="Calibri" w:hAnsi="Calibri" w:cs="Calibri"/>
            <w:color w:val="0000FF"/>
          </w:rPr>
          <w:t>N 737</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w:t>
      </w:r>
      <w:hyperlink w:anchor="Par1041" w:history="1">
        <w:r>
          <w:rPr>
            <w:rFonts w:ascii="Calibri" w:hAnsi="Calibri" w:cs="Calibri"/>
            <w:color w:val="0000FF"/>
          </w:rPr>
          <w:t>пунктами 25</w:t>
        </w:r>
      </w:hyperlink>
      <w:r>
        <w:rPr>
          <w:rFonts w:ascii="Calibri" w:hAnsi="Calibri" w:cs="Calibri"/>
        </w:rPr>
        <w:t xml:space="preserve"> и </w:t>
      </w:r>
      <w:hyperlink w:anchor="Par1061" w:history="1">
        <w:r>
          <w:rPr>
            <w:rFonts w:ascii="Calibri" w:hAnsi="Calibri" w:cs="Calibri"/>
            <w:color w:val="0000FF"/>
          </w:rPr>
          <w:t>25(1)</w:t>
        </w:r>
      </w:hyperlink>
      <w:r>
        <w:rPr>
          <w:rFonts w:ascii="Calibri" w:hAnsi="Calibri" w:cs="Calibri"/>
        </w:rPr>
        <w:t xml:space="preserve"> настоящих Правил, должны соответствовать требованиям, установленным </w:t>
      </w:r>
      <w:hyperlink r:id="rId37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374"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72" w:name="Par1077"/>
      <w:bookmarkEnd w:id="72"/>
      <w:r>
        <w:rPr>
          <w:rFonts w:ascii="Calibri" w:hAnsi="Calibri" w:cs="Calibri"/>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или владелец ранее присоединенных объектов обратился в сетевую организацию с заявлением о восстановлении ранее выданных технических условий, утрата которых наступила в связи с ликвидацией, реорганизацией, прекращением деятельности прежнего владельца (заявителя), продажей объектов и по иным причинам, сетевая организация не позднее 7 дней со дня получения заявления о восстановлении ранее выданных технических условий выдает дубликаты ранее выданных технических условий с указанием величины максимальной мощности энергопринимающих устройств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6"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3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восстановления ранее выданных технических условий в отношении присоединенных энергопринимающих устройств выдаются новые технические условия согласно фактически имеющейся схеме электроснабжения с указанием максимальной мощности,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8"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37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выдаче дубликатов технических условий или новых технических условий в отношении ранее присоединенных энергопринимающих устройств составляются и выдаются заявителю акт об осуществлении технологического присоединения, акт о разграничении балансовой принадлежности электрических сетей и акт о разграничении эксплуатационной ответственности сторон. Заявитель или новый владелец присоединенных энергопринимающих устройств обязан компенсировать сетевой организации затраты на изготовление новых технических условий и указанных актов. При этом размер компенсации затрат на изготовление указанных документов не может превышать 1000 рублей.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хранение дубликатов технических условий, актов об осуществлении технологического присоединения, актов о разграничении балансовой принадлежности электрических сетей и актов о разграничении эксплуатационной ответственности сторон, выданных заявителям, энергопринимающие устройства которых присоединены к ее электрическим сетям, в течение 30 лет с даты фактического присоединения энергопринимающих устройств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bookmarkStart w:id="73" w:name="Par1093"/>
      <w:bookmarkEnd w:id="73"/>
      <w:r>
        <w:rPr>
          <w:rFonts w:ascii="Calibri" w:hAnsi="Calibri" w:cs="Calibri"/>
        </w:rPr>
        <w:t>III. Критерии наличия (отсутствия)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возможности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особенности осуществления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83"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74" w:name="Par1100"/>
      <w:bookmarkEnd w:id="74"/>
      <w:r>
        <w:rPr>
          <w:rFonts w:ascii="Calibri" w:hAnsi="Calibri" w:cs="Calibri"/>
        </w:rPr>
        <w:t>28. Критериями наличия технической возможности технологического присоединения являются:</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75" w:name="Par1101"/>
      <w:bookmarkEnd w:id="75"/>
      <w:r>
        <w:rPr>
          <w:rFonts w:ascii="Calibri" w:hAnsi="Calibri" w:cs="Calibri"/>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76" w:name="Par1105"/>
      <w:bookmarkEnd w:id="76"/>
      <w:r>
        <w:rPr>
          <w:rFonts w:ascii="Calibri" w:hAnsi="Calibri" w:cs="Calibri"/>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5"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77" w:name="Par1108"/>
      <w:bookmarkEnd w:id="77"/>
      <w:r>
        <w:rPr>
          <w:rFonts w:ascii="Calibri" w:hAnsi="Calibri" w:cs="Calibri"/>
        </w:rPr>
        <w:t xml:space="preserve">29. В случае несоблюдения любого из указанных в </w:t>
      </w:r>
      <w:hyperlink w:anchor="Par1100" w:history="1">
        <w:r>
          <w:rPr>
            <w:rFonts w:ascii="Calibri" w:hAnsi="Calibri" w:cs="Calibri"/>
            <w:color w:val="0000FF"/>
          </w:rPr>
          <w:t>пункте 28</w:t>
        </w:r>
      </w:hyperlink>
      <w:r>
        <w:rPr>
          <w:rFonts w:ascii="Calibri" w:hAnsi="Calibri" w:cs="Calibri"/>
        </w:rPr>
        <w:t xml:space="preserve"> настоящих Правил критериев считается, что техническая возможность технологического присоединения отсутствует.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91" w:history="1">
        <w:r>
          <w:rPr>
            <w:rFonts w:ascii="Calibri" w:hAnsi="Calibri" w:cs="Calibri"/>
            <w:color w:val="0000FF"/>
          </w:rPr>
          <w:t>пункте 13</w:t>
        </w:r>
      </w:hyperlink>
      <w:r>
        <w:rPr>
          <w:rFonts w:ascii="Calibri" w:hAnsi="Calibri" w:cs="Calibri"/>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1101" w:history="1">
        <w:r>
          <w:rPr>
            <w:rFonts w:ascii="Calibri" w:hAnsi="Calibri" w:cs="Calibri"/>
            <w:color w:val="0000FF"/>
          </w:rPr>
          <w:t>подпунктах "а"</w:t>
        </w:r>
      </w:hyperlink>
      <w:r>
        <w:rPr>
          <w:rFonts w:ascii="Calibri" w:hAnsi="Calibri" w:cs="Calibri"/>
        </w:rPr>
        <w:t xml:space="preserve"> - </w:t>
      </w:r>
      <w:hyperlink w:anchor="Par1105" w:history="1">
        <w:r>
          <w:rPr>
            <w:rFonts w:ascii="Calibri" w:hAnsi="Calibri" w:cs="Calibri"/>
            <w:color w:val="0000FF"/>
          </w:rPr>
          <w:t>"в" пункта 28</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6"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38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78" w:name="Par1115"/>
      <w:bookmarkEnd w:id="78"/>
      <w:r>
        <w:rPr>
          <w:rFonts w:ascii="Calibri" w:hAnsi="Calibri" w:cs="Calibri"/>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108" w:history="1">
        <w:r>
          <w:rPr>
            <w:rFonts w:ascii="Calibri" w:hAnsi="Calibri" w:cs="Calibri"/>
            <w:color w:val="0000FF"/>
          </w:rPr>
          <w:t>пункте 29</w:t>
        </w:r>
      </w:hyperlink>
      <w:r>
        <w:rPr>
          <w:rFonts w:ascii="Calibri" w:hAnsi="Calibri" w:cs="Calibri"/>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166" w:history="1">
        <w:r>
          <w:rPr>
            <w:rFonts w:ascii="Calibri" w:hAnsi="Calibri" w:cs="Calibri"/>
            <w:color w:val="0000FF"/>
          </w:rPr>
          <w:t>пунктом 34</w:t>
        </w:r>
      </w:hyperlink>
      <w:r>
        <w:rPr>
          <w:rFonts w:ascii="Calibri" w:hAnsi="Calibri" w:cs="Calibri"/>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8"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проектная документация (в случае технологического присоединения к объектам единой национальной (общероссийской) электрической сети);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389"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w:t>
      </w:r>
      <w:hyperlink r:id="rId390"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w:t>
      </w:r>
      <w:hyperlink r:id="rId391"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2" w:history="1">
        <w:r>
          <w:rPr>
            <w:rFonts w:ascii="Calibri" w:hAnsi="Calibri" w:cs="Calibri"/>
            <w:color w:val="0000FF"/>
          </w:rPr>
          <w:t>Постановления</w:t>
        </w:r>
      </w:hyperlink>
      <w:r>
        <w:rPr>
          <w:rFonts w:ascii="Calibri" w:hAnsi="Calibri" w:cs="Calibri"/>
        </w:rPr>
        <w:t xml:space="preserve"> Правительства РФ от 29.07.2013 N 640)</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393"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39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115" w:history="1">
        <w:r>
          <w:rPr>
            <w:rFonts w:ascii="Calibri" w:hAnsi="Calibri" w:cs="Calibri"/>
            <w:color w:val="0000FF"/>
          </w:rPr>
          <w:t>пункте 30.1</w:t>
        </w:r>
      </w:hyperlink>
      <w:r>
        <w:rPr>
          <w:rFonts w:ascii="Calibri" w:hAnsi="Calibri" w:cs="Calibri"/>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30.4 введен </w:t>
      </w:r>
      <w:hyperlink r:id="rId395"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30.5 введен </w:t>
      </w:r>
      <w:hyperlink r:id="rId396"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1101" w:history="1">
        <w:r>
          <w:rPr>
            <w:rFonts w:ascii="Calibri" w:hAnsi="Calibri" w:cs="Calibri"/>
            <w:color w:val="0000FF"/>
          </w:rPr>
          <w:t>подпунктах "а"</w:t>
        </w:r>
      </w:hyperlink>
      <w:r>
        <w:rPr>
          <w:rFonts w:ascii="Calibri" w:hAnsi="Calibri" w:cs="Calibri"/>
        </w:rPr>
        <w:t xml:space="preserve"> - </w:t>
      </w:r>
      <w:hyperlink w:anchor="Par1105" w:history="1">
        <w:r>
          <w:rPr>
            <w:rFonts w:ascii="Calibri" w:hAnsi="Calibri" w:cs="Calibri"/>
            <w:color w:val="0000FF"/>
          </w:rPr>
          <w:t>"в" пункта 28</w:t>
        </w:r>
      </w:hyperlink>
      <w:r>
        <w:rPr>
          <w:rFonts w:ascii="Calibri" w:hAnsi="Calibri" w:cs="Calibri"/>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7"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8"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399"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Положения настоящего раздела не применяются к лицам, указанным в </w:t>
      </w:r>
      <w:hyperlink w:anchor="Par775" w:history="1">
        <w:r>
          <w:rPr>
            <w:rFonts w:ascii="Calibri" w:hAnsi="Calibri" w:cs="Calibri"/>
            <w:color w:val="0000FF"/>
          </w:rPr>
          <w:t>пунктах 12.1</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40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bookmarkStart w:id="79" w:name="Par1154"/>
      <w:bookmarkEnd w:id="79"/>
      <w:r>
        <w:rPr>
          <w:rFonts w:ascii="Calibri" w:hAnsi="Calibri" w:cs="Calibri"/>
        </w:rPr>
        <w:t>IV. Особенности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потребителей электрической</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посредством перераспределения максимальной</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между юридическими лицами и индивидуальными</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предпринимателями, а также особенности отказа потребителей</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от максимальной мощности</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в пользу сетевой организации</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01"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0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0" w:name="Par1166"/>
      <w:bookmarkEnd w:id="80"/>
      <w:r>
        <w:rPr>
          <w:rFonts w:ascii="Calibri" w:hAnsi="Calibri" w:cs="Calibri"/>
        </w:rPr>
        <w:t xml:space="preserve">34. Заявители (за исключением лиц, указанных в </w:t>
      </w:r>
      <w:hyperlink w:anchor="Par775" w:history="1">
        <w:r>
          <w:rPr>
            <w:rFonts w:ascii="Calibri" w:hAnsi="Calibri" w:cs="Calibri"/>
            <w:color w:val="0000FF"/>
          </w:rPr>
          <w:t>пунктах 12(1)</w:t>
        </w:r>
      </w:hyperlink>
      <w:r>
        <w:rPr>
          <w:rFonts w:ascii="Calibri" w:hAnsi="Calibri" w:cs="Calibri"/>
        </w:rPr>
        <w:t xml:space="preserve">, </w:t>
      </w:r>
      <w:hyperlink w:anchor="Par791" w:history="1">
        <w:r>
          <w:rPr>
            <w:rFonts w:ascii="Calibri" w:hAnsi="Calibri" w:cs="Calibri"/>
            <w:color w:val="0000FF"/>
          </w:rPr>
          <w:t>13</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технических условий, выданных лицу, максимальная мощность энергопринимающих устройств которого перераспределяется;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заверенная копия заключенного соглашения о перераспределении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перераспределении мощности предусматриваются следующие обязательства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акт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403"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Лица, указанные в </w:t>
      </w:r>
      <w:hyperlink w:anchor="Par1166" w:history="1">
        <w:r>
          <w:rPr>
            <w:rFonts w:ascii="Calibri" w:hAnsi="Calibri" w:cs="Calibri"/>
            <w:color w:val="0000FF"/>
          </w:rPr>
          <w:t>абзаце первом пункта 34</w:t>
        </w:r>
      </w:hyperlink>
      <w:r>
        <w:rPr>
          <w:rFonts w:ascii="Calibri" w:hAnsi="Calibri" w:cs="Calibri"/>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должны быть указаны следующие сведения: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указанного лица;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планируемой к перераспределению максимальной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 или иных документов, подтверждающих объем максимальной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лицам, указанным в абзаце первом </w:t>
      </w:r>
      <w:hyperlink w:anchor="Par1166" w:history="1">
        <w:r>
          <w:rPr>
            <w:rFonts w:ascii="Calibri" w:hAnsi="Calibri" w:cs="Calibri"/>
            <w:color w:val="0000FF"/>
          </w:rPr>
          <w:t>пункта 34</w:t>
        </w:r>
      </w:hyperlink>
      <w:r>
        <w:rPr>
          <w:rFonts w:ascii="Calibri" w:hAnsi="Calibri" w:cs="Calibri"/>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04"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заявлений от лиц, указанных в </w:t>
      </w:r>
      <w:hyperlink w:anchor="Par1166" w:history="1">
        <w:r>
          <w:rPr>
            <w:rFonts w:ascii="Calibri" w:hAnsi="Calibri" w:cs="Calibri"/>
            <w:color w:val="0000FF"/>
          </w:rPr>
          <w:t>абзаце первом пункта 34</w:t>
        </w:r>
      </w:hyperlink>
      <w:r>
        <w:rPr>
          <w:rFonts w:ascii="Calibri" w:hAnsi="Calibri" w:cs="Calibri"/>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34(1) введен </w:t>
      </w:r>
      <w:hyperlink r:id="rId405"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06"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34(2) введен </w:t>
      </w:r>
      <w:hyperlink r:id="rId407"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1" w:name="Par1198"/>
      <w:bookmarkEnd w:id="81"/>
      <w:r>
        <w:rPr>
          <w:rFonts w:ascii="Calibri" w:hAnsi="Calibri" w:cs="Calibri"/>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08" w:history="1">
        <w:r>
          <w:rPr>
            <w:rFonts w:ascii="Calibri" w:hAnsi="Calibri" w:cs="Calibri"/>
            <w:color w:val="0000FF"/>
          </w:rPr>
          <w:t>N 442</w:t>
        </w:r>
      </w:hyperlink>
      <w:r>
        <w:rPr>
          <w:rFonts w:ascii="Calibri" w:hAnsi="Calibri" w:cs="Calibri"/>
        </w:rPr>
        <w:t xml:space="preserve">, от 28.10.2013 </w:t>
      </w:r>
      <w:hyperlink r:id="rId409" w:history="1">
        <w:r>
          <w:rPr>
            <w:rFonts w:ascii="Calibri" w:hAnsi="Calibri" w:cs="Calibri"/>
            <w:color w:val="0000FF"/>
          </w:rPr>
          <w:t>N 967</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расчета указываются: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2"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2" w:name="Par1211"/>
      <w:bookmarkEnd w:id="82"/>
      <w:r>
        <w:rPr>
          <w:rFonts w:ascii="Calibri" w:hAnsi="Calibri" w:cs="Calibri"/>
        </w:rPr>
        <w:t xml:space="preserve">36. В случае если иное не установлено </w:t>
      </w:r>
      <w:hyperlink w:anchor="Par1249" w:history="1">
        <w:r>
          <w:rPr>
            <w:rFonts w:ascii="Calibri" w:hAnsi="Calibri" w:cs="Calibri"/>
            <w:color w:val="0000FF"/>
          </w:rPr>
          <w:t>пунктом 39</w:t>
        </w:r>
      </w:hyperlink>
      <w:r>
        <w:rPr>
          <w:rFonts w:ascii="Calibri" w:hAnsi="Calibri" w:cs="Calibri"/>
        </w:rPr>
        <w:t xml:space="preserve"> настоящих Правил, сетевая организация по обращению лиц, указанных в </w:t>
      </w:r>
      <w:hyperlink w:anchor="Par1198" w:history="1">
        <w:r>
          <w:rPr>
            <w:rFonts w:ascii="Calibri" w:hAnsi="Calibri" w:cs="Calibri"/>
            <w:color w:val="0000FF"/>
          </w:rPr>
          <w:t>пункте 35</w:t>
        </w:r>
      </w:hyperlink>
      <w:r>
        <w:rPr>
          <w:rFonts w:ascii="Calibri" w:hAnsi="Calibri" w:cs="Calibri"/>
        </w:rPr>
        <w:t xml:space="preserve"> настоящих Правил, в течение 30 дней обязана направить этим лицам в письменном виде информацию, содержащую: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13" w:history="1">
        <w:r>
          <w:rPr>
            <w:rFonts w:ascii="Calibri" w:hAnsi="Calibri" w:cs="Calibri"/>
            <w:color w:val="0000FF"/>
          </w:rPr>
          <w:t>N 442</w:t>
        </w:r>
      </w:hyperlink>
      <w:r>
        <w:rPr>
          <w:rFonts w:ascii="Calibri" w:hAnsi="Calibri" w:cs="Calibri"/>
        </w:rPr>
        <w:t xml:space="preserve">, от 28.10.2013 </w:t>
      </w:r>
      <w:hyperlink r:id="rId414" w:history="1">
        <w:r>
          <w:rPr>
            <w:rFonts w:ascii="Calibri" w:hAnsi="Calibri" w:cs="Calibri"/>
            <w:color w:val="0000FF"/>
          </w:rPr>
          <w:t>N 967</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сетевой организацией мероприятий по технологическому присоединению.</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7"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на возмездной основе, при этом плата не может составлять более 550 рублей по запросу расчета.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дней - для заявителей, максимальная мощность энергопринимающих устройств которых составляет до 670 кВт;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883" w:history="1">
        <w:r>
          <w:rPr>
            <w:rFonts w:ascii="Calibri" w:hAnsi="Calibri" w:cs="Calibri"/>
            <w:color w:val="0000FF"/>
          </w:rPr>
          <w:t>пунктом 16</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418"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419"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420"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величине максимальной мощности объектов заявителя после перераспределения;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перераспределению максимальной мощности по точкам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требованиях к релейной защите и автоматике, в том числе к противоаварийной и режимной автоматике.</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421"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3" w:name="Par1249"/>
      <w:bookmarkEnd w:id="83"/>
      <w:r>
        <w:rPr>
          <w:rFonts w:ascii="Calibri" w:hAnsi="Calibri" w:cs="Calibri"/>
        </w:rPr>
        <w:t xml:space="preserve">39. Сетевая организация вправе отказать в представлении информации, указанной в </w:t>
      </w:r>
      <w:hyperlink w:anchor="Par1211" w:history="1">
        <w:r>
          <w:rPr>
            <w:rFonts w:ascii="Calibri" w:hAnsi="Calibri" w:cs="Calibri"/>
            <w:color w:val="0000FF"/>
          </w:rPr>
          <w:t>пункте 36</w:t>
        </w:r>
      </w:hyperlink>
      <w:r>
        <w:rPr>
          <w:rFonts w:ascii="Calibri" w:hAnsi="Calibri" w:cs="Calibri"/>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уведомление и (или) запрос расчета не содержат сведений, установленных </w:t>
      </w:r>
      <w:hyperlink w:anchor="Par1166" w:history="1">
        <w:r>
          <w:rPr>
            <w:rFonts w:ascii="Calibri" w:hAnsi="Calibri" w:cs="Calibri"/>
            <w:color w:val="0000FF"/>
          </w:rPr>
          <w:t>пунктами 34</w:t>
        </w:r>
      </w:hyperlink>
      <w:r>
        <w:rPr>
          <w:rFonts w:ascii="Calibri" w:hAnsi="Calibri" w:cs="Calibri"/>
        </w:rPr>
        <w:t xml:space="preserve"> и </w:t>
      </w:r>
      <w:hyperlink w:anchor="Par1198" w:history="1">
        <w:r>
          <w:rPr>
            <w:rFonts w:ascii="Calibri" w:hAnsi="Calibri" w:cs="Calibri"/>
            <w:color w:val="0000FF"/>
          </w:rPr>
          <w:t>35</w:t>
        </w:r>
      </w:hyperlink>
      <w:r>
        <w:rPr>
          <w:rFonts w:ascii="Calibri" w:hAnsi="Calibri" w:cs="Calibri"/>
        </w:rPr>
        <w:t xml:space="preserve"> настоящих Правил, либо содержат недостоверные сведения;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166" w:history="1">
        <w:r>
          <w:rPr>
            <w:rFonts w:ascii="Calibri" w:hAnsi="Calibri" w:cs="Calibri"/>
            <w:color w:val="0000FF"/>
          </w:rPr>
          <w:t>пунктом 34</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4" w:name="Par1270"/>
      <w:bookmarkEnd w:id="84"/>
      <w:r>
        <w:rPr>
          <w:rFonts w:ascii="Calibri" w:hAnsi="Calibri" w:cs="Calibri"/>
        </w:rPr>
        <w:t xml:space="preserve">40(1). Заявители (за исключением лиц, указанных в </w:t>
      </w:r>
      <w:hyperlink w:anchor="Par791" w:history="1">
        <w:r>
          <w:rPr>
            <w:rFonts w:ascii="Calibri" w:hAnsi="Calibri" w:cs="Calibri"/>
            <w:color w:val="0000FF"/>
          </w:rPr>
          <w:t>пункте 13</w:t>
        </w:r>
      </w:hyperlink>
      <w:r>
        <w:rPr>
          <w:rFonts w:ascii="Calibri" w:hAnsi="Calibri" w:cs="Calibri"/>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об уменьшении максимальной мощности указываются: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этих устройств (электрических сетей);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максимальной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на который уменьшается максимальная мощность.</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копии документов о технологическом присоединении.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w:t>
      </w:r>
      <w:hyperlink r:id="rId428"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5" w:name="Par1280"/>
      <w:bookmarkEnd w:id="85"/>
      <w:r>
        <w:rPr>
          <w:rFonts w:ascii="Calibri" w:hAnsi="Calibri" w:cs="Calibri"/>
        </w:rPr>
        <w:t xml:space="preserve">40(2). Сетевая организация при обращении заявителей, указанных в </w:t>
      </w:r>
      <w:hyperlink w:anchor="Par1270" w:history="1">
        <w:r>
          <w:rPr>
            <w:rFonts w:ascii="Calibri" w:hAnsi="Calibri" w:cs="Calibri"/>
            <w:color w:val="0000FF"/>
          </w:rPr>
          <w:t>пункте 40(1)</w:t>
        </w:r>
      </w:hyperlink>
      <w:r>
        <w:rPr>
          <w:rFonts w:ascii="Calibri" w:hAnsi="Calibri" w:cs="Calibri"/>
        </w:rPr>
        <w:t xml:space="preserve"> настоящих Правил, в течение 30 дней со дня такого обращения обязана направить этим заявителям: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40(2) введен </w:t>
      </w:r>
      <w:hyperlink r:id="rId429"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40(3). При осуществлении технологического присоединения посредством перераспределения мощности в соответствии с </w:t>
      </w:r>
      <w:hyperlink w:anchor="Par1166" w:history="1">
        <w:r>
          <w:rPr>
            <w:rFonts w:ascii="Calibri" w:hAnsi="Calibri" w:cs="Calibri"/>
            <w:color w:val="0000FF"/>
          </w:rPr>
          <w:t>пунктами 34</w:t>
        </w:r>
      </w:hyperlink>
      <w:r>
        <w:rPr>
          <w:rFonts w:ascii="Calibri" w:hAnsi="Calibri" w:cs="Calibri"/>
        </w:rPr>
        <w:t xml:space="preserve"> - </w:t>
      </w:r>
      <w:hyperlink w:anchor="Par1249" w:history="1">
        <w:r>
          <w:rPr>
            <w:rFonts w:ascii="Calibri" w:hAnsi="Calibri" w:cs="Calibri"/>
            <w:color w:val="0000FF"/>
          </w:rPr>
          <w:t>39</w:t>
        </w:r>
      </w:hyperlink>
      <w:r>
        <w:rPr>
          <w:rFonts w:ascii="Calibri" w:hAnsi="Calibri" w:cs="Calibri"/>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270" w:history="1">
        <w:r>
          <w:rPr>
            <w:rFonts w:ascii="Calibri" w:hAnsi="Calibri" w:cs="Calibri"/>
            <w:color w:val="0000FF"/>
          </w:rPr>
          <w:t>пунктами 40(1)</w:t>
        </w:r>
      </w:hyperlink>
      <w:r>
        <w:rPr>
          <w:rFonts w:ascii="Calibri" w:hAnsi="Calibri" w:cs="Calibri"/>
        </w:rPr>
        <w:t xml:space="preserve"> - </w:t>
      </w:r>
      <w:hyperlink w:anchor="Par1280" w:history="1">
        <w:r>
          <w:rPr>
            <w:rFonts w:ascii="Calibri" w:hAnsi="Calibri" w:cs="Calibri"/>
            <w:color w:val="0000FF"/>
          </w:rPr>
          <w:t>40(2)</w:t>
        </w:r>
      </w:hyperlink>
      <w:r>
        <w:rPr>
          <w:rFonts w:ascii="Calibri" w:hAnsi="Calibri" w:cs="Calibri"/>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40(3) введен </w:t>
      </w:r>
      <w:hyperlink r:id="rId430"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Особенности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3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Сетевая организация обязана подать заявку на технологическое присоединение к сетям смежной сетевой организации в случаях, если: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2"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6" w:name="Par1297"/>
      <w:bookmarkEnd w:id="86"/>
      <w:r>
        <w:rPr>
          <w:rFonts w:ascii="Calibri" w:hAnsi="Calibri" w:cs="Calibri"/>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3"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7" w:name="Par1299"/>
      <w:bookmarkEnd w:id="87"/>
      <w:r>
        <w:rPr>
          <w:rFonts w:ascii="Calibri" w:hAnsi="Calibri" w:cs="Calibri"/>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88" w:name="Par1300"/>
      <w:bookmarkEnd w:id="88"/>
      <w:r>
        <w:rPr>
          <w:rFonts w:ascii="Calibri" w:hAnsi="Calibri" w:cs="Calibri"/>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предусмотренных </w:t>
      </w:r>
      <w:hyperlink w:anchor="Par1297" w:history="1">
        <w:r>
          <w:rPr>
            <w:rFonts w:ascii="Calibri" w:hAnsi="Calibri" w:cs="Calibri"/>
            <w:color w:val="0000FF"/>
          </w:rPr>
          <w:t>абзацем четвертым пункта 41</w:t>
        </w:r>
      </w:hyperlink>
      <w:r>
        <w:rPr>
          <w:rFonts w:ascii="Calibri" w:hAnsi="Calibri" w:cs="Calibri"/>
        </w:rPr>
        <w:t xml:space="preserve"> настоящих Правил, если случай технологического присоединения не соответствует ни одному из критериев, предусмотренных </w:t>
      </w:r>
      <w:hyperlink w:anchor="Par1299" w:history="1">
        <w:r>
          <w:rPr>
            <w:rFonts w:ascii="Calibri" w:hAnsi="Calibri" w:cs="Calibri"/>
            <w:color w:val="0000FF"/>
          </w:rPr>
          <w:t>абзацами первым</w:t>
        </w:r>
      </w:hyperlink>
      <w:r>
        <w:rPr>
          <w:rFonts w:ascii="Calibri" w:hAnsi="Calibri" w:cs="Calibri"/>
        </w:rPr>
        <w:t xml:space="preserve"> и </w:t>
      </w:r>
      <w:hyperlink w:anchor="Par1300" w:history="1">
        <w:r>
          <w:rPr>
            <w:rFonts w:ascii="Calibri" w:hAnsi="Calibri" w:cs="Calibri"/>
            <w:color w:val="0000FF"/>
          </w:rPr>
          <w:t>вторым</w:t>
        </w:r>
      </w:hyperlink>
      <w:r>
        <w:rPr>
          <w:rFonts w:ascii="Calibri" w:hAnsi="Calibri" w:cs="Calibri"/>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Каждая сетевая организация обязана уведомлять вышестоящую смежную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722" w:history="1">
        <w:r>
          <w:rPr>
            <w:rFonts w:ascii="Calibri" w:hAnsi="Calibri" w:cs="Calibri"/>
            <w:color w:val="0000FF"/>
          </w:rPr>
          <w:t>пунктах 9</w:t>
        </w:r>
      </w:hyperlink>
      <w:r>
        <w:rPr>
          <w:rFonts w:ascii="Calibri" w:hAnsi="Calibri" w:cs="Calibri"/>
        </w:rPr>
        <w:t xml:space="preserve"> и </w:t>
      </w:r>
      <w:hyperlink w:anchor="Par747" w:history="1">
        <w:r>
          <w:rPr>
            <w:rFonts w:ascii="Calibri" w:hAnsi="Calibri" w:cs="Calibri"/>
            <w:color w:val="0000FF"/>
          </w:rPr>
          <w:t>10</w:t>
        </w:r>
      </w:hyperlink>
      <w:r>
        <w:rPr>
          <w:rFonts w:ascii="Calibri" w:hAnsi="Calibri" w:cs="Calibri"/>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722" w:history="1">
        <w:r>
          <w:rPr>
            <w:rFonts w:ascii="Calibri" w:hAnsi="Calibri" w:cs="Calibri"/>
            <w:color w:val="0000FF"/>
          </w:rPr>
          <w:t>пунктах 9</w:t>
        </w:r>
      </w:hyperlink>
      <w:r>
        <w:rPr>
          <w:rFonts w:ascii="Calibri" w:hAnsi="Calibri" w:cs="Calibri"/>
        </w:rPr>
        <w:t xml:space="preserve"> и </w:t>
      </w:r>
      <w:hyperlink w:anchor="Par747" w:history="1">
        <w:r>
          <w:rPr>
            <w:rFonts w:ascii="Calibri" w:hAnsi="Calibri" w:cs="Calibri"/>
            <w:color w:val="0000FF"/>
          </w:rPr>
          <w:t>10</w:t>
        </w:r>
      </w:hyperlink>
      <w:r>
        <w:rPr>
          <w:rFonts w:ascii="Calibri" w:hAnsi="Calibri" w:cs="Calibri"/>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взаимодействия сетевых организаций</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заявителей при возврате денежных средств за объемы</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невостребованной присоединенной мощности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3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1"/>
        <w:rPr>
          <w:rFonts w:ascii="Calibri" w:hAnsi="Calibri" w:cs="Calibri"/>
        </w:rPr>
      </w:pPr>
      <w:bookmarkStart w:id="89" w:name="Par1319"/>
      <w:bookmarkEnd w:id="89"/>
      <w:r>
        <w:rPr>
          <w:rFonts w:ascii="Calibri" w:hAnsi="Calibri" w:cs="Calibri"/>
        </w:rPr>
        <w:t>VII. Особенности временного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37"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осуществления временного технологического присоединения необходимо одновременное соблюдение следующих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90" w:name="Par1329"/>
      <w:bookmarkEnd w:id="90"/>
      <w:r>
        <w:rPr>
          <w:rFonts w:ascii="Calibri" w:hAnsi="Calibri" w:cs="Calibri"/>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1100" w:history="1">
        <w:r>
          <w:rPr>
            <w:rFonts w:ascii="Calibri" w:hAnsi="Calibri" w:cs="Calibri"/>
            <w:color w:val="0000FF"/>
          </w:rPr>
          <w:t>пунктом 28</w:t>
        </w:r>
      </w:hyperlink>
      <w:r>
        <w:rPr>
          <w:rFonts w:ascii="Calibri" w:hAnsi="Calibri" w:cs="Calibri"/>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Заявителям, которые указаны в </w:t>
      </w:r>
      <w:hyperlink w:anchor="Par775" w:history="1">
        <w:r>
          <w:rPr>
            <w:rFonts w:ascii="Calibri" w:hAnsi="Calibri" w:cs="Calibri"/>
            <w:color w:val="0000FF"/>
          </w:rPr>
          <w:t>пункте 12(1)</w:t>
        </w:r>
      </w:hyperlink>
      <w:r>
        <w:rPr>
          <w:rFonts w:ascii="Calibri" w:hAnsi="Calibri" w:cs="Calibri"/>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830" w:history="1">
        <w:r>
          <w:rPr>
            <w:rFonts w:ascii="Calibri" w:hAnsi="Calibri" w:cs="Calibri"/>
            <w:color w:val="0000FF"/>
          </w:rPr>
          <w:t>пунктом 15</w:t>
        </w:r>
      </w:hyperlink>
      <w:r>
        <w:rPr>
          <w:rFonts w:ascii="Calibri" w:hAnsi="Calibri" w:cs="Calibri"/>
        </w:rPr>
        <w:t xml:space="preserve"> настоящих Правил.</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91" w:name="Par1335"/>
      <w:bookmarkEnd w:id="91"/>
      <w:r>
        <w:rPr>
          <w:rFonts w:ascii="Calibri" w:hAnsi="Calibri" w:cs="Calibri"/>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92" w:name="Par1338"/>
      <w:bookmarkEnd w:id="92"/>
      <w:r>
        <w:rPr>
          <w:rFonts w:ascii="Calibri" w:hAnsi="Calibri" w:cs="Calibri"/>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335" w:history="1">
        <w:r>
          <w:rPr>
            <w:rFonts w:ascii="Calibri" w:hAnsi="Calibri" w:cs="Calibri"/>
            <w:color w:val="0000FF"/>
          </w:rPr>
          <w:t>пунктом 54</w:t>
        </w:r>
      </w:hyperlink>
      <w:r>
        <w:rPr>
          <w:rFonts w:ascii="Calibri" w:hAnsi="Calibri" w:cs="Calibri"/>
        </w:rPr>
        <w:t xml:space="preserve"> настоящих Правил, в следующем случае: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обращению заявителя, поданному не позднее 10 дней до планируемой даты отсоединения;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расторжении договора об осуществлении технологического присоединения с применением постоянной схемы электроснабжения.</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w:t>
      </w:r>
      <w:hyperlink r:id="rId438"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1338" w:history="1">
        <w:r>
          <w:rPr>
            <w:rFonts w:ascii="Calibri" w:hAnsi="Calibri" w:cs="Calibri"/>
            <w:color w:val="0000FF"/>
          </w:rPr>
          <w:t>пункте 55</w:t>
        </w:r>
      </w:hyperlink>
      <w:r>
        <w:rPr>
          <w:rFonts w:ascii="Calibri" w:hAnsi="Calibri" w:cs="Calibri"/>
        </w:rPr>
        <w:t xml:space="preserve"> настоящих Правил, энергоснабжение энергопринимающих устройств должно быть полностью ограничено в соответствии с </w:t>
      </w:r>
      <w:hyperlink r:id="rId43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7C7E89" w:rsidRDefault="007C7E8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440"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41"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bookmarkStart w:id="93" w:name="Par1368"/>
      <w:bookmarkEnd w:id="93"/>
      <w:r>
        <w:rPr>
          <w:rFonts w:ascii="Calibri" w:hAnsi="Calibri" w:cs="Calibri"/>
        </w:rPr>
        <w:t>ТИПОВОЙ ДОГОВОР</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максимальная мощность которых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составляет до 15 кВт включительно (с учетом ранее присоединенных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используются для бытовых и иных нужд,</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осуществлением</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pStyle w:val="ConsPlusNonformat"/>
      </w:pPr>
      <w:r>
        <w:t>____________________________                   "__" _______________ 20__ г.</w:t>
      </w:r>
    </w:p>
    <w:p w:rsidR="007C7E89" w:rsidRDefault="007C7E89">
      <w:pPr>
        <w:pStyle w:val="ConsPlusNonformat"/>
      </w:pPr>
      <w:r>
        <w:t>(место заключения договора)                     (дата заключения договора)</w:t>
      </w:r>
    </w:p>
    <w:p w:rsidR="007C7E89" w:rsidRDefault="007C7E89">
      <w:pPr>
        <w:pStyle w:val="ConsPlusNonformat"/>
      </w:pP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сетевой организации)</w:t>
      </w:r>
    </w:p>
    <w:p w:rsidR="007C7E89" w:rsidRDefault="007C7E89">
      <w:pPr>
        <w:pStyle w:val="ConsPlusNonformat"/>
      </w:pPr>
      <w:r>
        <w:t>именуемая(ый) в дальнейшем сетевой организацией, в лице 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(должность, фамилия, имя, отчество)</w:t>
      </w:r>
    </w:p>
    <w:p w:rsidR="007C7E89" w:rsidRDefault="007C7E89">
      <w:pPr>
        <w:pStyle w:val="ConsPlusNonformat"/>
      </w:pPr>
      <w:r>
        <w:t>действующего на основании _________________________________________________</w:t>
      </w:r>
    </w:p>
    <w:p w:rsidR="007C7E89" w:rsidRDefault="007C7E89">
      <w:pPr>
        <w:pStyle w:val="ConsPlusNonformat"/>
      </w:pPr>
      <w:r>
        <w:t xml:space="preserve">                                (наименование и реквизиты документа)</w:t>
      </w:r>
    </w:p>
    <w:p w:rsidR="007C7E89" w:rsidRDefault="007C7E89">
      <w:pPr>
        <w:pStyle w:val="ConsPlusNonformat"/>
      </w:pPr>
      <w:r>
        <w:t>__________________________________________________________________________,</w:t>
      </w:r>
    </w:p>
    <w:p w:rsidR="007C7E89" w:rsidRDefault="007C7E89">
      <w:pPr>
        <w:pStyle w:val="ConsPlusNonformat"/>
      </w:pPr>
      <w:r>
        <w:t>с одной стороны, и ________________________________________________________</w:t>
      </w:r>
    </w:p>
    <w:p w:rsidR="007C7E89" w:rsidRDefault="007C7E89">
      <w:pPr>
        <w:pStyle w:val="ConsPlusNonformat"/>
      </w:pPr>
      <w:r>
        <w:t xml:space="preserve">                    (фамилия, имя, отчество заявителя, серия, номер и дата</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выдачи паспорта или иного документа, удостоверяющего личность в</w:t>
      </w:r>
    </w:p>
    <w:p w:rsidR="007C7E89" w:rsidRDefault="007C7E89">
      <w:pPr>
        <w:pStyle w:val="ConsPlusNonformat"/>
      </w:pPr>
      <w:r>
        <w:t xml:space="preserve">          соответствии с законодательством Российской Федерации)</w:t>
      </w:r>
    </w:p>
    <w:p w:rsidR="007C7E89" w:rsidRDefault="007C7E89">
      <w:pPr>
        <w:pStyle w:val="ConsPlusNonformat"/>
      </w:pPr>
      <w:r>
        <w:t>именуемый(ая)  в дальнейшем заявителем,  с другой стороны, вместе именуемые</w:t>
      </w:r>
    </w:p>
    <w:p w:rsidR="007C7E89" w:rsidRDefault="007C7E89">
      <w:pPr>
        <w:pStyle w:val="ConsPlusNonformat"/>
      </w:pPr>
      <w:r>
        <w:t>Сторонами, заключили настоящий договор о нижеследующем:</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Nonformat"/>
      </w:pPr>
      <w:r>
        <w:t xml:space="preserve">    1.  По  настоящему  договору  сетевая  организация  принимает  на  себя</w:t>
      </w:r>
    </w:p>
    <w:p w:rsidR="007C7E89" w:rsidRDefault="007C7E89">
      <w:pPr>
        <w:pStyle w:val="ConsPlusNonformat"/>
      </w:pPr>
      <w:r>
        <w:t>обязательства     по     осуществлению    технологического    присоединения</w:t>
      </w:r>
    </w:p>
    <w:p w:rsidR="007C7E89" w:rsidRDefault="007C7E89">
      <w:pPr>
        <w:pStyle w:val="ConsPlusNonformat"/>
      </w:pPr>
      <w:r>
        <w:t>энергопринимающих    устройств    заявителя    (далее   -   технологическое</w:t>
      </w:r>
    </w:p>
    <w:p w:rsidR="007C7E89" w:rsidRDefault="007C7E89">
      <w:pPr>
        <w:pStyle w:val="ConsPlusNonformat"/>
      </w:pPr>
      <w:r>
        <w:t>присоединение) ____________________________________________________________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энергопринимающих устройств)</w:t>
      </w:r>
    </w:p>
    <w:p w:rsidR="007C7E89" w:rsidRDefault="007C7E89">
      <w:pPr>
        <w:pStyle w:val="ConsPlusNonformat"/>
      </w:pPr>
      <w:r>
        <w:t>в   том   числе  по   обеспечению   готовности   объектов   электросетевого</w:t>
      </w:r>
    </w:p>
    <w:p w:rsidR="007C7E89" w:rsidRDefault="007C7E89">
      <w:pPr>
        <w:pStyle w:val="ConsPlusNonformat"/>
      </w:pPr>
      <w:r>
        <w:t>хозяйства  (включая  их  проектирование,  строительство,  реконструкцию)  к</w:t>
      </w:r>
    </w:p>
    <w:p w:rsidR="007C7E89" w:rsidRDefault="007C7E89">
      <w:pPr>
        <w:pStyle w:val="ConsPlusNonformat"/>
      </w:pPr>
      <w:r>
        <w:t>присоединению   энергопринимающих  устройств,  урегулированию  отношений  с</w:t>
      </w:r>
    </w:p>
    <w:p w:rsidR="007C7E89" w:rsidRDefault="007C7E89">
      <w:pPr>
        <w:pStyle w:val="ConsPlusNonformat"/>
      </w:pPr>
      <w:r>
        <w:t>третьими  лицами в случае необходимости строительства (модернизации) такими</w:t>
      </w:r>
    </w:p>
    <w:p w:rsidR="007C7E89" w:rsidRDefault="007C7E89">
      <w:pPr>
        <w:pStyle w:val="ConsPlusNonformat"/>
      </w:pPr>
      <w:r>
        <w:t>лицами     принадлежащих     им    объектов    электросетевого    хозяйства</w:t>
      </w:r>
    </w:p>
    <w:p w:rsidR="007C7E89" w:rsidRDefault="007C7E89">
      <w:pPr>
        <w:pStyle w:val="ConsPlusNonformat"/>
      </w:pPr>
      <w:r>
        <w:t>(энергопринимающих   устройств,   объектов   электроэнергетики),  с  учетом</w:t>
      </w:r>
    </w:p>
    <w:p w:rsidR="007C7E89" w:rsidRDefault="007C7E89">
      <w:pPr>
        <w:pStyle w:val="ConsPlusNonformat"/>
      </w:pPr>
      <w:r>
        <w:t>следующих характеристик:</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512" w:history="1">
        <w:r>
          <w:rPr>
            <w:rFonts w:ascii="Calibri" w:hAnsi="Calibri" w:cs="Calibri"/>
            <w:color w:val="0000FF"/>
          </w:rPr>
          <w:t>&lt;1&gt;</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7C7E89" w:rsidRDefault="007C7E89">
      <w:pPr>
        <w:pStyle w:val="ConsPlusNonformat"/>
      </w:pPr>
      <w:r>
        <w:t xml:space="preserve">    2. Технологическое присоединение необходимо для электроснабжения 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объектов заявителя)</w:t>
      </w:r>
    </w:p>
    <w:p w:rsidR="007C7E89" w:rsidRDefault="007C7E89">
      <w:pPr>
        <w:pStyle w:val="ConsPlusNonformat"/>
      </w:pPr>
      <w:r>
        <w:t>расположенных (которые будут располагаться) 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(место нахождения объектов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513"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531" w:history="1">
        <w:r>
          <w:rPr>
            <w:rFonts w:ascii="Calibri" w:hAnsi="Calibri" w:cs="Calibri"/>
            <w:color w:val="0000FF"/>
          </w:rPr>
          <w:t>приложении</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514"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94" w:name="Par1428"/>
      <w:bookmarkEnd w:id="94"/>
      <w:r>
        <w:rPr>
          <w:rFonts w:ascii="Calibri" w:hAnsi="Calibri" w:cs="Calibri"/>
        </w:rPr>
        <w:t xml:space="preserve">5. Срок выполнения мероприятий по технологическому присоединению составляет _____________ </w:t>
      </w:r>
      <w:hyperlink w:anchor="Par1515"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95" w:name="Par1434"/>
      <w:bookmarkEnd w:id="95"/>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434"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428"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446"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bookmarkStart w:id="96" w:name="Par1446"/>
      <w:bookmarkEnd w:id="96"/>
      <w:r>
        <w:rPr>
          <w:rFonts w:ascii="Calibri" w:hAnsi="Calibri" w:cs="Calibri"/>
        </w:rPr>
        <w:t>III. Плата за технологическое присоединение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pStyle w:val="ConsPlusNonformat"/>
      </w:pPr>
      <w:r>
        <w:t xml:space="preserve">    10. Размер платы за  технологическое  присоединение  определяется </w:t>
      </w:r>
      <w:hyperlink w:anchor="Par1516" w:history="1">
        <w:r>
          <w:rPr>
            <w:color w:val="0000FF"/>
          </w:rPr>
          <w:t>&lt;5&gt;</w:t>
        </w:r>
      </w:hyperlink>
      <w:r>
        <w:t xml:space="preserve"> в</w:t>
      </w:r>
    </w:p>
    <w:p w:rsidR="007C7E89" w:rsidRDefault="007C7E89">
      <w:pPr>
        <w:pStyle w:val="ConsPlusNonformat"/>
      </w:pPr>
      <w:r>
        <w:t>соответствии с решением ___________________________________________________</w:t>
      </w:r>
    </w:p>
    <w:p w:rsidR="007C7E89" w:rsidRDefault="007C7E89">
      <w:pPr>
        <w:pStyle w:val="ConsPlusNonformat"/>
      </w:pPr>
      <w:r>
        <w:t xml:space="preserve">                            (наименование органа исполнительной власти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области государственного регулирования тарифов)</w:t>
      </w:r>
    </w:p>
    <w:p w:rsidR="007C7E89" w:rsidRDefault="007C7E89">
      <w:pPr>
        <w:pStyle w:val="ConsPlusNonformat"/>
      </w:pPr>
      <w:r>
        <w:t>от __________ N _______ и составляет _________ рублей ________ копеек.</w:t>
      </w:r>
    </w:p>
    <w:p w:rsidR="007C7E89" w:rsidRDefault="007C7E89">
      <w:pPr>
        <w:pStyle w:val="ConsPlusNonformat"/>
      </w:pPr>
      <w:r>
        <w:t xml:space="preserve">    11.  Внесение  платы  за  технологическое  присоединение осуществляется</w:t>
      </w:r>
    </w:p>
    <w:p w:rsidR="007C7E89" w:rsidRDefault="007C7E89">
      <w:pPr>
        <w:pStyle w:val="ConsPlusNonformat"/>
      </w:pPr>
      <w:r>
        <w:t>заявителем в следующем порядке: ___________________________________________</w:t>
      </w:r>
    </w:p>
    <w:p w:rsidR="007C7E89" w:rsidRDefault="007C7E89">
      <w:pPr>
        <w:pStyle w:val="ConsPlusNonformat"/>
      </w:pPr>
      <w:r>
        <w:t xml:space="preserve">                                       (указываются порядок и сроки</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внесения платы за технологическое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517" w:history="1">
        <w:r>
          <w:rPr>
            <w:rFonts w:ascii="Calibri" w:hAnsi="Calibri" w:cs="Calibri"/>
            <w:color w:val="0000FF"/>
          </w:rPr>
          <w:t>&lt;6&gt;</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43" w:history="1">
        <w:r>
          <w:rPr>
            <w:rFonts w:ascii="Calibri" w:hAnsi="Calibri" w:cs="Calibri"/>
            <w:color w:val="0000FF"/>
          </w:rPr>
          <w:t>кодексом</w:t>
        </w:r>
      </w:hyperlink>
      <w:r>
        <w:rPr>
          <w:rFonts w:ascii="Calibri" w:hAnsi="Calibri" w:cs="Calibri"/>
        </w:rPr>
        <w:t xml:space="preserve">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rsidR="007C7E89" w:rsidRDefault="007C7E89">
      <w:pPr>
        <w:pStyle w:val="ConsPlusCell"/>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7C7E89" w:rsidRDefault="007C7E89">
      <w:pPr>
        <w:pStyle w:val="ConsPlusCell"/>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rsidR="007C7E89" w:rsidRDefault="007C7E89">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                              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(подпись)                                (подпись)</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М.П.</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97" w:name="Par1512"/>
      <w:bookmarkEnd w:id="97"/>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98" w:name="Par1513"/>
      <w:bookmarkEnd w:id="98"/>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99" w:name="Par1514"/>
      <w:bookmarkEnd w:id="99"/>
      <w:r>
        <w:rPr>
          <w:rFonts w:ascii="Calibri" w:hAnsi="Calibri" w:cs="Calibri"/>
        </w:rPr>
        <w:t>&lt;3&gt;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00" w:name="Par1515"/>
      <w:bookmarkEnd w:id="100"/>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01" w:name="Par1516"/>
      <w:bookmarkEnd w:id="101"/>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02" w:name="Par1517"/>
      <w:bookmarkEnd w:id="102"/>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pStyle w:val="ConsPlusNonformat"/>
      </w:pPr>
      <w:bookmarkStart w:id="103" w:name="Par1531"/>
      <w:bookmarkEnd w:id="103"/>
      <w:r>
        <w:t xml:space="preserve">                            ТЕХНИЧЕСКИЕ УСЛОВИЯ</w:t>
      </w:r>
    </w:p>
    <w:p w:rsidR="007C7E89" w:rsidRDefault="007C7E89">
      <w:pPr>
        <w:pStyle w:val="ConsPlusNonformat"/>
      </w:pPr>
      <w:r>
        <w:t xml:space="preserve">                  для присоединения к электрическим сетям</w:t>
      </w:r>
    </w:p>
    <w:p w:rsidR="007C7E89" w:rsidRDefault="007C7E89">
      <w:pPr>
        <w:pStyle w:val="ConsPlusNonformat"/>
      </w:pPr>
    </w:p>
    <w:p w:rsidR="007C7E89" w:rsidRDefault="007C7E89">
      <w:pPr>
        <w:pStyle w:val="ConsPlusNonformat"/>
      </w:pPr>
      <w:r>
        <w:t xml:space="preserve">        (для физических лиц в целях технологического присоединения</w:t>
      </w:r>
    </w:p>
    <w:p w:rsidR="007C7E89" w:rsidRDefault="007C7E89">
      <w:pPr>
        <w:pStyle w:val="ConsPlusNonformat"/>
      </w:pPr>
      <w:r>
        <w:t xml:space="preserve">        энергопринимающих устройств, максимальная мощность которых</w:t>
      </w:r>
    </w:p>
    <w:p w:rsidR="007C7E89" w:rsidRDefault="007C7E89">
      <w:pPr>
        <w:pStyle w:val="ConsPlusNonformat"/>
      </w:pPr>
      <w:r>
        <w:t xml:space="preserve">     составляет до 15 кВт включительно (с учетом ранее присоединенных</w:t>
      </w:r>
    </w:p>
    <w:p w:rsidR="007C7E89" w:rsidRDefault="007C7E89">
      <w:pPr>
        <w:pStyle w:val="ConsPlusNonformat"/>
      </w:pPr>
      <w:r>
        <w:t xml:space="preserve">         в данной точке присоединения энергопринимающих устройств)</w:t>
      </w:r>
    </w:p>
    <w:p w:rsidR="007C7E89" w:rsidRDefault="007C7E89">
      <w:pPr>
        <w:pStyle w:val="ConsPlusNonformat"/>
      </w:pPr>
      <w:r>
        <w:t xml:space="preserve">       и которые используются для бытовых и иных нужд, не связанных</w:t>
      </w:r>
    </w:p>
    <w:p w:rsidR="007C7E89" w:rsidRDefault="007C7E89">
      <w:pPr>
        <w:pStyle w:val="ConsPlusNonformat"/>
      </w:pPr>
      <w:r>
        <w:t xml:space="preserve">            с осуществлением предпринимательской деятельности)</w:t>
      </w:r>
    </w:p>
    <w:p w:rsidR="007C7E89" w:rsidRDefault="007C7E89">
      <w:pPr>
        <w:pStyle w:val="ConsPlusNonformat"/>
      </w:pPr>
    </w:p>
    <w:p w:rsidR="007C7E89" w:rsidRDefault="007C7E89">
      <w:pPr>
        <w:pStyle w:val="ConsPlusNonformat"/>
      </w:pPr>
      <w:r>
        <w:t>N                                              "__" _______________ 20__ г.</w:t>
      </w:r>
    </w:p>
    <w:p w:rsidR="007C7E89" w:rsidRDefault="007C7E89">
      <w:pPr>
        <w:pStyle w:val="ConsPlusNonformat"/>
      </w:pP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(наименование сетевой организации, выдавшей технические условия)</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(фамилия, имя, отчество заявителя)</w:t>
      </w:r>
    </w:p>
    <w:p w:rsidR="007C7E89" w:rsidRDefault="007C7E89">
      <w:pPr>
        <w:pStyle w:val="ConsPlusNonformat"/>
      </w:pPr>
    </w:p>
    <w:p w:rsidR="007C7E89" w:rsidRDefault="007C7E89">
      <w:pPr>
        <w:pStyle w:val="ConsPlusNonformat"/>
      </w:pPr>
      <w:r>
        <w:t xml:space="preserve">    1. Наименование энергопринимающих устройств заявителя 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2.  Наименование  и место нахождения объектов, в целях электроснабжения</w:t>
      </w:r>
    </w:p>
    <w:p w:rsidR="007C7E89" w:rsidRDefault="007C7E89">
      <w:pPr>
        <w:pStyle w:val="ConsPlusNonformat"/>
      </w:pPr>
      <w:r>
        <w:t>которых   осуществляется  технологическое  присоединение  энергопринимающих</w:t>
      </w:r>
    </w:p>
    <w:p w:rsidR="007C7E89" w:rsidRDefault="007C7E89">
      <w:pPr>
        <w:pStyle w:val="ConsPlusNonformat"/>
      </w:pPr>
      <w:r>
        <w:t>устройств заявителя _______________________________________________________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3.  Максимальная  мощность  присоединяемых  энергопринимающих устройств</w:t>
      </w:r>
    </w:p>
    <w:p w:rsidR="007C7E89" w:rsidRDefault="007C7E89">
      <w:pPr>
        <w:pStyle w:val="ConsPlusNonformat"/>
      </w:pPr>
      <w:r>
        <w:t>заявителя составляет ________________________________________________ (кВт)</w:t>
      </w:r>
    </w:p>
    <w:p w:rsidR="007C7E89" w:rsidRDefault="007C7E89">
      <w:pPr>
        <w:pStyle w:val="ConsPlusNonformat"/>
      </w:pPr>
      <w:r>
        <w:t xml:space="preserve">                       (если энергопринимающее устройство вводится</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эксплуатацию по этапам и очередям, указывается поэтапное</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распределение мощности)</w:t>
      </w:r>
    </w:p>
    <w:p w:rsidR="007C7E89" w:rsidRDefault="007C7E89">
      <w:pPr>
        <w:pStyle w:val="ConsPlusNonformat"/>
      </w:pPr>
      <w:r>
        <w:t xml:space="preserve">    4. Категория надежности ______________________________________________.</w:t>
      </w:r>
    </w:p>
    <w:p w:rsidR="007C7E89" w:rsidRDefault="007C7E89">
      <w:pPr>
        <w:pStyle w:val="ConsPlusNonformat"/>
      </w:pPr>
      <w:r>
        <w:t xml:space="preserve">    5.  Класс  напряжения  электрических  сетей,  к  которым осуществляется</w:t>
      </w:r>
    </w:p>
    <w:p w:rsidR="007C7E89" w:rsidRDefault="007C7E89">
      <w:pPr>
        <w:pStyle w:val="ConsPlusNonformat"/>
      </w:pPr>
      <w:r>
        <w:t>технологическое присоединение ____________ (кВ).</w:t>
      </w:r>
    </w:p>
    <w:p w:rsidR="007C7E89" w:rsidRDefault="007C7E89">
      <w:pPr>
        <w:pStyle w:val="ConsPlusNonformat"/>
      </w:pPr>
      <w:r>
        <w:t xml:space="preserve">    6. Год ввода в эксплуатацию энергопринимающих устройств заявителя 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7. Точка(и)  присоединения     (вводные  распределительные  устройства,</w:t>
      </w:r>
    </w:p>
    <w:p w:rsidR="007C7E89" w:rsidRDefault="007C7E89">
      <w:pPr>
        <w:pStyle w:val="ConsPlusNonformat"/>
      </w:pPr>
      <w:r>
        <w:t>линии электропередачи,   базовые  подстанции, генераторы) и    максимальная</w:t>
      </w:r>
    </w:p>
    <w:p w:rsidR="007C7E89" w:rsidRDefault="007C7E89">
      <w:pPr>
        <w:pStyle w:val="ConsPlusNonformat"/>
      </w:pPr>
      <w:r>
        <w:t>мощность энергопринимающих устройств    по   каждой   точке   присоединения</w:t>
      </w:r>
    </w:p>
    <w:p w:rsidR="007C7E89" w:rsidRDefault="007C7E89">
      <w:pPr>
        <w:pStyle w:val="ConsPlusNonformat"/>
      </w:pPr>
      <w:r>
        <w:t>____________ (кВт).</w:t>
      </w:r>
    </w:p>
    <w:p w:rsidR="007C7E89" w:rsidRDefault="007C7E89">
      <w:pPr>
        <w:pStyle w:val="ConsPlusNonformat"/>
      </w:pPr>
      <w:r>
        <w:t xml:space="preserve">    8. Основной источник питания _________________________________________.</w:t>
      </w:r>
    </w:p>
    <w:p w:rsidR="007C7E89" w:rsidRDefault="007C7E89">
      <w:pPr>
        <w:pStyle w:val="ConsPlusNonformat"/>
      </w:pPr>
      <w:r>
        <w:t xml:space="preserve">    9. Резервный источник питания ________________________________________.</w:t>
      </w:r>
    </w:p>
    <w:p w:rsidR="007C7E89" w:rsidRDefault="007C7E89">
      <w:pPr>
        <w:pStyle w:val="ConsPlusNonformat"/>
      </w:pPr>
      <w:r>
        <w:t xml:space="preserve">    10. Сетевая организация осуществляет </w:t>
      </w:r>
      <w:hyperlink w:anchor="Par1610" w:history="1">
        <w:r>
          <w:rPr>
            <w:color w:val="0000FF"/>
          </w:rPr>
          <w:t>&lt;1&gt;</w:t>
        </w:r>
      </w:hyperlink>
    </w:p>
    <w:p w:rsidR="007C7E89" w:rsidRDefault="007C7E89">
      <w:pPr>
        <w:pStyle w:val="ConsPlusNonformat"/>
      </w:pPr>
      <w:r>
        <w:t>___________________________________________________________________________</w:t>
      </w:r>
    </w:p>
    <w:p w:rsidR="007C7E89" w:rsidRDefault="007C7E89">
      <w:pPr>
        <w:pStyle w:val="ConsPlusNonformat"/>
      </w:pPr>
      <w:r>
        <w:t>(указываются требования к усилению существующей электрической сети в связи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с присоединением новых мощностей (строительство новых линий</w:t>
      </w:r>
    </w:p>
    <w:p w:rsidR="007C7E89" w:rsidRDefault="007C7E89">
      <w:pPr>
        <w:pStyle w:val="ConsPlusNonformat"/>
      </w:pPr>
      <w:r>
        <w:t>___________________________________________________________________________</w:t>
      </w:r>
    </w:p>
    <w:p w:rsidR="007C7E89" w:rsidRDefault="007C7E89">
      <w:pPr>
        <w:pStyle w:val="ConsPlusNonformat"/>
      </w:pPr>
      <w:r>
        <w:t>электропередачи, подстанций, увеличение сечения проводов и кабелей, замена</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или увеличение мощности трансформаторов, расширение распределительных</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устройств, модернизация оборудования, реконструкция объектов</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электросетевого хозяйства, установка устройств регулирования напряжения</w:t>
      </w:r>
    </w:p>
    <w:p w:rsidR="007C7E89" w:rsidRDefault="007C7E89">
      <w:pPr>
        <w:pStyle w:val="ConsPlusNonformat"/>
      </w:pPr>
      <w:r>
        <w:t xml:space="preserve">   для обеспечения надежности и качества электрической энергии, а также</w:t>
      </w:r>
    </w:p>
    <w:p w:rsidR="007C7E89" w:rsidRDefault="007C7E89">
      <w:pPr>
        <w:pStyle w:val="ConsPlusNonformat"/>
      </w:pPr>
      <w:r>
        <w:t xml:space="preserve">    по договоренности Сторон иные обязанности по исполнению технических</w:t>
      </w:r>
    </w:p>
    <w:p w:rsidR="007C7E89" w:rsidRDefault="007C7E89">
      <w:pPr>
        <w:pStyle w:val="ConsPlusNonformat"/>
      </w:pPr>
      <w:r>
        <w:t xml:space="preserve">условий, предусмотренные </w:t>
      </w:r>
      <w:hyperlink w:anchor="Par1061" w:history="1">
        <w:r>
          <w:rPr>
            <w:color w:val="0000FF"/>
          </w:rPr>
          <w:t>пунктом 25.1</w:t>
        </w:r>
      </w:hyperlink>
      <w:r>
        <w:t xml:space="preserve"> Правил технологического присоединения</w:t>
      </w:r>
    </w:p>
    <w:p w:rsidR="007C7E89" w:rsidRDefault="007C7E89">
      <w:pPr>
        <w:pStyle w:val="ConsPlusNonformat"/>
      </w:pPr>
      <w:r>
        <w:t xml:space="preserve"> энергопринимающих устройств потребителей электрической энергии, объектов</w:t>
      </w:r>
    </w:p>
    <w:p w:rsidR="007C7E89" w:rsidRDefault="007C7E89">
      <w:pPr>
        <w:pStyle w:val="ConsPlusNonformat"/>
      </w:pPr>
      <w:r>
        <w:t xml:space="preserve">  по производству электрической энергии, а также объектов электросетевого</w:t>
      </w:r>
    </w:p>
    <w:p w:rsidR="007C7E89" w:rsidRDefault="007C7E89">
      <w:pPr>
        <w:pStyle w:val="ConsPlusNonformat"/>
      </w:pPr>
      <w:r>
        <w:t xml:space="preserve">        хозяйства, принадлежащих сетевым организациям и иным лицам,</w:t>
      </w:r>
    </w:p>
    <w:p w:rsidR="007C7E89" w:rsidRDefault="007C7E89">
      <w:pPr>
        <w:pStyle w:val="ConsPlusNonformat"/>
      </w:pPr>
      <w:r>
        <w:t xml:space="preserve">                          к электрическим сетям))</w:t>
      </w:r>
    </w:p>
    <w:p w:rsidR="007C7E89" w:rsidRDefault="007C7E89">
      <w:pPr>
        <w:pStyle w:val="ConsPlusNonformat"/>
      </w:pPr>
      <w:r>
        <w:t xml:space="preserve">    11. Заявитель осуществляет </w:t>
      </w:r>
      <w:hyperlink w:anchor="Par1611" w:history="1">
        <w:r>
          <w:rPr>
            <w:color w:val="0000FF"/>
          </w:rPr>
          <w:t>&lt;2&gt;</w:t>
        </w:r>
      </w:hyperlink>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12.  Срок  действия  настоящих технических условий составляет _________</w:t>
      </w:r>
    </w:p>
    <w:p w:rsidR="007C7E89" w:rsidRDefault="007C7E89">
      <w:pPr>
        <w:pStyle w:val="ConsPlusNonformat"/>
      </w:pPr>
      <w:r>
        <w:t xml:space="preserve">год(а)  </w:t>
      </w:r>
      <w:hyperlink w:anchor="Par1612" w:history="1">
        <w:r>
          <w:rPr>
            <w:color w:val="0000FF"/>
          </w:rPr>
          <w:t>&lt;3&gt;</w:t>
        </w:r>
      </w:hyperlink>
      <w:r>
        <w:t xml:space="preserve">  со  дня  заключения договора об осуществлении технологического</w:t>
      </w:r>
    </w:p>
    <w:p w:rsidR="007C7E89" w:rsidRDefault="007C7E89">
      <w:pPr>
        <w:pStyle w:val="ConsPlusNonformat"/>
      </w:pPr>
      <w:r>
        <w:t>присоединения к электрическим сетям.</w:t>
      </w:r>
    </w:p>
    <w:p w:rsidR="007C7E89" w:rsidRDefault="007C7E89">
      <w:pPr>
        <w:pStyle w:val="ConsPlusNonformat"/>
      </w:pPr>
    </w:p>
    <w:p w:rsidR="007C7E89" w:rsidRDefault="007C7E89">
      <w:pPr>
        <w:pStyle w:val="ConsPlusNonformat"/>
      </w:pPr>
      <w:r>
        <w:t xml:space="preserve">                                           _______________________</w:t>
      </w:r>
    </w:p>
    <w:p w:rsidR="007C7E89" w:rsidRDefault="007C7E89">
      <w:pPr>
        <w:pStyle w:val="ConsPlusNonformat"/>
      </w:pPr>
      <w:r>
        <w:t xml:space="preserve">                                                  (подпись)</w:t>
      </w:r>
    </w:p>
    <w:p w:rsidR="007C7E89" w:rsidRDefault="007C7E89">
      <w:pPr>
        <w:pStyle w:val="ConsPlusNonformat"/>
      </w:pPr>
      <w:r>
        <w:t xml:space="preserve">                                 __________________________________________</w:t>
      </w:r>
    </w:p>
    <w:p w:rsidR="007C7E89" w:rsidRDefault="007C7E89">
      <w:pPr>
        <w:pStyle w:val="ConsPlusNonformat"/>
      </w:pPr>
      <w:r>
        <w:t xml:space="preserve">                                  (должность, фамилия, имя, отчество лица,</w:t>
      </w:r>
    </w:p>
    <w:p w:rsidR="007C7E89" w:rsidRDefault="007C7E89">
      <w:pPr>
        <w:pStyle w:val="ConsPlusNonformat"/>
      </w:pPr>
      <w:r>
        <w:t xml:space="preserve">                                 __________________________________________</w:t>
      </w:r>
    </w:p>
    <w:p w:rsidR="007C7E89" w:rsidRDefault="007C7E89">
      <w:pPr>
        <w:pStyle w:val="ConsPlusNonformat"/>
      </w:pPr>
      <w:r>
        <w:t xml:space="preserve">                                 действующего от имени сетевой организации)</w:t>
      </w:r>
    </w:p>
    <w:p w:rsidR="007C7E89" w:rsidRDefault="007C7E89">
      <w:pPr>
        <w:pStyle w:val="ConsPlusNonformat"/>
      </w:pPr>
    </w:p>
    <w:p w:rsidR="007C7E89" w:rsidRDefault="007C7E89">
      <w:pPr>
        <w:pStyle w:val="ConsPlusNonformat"/>
      </w:pPr>
      <w:r>
        <w:t xml:space="preserve">                                         "__" ______________ 20__ г.</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04" w:name="Par1610"/>
      <w:bookmarkEnd w:id="104"/>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05" w:name="Par1611"/>
      <w:bookmarkEnd w:id="105"/>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06" w:name="Par1612"/>
      <w:bookmarkEnd w:id="106"/>
      <w:r>
        <w:rPr>
          <w:rFonts w:ascii="Calibri" w:hAnsi="Calibri" w:cs="Calibri"/>
        </w:rPr>
        <w:t>&lt;3&gt;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45"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bookmarkStart w:id="107" w:name="Par1633"/>
      <w:bookmarkEnd w:id="107"/>
      <w:r>
        <w:rPr>
          <w:rFonts w:ascii="Calibri" w:hAnsi="Calibri" w:cs="Calibri"/>
        </w:rPr>
        <w:t>ТИПОВОЙ ДОГОВОР</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до 15 кВт включительно (с учетом ранее присоединенных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7C7E89" w:rsidRDefault="007C7E89">
      <w:pPr>
        <w:widowControl w:val="0"/>
        <w:autoSpaceDE w:val="0"/>
        <w:autoSpaceDN w:val="0"/>
        <w:adjustRightInd w:val="0"/>
        <w:spacing w:after="0" w:line="240" w:lineRule="auto"/>
        <w:jc w:val="both"/>
        <w:rPr>
          <w:rFonts w:ascii="Calibri" w:hAnsi="Calibri" w:cs="Calibri"/>
        </w:rPr>
      </w:pPr>
    </w:p>
    <w:p w:rsidR="007C7E89" w:rsidRDefault="007C7E89">
      <w:pPr>
        <w:pStyle w:val="ConsPlusNonformat"/>
      </w:pPr>
      <w:r>
        <w:t>____________________________                   "__" _______________ 20__ г.</w:t>
      </w:r>
    </w:p>
    <w:p w:rsidR="007C7E89" w:rsidRDefault="007C7E89">
      <w:pPr>
        <w:pStyle w:val="ConsPlusNonformat"/>
      </w:pPr>
      <w:r>
        <w:t>(место заключения договора)                     (дата заключения договора)</w:t>
      </w:r>
    </w:p>
    <w:p w:rsidR="007C7E89" w:rsidRDefault="007C7E89">
      <w:pPr>
        <w:pStyle w:val="ConsPlusNonformat"/>
      </w:pP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сетевой организации)</w:t>
      </w:r>
    </w:p>
    <w:p w:rsidR="007C7E89" w:rsidRDefault="007C7E89">
      <w:pPr>
        <w:pStyle w:val="ConsPlusNonformat"/>
      </w:pPr>
      <w:r>
        <w:t>именуемая(ый) в дальнейшем сетевой организацией, в лице 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(должность, фамилия, имя, отчество)</w:t>
      </w:r>
    </w:p>
    <w:p w:rsidR="007C7E89" w:rsidRDefault="007C7E89">
      <w:pPr>
        <w:pStyle w:val="ConsPlusNonformat"/>
      </w:pPr>
      <w:r>
        <w:t>действующего на основании 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и реквизиты документа)</w:t>
      </w:r>
    </w:p>
    <w:p w:rsidR="007C7E89" w:rsidRDefault="007C7E89">
      <w:pPr>
        <w:pStyle w:val="ConsPlusNonformat"/>
      </w:pPr>
      <w:r>
        <w:t>с одной стороны, и ________________________________________________________</w:t>
      </w:r>
    </w:p>
    <w:p w:rsidR="007C7E89" w:rsidRDefault="007C7E89">
      <w:pPr>
        <w:pStyle w:val="ConsPlusNonformat"/>
      </w:pPr>
      <w:r>
        <w:t xml:space="preserve">                     (полное наименование юридического лица, номер записи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Едином государственном реестре юридических лиц с указанием фамилии,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имени, отчества лица, действующего от имени этого юридического лица,</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наименования и реквизитов документа, на основании которого он действует,</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либо фамилия, имя, отчество индивидуального предпринимателя, номер</w:t>
      </w:r>
    </w:p>
    <w:p w:rsidR="007C7E89" w:rsidRDefault="007C7E89">
      <w:pPr>
        <w:pStyle w:val="ConsPlusNonformat"/>
      </w:pPr>
      <w:r>
        <w:t xml:space="preserve">  записи в Едином государственном реестре индивидуальных предпринимателей</w:t>
      </w:r>
    </w:p>
    <w:p w:rsidR="007C7E89" w:rsidRDefault="007C7E89">
      <w:pPr>
        <w:pStyle w:val="ConsPlusNonformat"/>
      </w:pPr>
      <w:r>
        <w:t xml:space="preserve">                       и дата ее внесения в реестр)</w:t>
      </w:r>
    </w:p>
    <w:p w:rsidR="007C7E89" w:rsidRDefault="007C7E89">
      <w:pPr>
        <w:pStyle w:val="ConsPlusNonformat"/>
      </w:pPr>
      <w:r>
        <w:t>именуемый(ая, ое)   в  дальнейшем  заявителем,  с  другой  стороны,  вместе</w:t>
      </w:r>
    </w:p>
    <w:p w:rsidR="007C7E89" w:rsidRDefault="007C7E89">
      <w:pPr>
        <w:pStyle w:val="ConsPlusNonformat"/>
      </w:pPr>
      <w:r>
        <w:t>именуемые Сторонами, заключили настоящий договор о нижеследующем:</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Nonformat"/>
      </w:pPr>
      <w:r>
        <w:t xml:space="preserve">    1.  По  настоящему  договору  сетевая  организация  принимает  на  себя</w:t>
      </w:r>
    </w:p>
    <w:p w:rsidR="007C7E89" w:rsidRDefault="007C7E89">
      <w:pPr>
        <w:pStyle w:val="ConsPlusNonformat"/>
      </w:pPr>
      <w:r>
        <w:t>обязательства     по     осуществлению    технологического    присоединения</w:t>
      </w:r>
    </w:p>
    <w:p w:rsidR="007C7E89" w:rsidRDefault="007C7E89">
      <w:pPr>
        <w:pStyle w:val="ConsPlusNonformat"/>
      </w:pPr>
      <w:r>
        <w:t>энергопринимающих    устройств    заявителя    (далее   -   технологическое</w:t>
      </w:r>
    </w:p>
    <w:p w:rsidR="007C7E89" w:rsidRDefault="007C7E89">
      <w:pPr>
        <w:pStyle w:val="ConsPlusNonformat"/>
      </w:pPr>
      <w:r>
        <w:t>присоединение) ____________________________________________________________</w:t>
      </w:r>
    </w:p>
    <w:p w:rsidR="007C7E89" w:rsidRDefault="007C7E89">
      <w:pPr>
        <w:pStyle w:val="ConsPlusNonformat"/>
      </w:pPr>
      <w:r>
        <w:t xml:space="preserve">                       (наименование энергопринимающих устройств)</w:t>
      </w:r>
    </w:p>
    <w:p w:rsidR="007C7E89" w:rsidRDefault="007C7E89">
      <w:pPr>
        <w:pStyle w:val="ConsPlusNonformat"/>
      </w:pPr>
      <w:r>
        <w:t>__________________________________________________________________________,</w:t>
      </w:r>
    </w:p>
    <w:p w:rsidR="007C7E89" w:rsidRDefault="007C7E89">
      <w:pPr>
        <w:pStyle w:val="ConsPlusNonformat"/>
      </w:pPr>
      <w:r>
        <w:t>в   том   числе  по   обеспечению   готовности   объектов   электросетевого</w:t>
      </w:r>
    </w:p>
    <w:p w:rsidR="007C7E89" w:rsidRDefault="007C7E89">
      <w:pPr>
        <w:pStyle w:val="ConsPlusNonformat"/>
      </w:pPr>
      <w:r>
        <w:t>хозяйства  (включая  их  проектирование,  строительство,  реконструкцию)  к</w:t>
      </w:r>
    </w:p>
    <w:p w:rsidR="007C7E89" w:rsidRDefault="007C7E89">
      <w:pPr>
        <w:pStyle w:val="ConsPlusNonformat"/>
      </w:pPr>
      <w:r>
        <w:t>присоединению   энергопринимающих  устройств,  урегулированию  отношений  с</w:t>
      </w:r>
    </w:p>
    <w:p w:rsidR="007C7E89" w:rsidRDefault="007C7E89">
      <w:pPr>
        <w:pStyle w:val="ConsPlusNonformat"/>
      </w:pPr>
      <w:r>
        <w:t>третьими  лицами в случае необходимости строительства (модернизации) такими</w:t>
      </w:r>
    </w:p>
    <w:p w:rsidR="007C7E89" w:rsidRDefault="007C7E89">
      <w:pPr>
        <w:pStyle w:val="ConsPlusNonformat"/>
      </w:pPr>
      <w:r>
        <w:t>лицами     принадлежащих     им    объектов    электросетевого    хозяйства</w:t>
      </w:r>
    </w:p>
    <w:p w:rsidR="007C7E89" w:rsidRDefault="007C7E89">
      <w:pPr>
        <w:pStyle w:val="ConsPlusNonformat"/>
      </w:pPr>
      <w:r>
        <w:t>(энергопринимающих   устройств,   объектов   электроэнергетики),  с  учетом</w:t>
      </w:r>
    </w:p>
    <w:p w:rsidR="007C7E89" w:rsidRDefault="007C7E89">
      <w:pPr>
        <w:pStyle w:val="ConsPlusNonformat"/>
      </w:pPr>
      <w:r>
        <w:t>следующих характеристик:</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устройств ___________ кВт.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7C7E89" w:rsidRDefault="007C7E89">
      <w:pPr>
        <w:pStyle w:val="ConsPlusNonformat"/>
      </w:pPr>
      <w:r>
        <w:t xml:space="preserve">    2. Технологическое присоединение необходимо для электроснабжения 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объектов заявителя)</w:t>
      </w:r>
    </w:p>
    <w:p w:rsidR="007C7E89" w:rsidRDefault="007C7E89">
      <w:pPr>
        <w:pStyle w:val="ConsPlusNonformat"/>
      </w:pPr>
      <w:r>
        <w:t>расположенных (которые будут располагаться) 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(место нахождения объектов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80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823" w:history="1">
        <w:r>
          <w:rPr>
            <w:rFonts w:ascii="Calibri" w:hAnsi="Calibri" w:cs="Calibri"/>
            <w:color w:val="0000FF"/>
          </w:rPr>
          <w:t>приложении</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80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08" w:name="Par1698"/>
      <w:bookmarkEnd w:id="108"/>
      <w:r>
        <w:rPr>
          <w:rFonts w:ascii="Calibri" w:hAnsi="Calibri" w:cs="Calibri"/>
        </w:rPr>
        <w:t xml:space="preserve">5. Срок выполнения мероприятий по технологическому присоединению составляет __________ </w:t>
      </w:r>
      <w:hyperlink w:anchor="Par180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09" w:name="Par1704"/>
      <w:bookmarkEnd w:id="109"/>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704"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698"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716"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bookmarkStart w:id="110" w:name="Par1716"/>
      <w:bookmarkEnd w:id="110"/>
      <w:r>
        <w:rPr>
          <w:rFonts w:ascii="Calibri" w:hAnsi="Calibri" w:cs="Calibri"/>
        </w:rPr>
        <w:t>III. Плата за технологическое присоединение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Nonformat"/>
      </w:pPr>
      <w:r>
        <w:t xml:space="preserve">    10. Размер платы за технологическое  присоединение  определяется  </w:t>
      </w:r>
      <w:hyperlink w:anchor="Par1808" w:history="1">
        <w:r>
          <w:rPr>
            <w:color w:val="0000FF"/>
          </w:rPr>
          <w:t>&lt;5&gt;</w:t>
        </w:r>
      </w:hyperlink>
      <w:r>
        <w:t xml:space="preserve"> в</w:t>
      </w:r>
    </w:p>
    <w:p w:rsidR="007C7E89" w:rsidRDefault="007C7E89">
      <w:pPr>
        <w:pStyle w:val="ConsPlusNonformat"/>
      </w:pPr>
      <w:r>
        <w:t>соответствии с решением ___________________________________________________</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(наименование органа исполнительной власти в области государственного</w:t>
      </w:r>
    </w:p>
    <w:p w:rsidR="007C7E89" w:rsidRDefault="007C7E89">
      <w:pPr>
        <w:pStyle w:val="ConsPlusNonformat"/>
      </w:pPr>
      <w:r>
        <w:t xml:space="preserve">                          регулирования тарифов)</w:t>
      </w:r>
    </w:p>
    <w:p w:rsidR="007C7E89" w:rsidRDefault="007C7E89">
      <w:pPr>
        <w:pStyle w:val="ConsPlusNonformat"/>
      </w:pPr>
      <w:r>
        <w:t>от ___________ N ________ и составляет _________ рублей ______ копеек.</w:t>
      </w:r>
    </w:p>
    <w:p w:rsidR="007C7E89" w:rsidRDefault="007C7E89">
      <w:pPr>
        <w:pStyle w:val="ConsPlusNonformat"/>
      </w:pPr>
      <w:r>
        <w:t xml:space="preserve">    11.  Внесение  платы  за  технологическое  присоединение осуществляется</w:t>
      </w:r>
    </w:p>
    <w:p w:rsidR="007C7E89" w:rsidRDefault="007C7E89">
      <w:pPr>
        <w:pStyle w:val="ConsPlusNonformat"/>
      </w:pPr>
      <w:r>
        <w:t>заявителем в следующем порядке: 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(указываются порядок и сроки внесения платы за технологическое</w:t>
      </w:r>
    </w:p>
    <w:p w:rsidR="007C7E89" w:rsidRDefault="007C7E89">
      <w:pPr>
        <w:pStyle w:val="ConsPlusNonformat"/>
      </w:pPr>
      <w:r>
        <w:t xml:space="preserve">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809" w:history="1">
        <w:r>
          <w:rPr>
            <w:rFonts w:ascii="Calibri" w:hAnsi="Calibri" w:cs="Calibri"/>
            <w:color w:val="0000FF"/>
          </w:rPr>
          <w:t>&lt;6&gt;</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47" w:history="1">
        <w:r>
          <w:rPr>
            <w:rFonts w:ascii="Calibri" w:hAnsi="Calibri" w:cs="Calibri"/>
            <w:color w:val="0000FF"/>
          </w:rPr>
          <w:t>кодексом</w:t>
        </w:r>
      </w:hyperlink>
      <w:r>
        <w:rPr>
          <w:rFonts w:ascii="Calibri" w:hAnsi="Calibri" w:cs="Calibri"/>
        </w:rPr>
        <w:t xml:space="preserve">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7C7E89" w:rsidRDefault="007C7E89">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7C7E89" w:rsidRDefault="007C7E89">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(подпись)</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М.П.</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11" w:name="Par1805"/>
      <w:bookmarkEnd w:id="111"/>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12" w:name="Par1806"/>
      <w:bookmarkEnd w:id="112"/>
      <w:r>
        <w:rPr>
          <w:rFonts w:ascii="Calibri" w:hAnsi="Calibri" w:cs="Calibri"/>
        </w:rPr>
        <w:t>&lt;3&gt;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13" w:name="Par1807"/>
      <w:bookmarkEnd w:id="113"/>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14" w:name="Par1808"/>
      <w:bookmarkEnd w:id="114"/>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15" w:name="Par1809"/>
      <w:bookmarkEnd w:id="115"/>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pStyle w:val="ConsPlusNonformat"/>
      </w:pPr>
      <w:bookmarkStart w:id="116" w:name="Par1823"/>
      <w:bookmarkEnd w:id="116"/>
      <w:r>
        <w:t xml:space="preserve">                            ТЕХНИЧЕСКИЕ УСЛОВИЯ</w:t>
      </w:r>
    </w:p>
    <w:p w:rsidR="007C7E89" w:rsidRDefault="007C7E89">
      <w:pPr>
        <w:pStyle w:val="ConsPlusNonformat"/>
      </w:pPr>
      <w:r>
        <w:t xml:space="preserve">                  для присоединения к электрическим сетям</w:t>
      </w:r>
    </w:p>
    <w:p w:rsidR="007C7E89" w:rsidRDefault="007C7E89">
      <w:pPr>
        <w:pStyle w:val="ConsPlusNonformat"/>
      </w:pPr>
    </w:p>
    <w:p w:rsidR="007C7E89" w:rsidRDefault="007C7E89">
      <w:pPr>
        <w:pStyle w:val="ConsPlusNonformat"/>
      </w:pPr>
      <w:r>
        <w:t xml:space="preserve">     (для юридических лиц или индивидуальных предпринимателей в целях</w:t>
      </w:r>
    </w:p>
    <w:p w:rsidR="007C7E89" w:rsidRDefault="007C7E89">
      <w:pPr>
        <w:pStyle w:val="ConsPlusNonformat"/>
      </w:pPr>
      <w:r>
        <w:t xml:space="preserve">        технологического присоединения энергопринимающих устройств,</w:t>
      </w:r>
    </w:p>
    <w:p w:rsidR="007C7E89" w:rsidRDefault="007C7E89">
      <w:pPr>
        <w:pStyle w:val="ConsPlusNonformat"/>
      </w:pPr>
      <w:r>
        <w:t xml:space="preserve">      максимальная мощность которых составляет до 15 кВт включительно</w:t>
      </w:r>
    </w:p>
    <w:p w:rsidR="007C7E89" w:rsidRDefault="007C7E89">
      <w:pPr>
        <w:pStyle w:val="ConsPlusNonformat"/>
      </w:pPr>
      <w:r>
        <w:t xml:space="preserve">       (с учетом ранее присоединенных в данной точке присоединения</w:t>
      </w:r>
    </w:p>
    <w:p w:rsidR="007C7E89" w:rsidRDefault="007C7E89">
      <w:pPr>
        <w:pStyle w:val="ConsPlusNonformat"/>
      </w:pPr>
      <w:r>
        <w:t xml:space="preserve">                      энергопринимающих устройств))</w:t>
      </w:r>
    </w:p>
    <w:p w:rsidR="007C7E89" w:rsidRDefault="007C7E89">
      <w:pPr>
        <w:pStyle w:val="ConsPlusNonformat"/>
      </w:pPr>
    </w:p>
    <w:p w:rsidR="007C7E89" w:rsidRDefault="007C7E89">
      <w:pPr>
        <w:pStyle w:val="ConsPlusNonformat"/>
      </w:pPr>
      <w:r>
        <w:t>N                                               "__" ______________ 20__ г.</w:t>
      </w:r>
    </w:p>
    <w:p w:rsidR="007C7E89" w:rsidRDefault="007C7E89">
      <w:pPr>
        <w:pStyle w:val="ConsPlusNonformat"/>
      </w:pP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(наименование сетевой организации, выдавшей технические условия)</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(полное наименование организации - для юридического лица;</w:t>
      </w:r>
    </w:p>
    <w:p w:rsidR="007C7E89" w:rsidRDefault="007C7E89">
      <w:pPr>
        <w:pStyle w:val="ConsPlusNonformat"/>
      </w:pPr>
      <w:r>
        <w:t xml:space="preserve">       фамилия, имя, отчество - для индивидуального предпринимателя)</w:t>
      </w:r>
    </w:p>
    <w:p w:rsidR="007C7E89" w:rsidRDefault="007C7E89">
      <w:pPr>
        <w:pStyle w:val="ConsPlusNonformat"/>
      </w:pPr>
    </w:p>
    <w:p w:rsidR="007C7E89" w:rsidRDefault="007C7E89">
      <w:pPr>
        <w:pStyle w:val="ConsPlusNonformat"/>
      </w:pPr>
      <w:r>
        <w:t xml:space="preserve">    1. Наименование энергопринимающих устройств заявителя 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2.  Наименование  и место нахождения объектов, в целях электроснабжения</w:t>
      </w:r>
    </w:p>
    <w:p w:rsidR="007C7E89" w:rsidRDefault="007C7E89">
      <w:pPr>
        <w:pStyle w:val="ConsPlusNonformat"/>
      </w:pPr>
      <w:r>
        <w:t>которых   осуществляется  технологическое  присоединение  энергопринимающих</w:t>
      </w:r>
    </w:p>
    <w:p w:rsidR="007C7E89" w:rsidRDefault="007C7E89">
      <w:pPr>
        <w:pStyle w:val="ConsPlusNonformat"/>
      </w:pPr>
      <w:r>
        <w:t>устройств заявителя _______________________________________________________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3.  Максимальная  мощность  присоединяемых  энергопринимающих устройств</w:t>
      </w:r>
    </w:p>
    <w:p w:rsidR="007C7E89" w:rsidRDefault="007C7E89">
      <w:pPr>
        <w:pStyle w:val="ConsPlusNonformat"/>
      </w:pPr>
      <w:r>
        <w:t>заявителя составляет ________________________________________________ (кВт)</w:t>
      </w:r>
    </w:p>
    <w:p w:rsidR="007C7E89" w:rsidRDefault="007C7E89">
      <w:pPr>
        <w:pStyle w:val="ConsPlusNonformat"/>
      </w:pPr>
      <w:r>
        <w:t xml:space="preserve">                       (если энергопринимающее устройство вводится</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эксплуатацию по этапам и очередям, указывается поэтапное</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распределение мощности)</w:t>
      </w:r>
    </w:p>
    <w:p w:rsidR="007C7E89" w:rsidRDefault="007C7E89">
      <w:pPr>
        <w:pStyle w:val="ConsPlusNonformat"/>
      </w:pPr>
      <w:r>
        <w:t xml:space="preserve">    4. Категория надежности ______________________________________________.</w:t>
      </w:r>
    </w:p>
    <w:p w:rsidR="007C7E89" w:rsidRDefault="007C7E89">
      <w:pPr>
        <w:pStyle w:val="ConsPlusNonformat"/>
      </w:pPr>
      <w:r>
        <w:t xml:space="preserve">    5.  Класс  напряжения  электрических  сетей,  к  которым осуществляется</w:t>
      </w:r>
    </w:p>
    <w:p w:rsidR="007C7E89" w:rsidRDefault="007C7E89">
      <w:pPr>
        <w:pStyle w:val="ConsPlusNonformat"/>
      </w:pPr>
      <w:r>
        <w:t>технологическое присоединение ____________ (кВ).</w:t>
      </w:r>
    </w:p>
    <w:p w:rsidR="007C7E89" w:rsidRDefault="007C7E89">
      <w:pPr>
        <w:pStyle w:val="ConsPlusNonformat"/>
      </w:pPr>
      <w:r>
        <w:t xml:space="preserve">    6. Год ввода в эксплуатацию энергопринимающих устройств заявителя 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7. Точка(и)   присоединения    (вводные   распределительные устройства,</w:t>
      </w:r>
    </w:p>
    <w:p w:rsidR="007C7E89" w:rsidRDefault="007C7E89">
      <w:pPr>
        <w:pStyle w:val="ConsPlusNonformat"/>
      </w:pPr>
      <w:r>
        <w:t>линии  электропередачи,  базовые  подстанции,   генераторы) и  максимальная</w:t>
      </w:r>
    </w:p>
    <w:p w:rsidR="007C7E89" w:rsidRDefault="007C7E89">
      <w:pPr>
        <w:pStyle w:val="ConsPlusNonformat"/>
      </w:pPr>
      <w:r>
        <w:t>мощность  энергопринимающих  устройств   по   каждой точке    присоединения</w:t>
      </w:r>
    </w:p>
    <w:p w:rsidR="007C7E89" w:rsidRDefault="007C7E89">
      <w:pPr>
        <w:pStyle w:val="ConsPlusNonformat"/>
      </w:pPr>
      <w:r>
        <w:t>__________ (кВт).</w:t>
      </w:r>
    </w:p>
    <w:p w:rsidR="007C7E89" w:rsidRDefault="007C7E89">
      <w:pPr>
        <w:pStyle w:val="ConsPlusNonformat"/>
      </w:pPr>
      <w:r>
        <w:t xml:space="preserve">    8. Основной источник питания _________________________________________.</w:t>
      </w:r>
    </w:p>
    <w:p w:rsidR="007C7E89" w:rsidRDefault="007C7E89">
      <w:pPr>
        <w:pStyle w:val="ConsPlusNonformat"/>
      </w:pPr>
      <w:r>
        <w:t xml:space="preserve">    9. Резервный источник питания ________________________________________.</w:t>
      </w:r>
    </w:p>
    <w:p w:rsidR="007C7E89" w:rsidRDefault="007C7E89">
      <w:pPr>
        <w:pStyle w:val="ConsPlusNonformat"/>
      </w:pPr>
      <w:r>
        <w:t xml:space="preserve">    10. Сетевая организация осуществляет </w:t>
      </w:r>
      <w:hyperlink w:anchor="Par1902" w:history="1">
        <w:r>
          <w:rPr>
            <w:color w:val="0000FF"/>
          </w:rPr>
          <w:t>&lt;1&gt;</w:t>
        </w:r>
      </w:hyperlink>
    </w:p>
    <w:p w:rsidR="007C7E89" w:rsidRDefault="007C7E89">
      <w:pPr>
        <w:pStyle w:val="ConsPlusNonformat"/>
      </w:pPr>
      <w:r>
        <w:t>___________________________________________________________________________</w:t>
      </w:r>
    </w:p>
    <w:p w:rsidR="007C7E89" w:rsidRDefault="007C7E89">
      <w:pPr>
        <w:pStyle w:val="ConsPlusNonformat"/>
      </w:pPr>
      <w:r>
        <w:t>(указываются требования к усилению существующей электрической сети в связи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с присоединением новых мощностей (строительство новых линий</w:t>
      </w:r>
    </w:p>
    <w:p w:rsidR="007C7E89" w:rsidRDefault="007C7E89">
      <w:pPr>
        <w:pStyle w:val="ConsPlusNonformat"/>
      </w:pPr>
      <w:r>
        <w:t>___________________________________________________________________________</w:t>
      </w:r>
    </w:p>
    <w:p w:rsidR="007C7E89" w:rsidRDefault="007C7E89">
      <w:pPr>
        <w:pStyle w:val="ConsPlusNonformat"/>
      </w:pPr>
      <w:r>
        <w:t>электропередачи, подстанций, увеличение сечения проводов и кабелей, замена</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или увеличение мощности трансформаторов, расширение распределительных</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устройств, модернизация оборудования, реконструкция объектов</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электросетевого хозяйства, установка устройств регулирования напряжения</w:t>
      </w:r>
    </w:p>
    <w:p w:rsidR="007C7E89" w:rsidRDefault="007C7E89">
      <w:pPr>
        <w:pStyle w:val="ConsPlusNonformat"/>
      </w:pPr>
      <w:r>
        <w:t xml:space="preserve">   для обеспечения надежности и качества электрической энергии, а также</w:t>
      </w:r>
    </w:p>
    <w:p w:rsidR="007C7E89" w:rsidRDefault="007C7E89">
      <w:pPr>
        <w:pStyle w:val="ConsPlusNonformat"/>
      </w:pPr>
      <w:r>
        <w:t xml:space="preserve">    по договоренности Сторон иные обязанности по исполнению технических</w:t>
      </w:r>
    </w:p>
    <w:p w:rsidR="007C7E89" w:rsidRDefault="007C7E89">
      <w:pPr>
        <w:pStyle w:val="ConsPlusNonformat"/>
      </w:pPr>
      <w:r>
        <w:t xml:space="preserve">условий, предусмотренные </w:t>
      </w:r>
      <w:hyperlink w:anchor="Par1061" w:history="1">
        <w:r>
          <w:rPr>
            <w:color w:val="0000FF"/>
          </w:rPr>
          <w:t>пунктом 25.1</w:t>
        </w:r>
      </w:hyperlink>
      <w:r>
        <w:t xml:space="preserve"> Правил технологического присоединения</w:t>
      </w:r>
    </w:p>
    <w:p w:rsidR="007C7E89" w:rsidRDefault="007C7E89">
      <w:pPr>
        <w:pStyle w:val="ConsPlusNonformat"/>
      </w:pPr>
      <w:r>
        <w:t xml:space="preserve"> энергопринимающих устройств потребителей электрической энергии, объектов</w:t>
      </w:r>
    </w:p>
    <w:p w:rsidR="007C7E89" w:rsidRDefault="007C7E89">
      <w:pPr>
        <w:pStyle w:val="ConsPlusNonformat"/>
      </w:pPr>
      <w:r>
        <w:t xml:space="preserve">  по производству электрической энергии, а также объектов электросетевого</w:t>
      </w:r>
    </w:p>
    <w:p w:rsidR="007C7E89" w:rsidRDefault="007C7E89">
      <w:pPr>
        <w:pStyle w:val="ConsPlusNonformat"/>
      </w:pPr>
      <w:r>
        <w:t xml:space="preserve">        хозяйства, принадлежащих сетевым организациям и иным лицам,</w:t>
      </w:r>
    </w:p>
    <w:p w:rsidR="007C7E89" w:rsidRDefault="007C7E89">
      <w:pPr>
        <w:pStyle w:val="ConsPlusNonformat"/>
      </w:pPr>
      <w:r>
        <w:t xml:space="preserve">                          к электрическим сетям))</w:t>
      </w:r>
    </w:p>
    <w:p w:rsidR="007C7E89" w:rsidRDefault="007C7E89">
      <w:pPr>
        <w:pStyle w:val="ConsPlusNonformat"/>
      </w:pPr>
      <w:r>
        <w:t xml:space="preserve">    11. Заявитель осуществляет </w:t>
      </w:r>
      <w:hyperlink w:anchor="Par1903" w:history="1">
        <w:r>
          <w:rPr>
            <w:color w:val="0000FF"/>
          </w:rPr>
          <w:t>&lt;2&gt;</w:t>
        </w:r>
      </w:hyperlink>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12.  Срок  действия  настоящих технических условий составляет _________</w:t>
      </w:r>
    </w:p>
    <w:p w:rsidR="007C7E89" w:rsidRDefault="007C7E89">
      <w:pPr>
        <w:pStyle w:val="ConsPlusNonformat"/>
      </w:pPr>
      <w:r>
        <w:t xml:space="preserve">год(а)  </w:t>
      </w:r>
      <w:hyperlink w:anchor="Par1904" w:history="1">
        <w:r>
          <w:rPr>
            <w:color w:val="0000FF"/>
          </w:rPr>
          <w:t>&lt;3&gt;</w:t>
        </w:r>
      </w:hyperlink>
      <w:r>
        <w:t xml:space="preserve">  со дня заключения договора об осуществлении технологического</w:t>
      </w:r>
    </w:p>
    <w:p w:rsidR="007C7E89" w:rsidRDefault="007C7E89">
      <w:pPr>
        <w:pStyle w:val="ConsPlusNonformat"/>
      </w:pPr>
      <w:r>
        <w:t>присоединения к электрическим сетям.</w:t>
      </w:r>
    </w:p>
    <w:p w:rsidR="007C7E89" w:rsidRDefault="007C7E89">
      <w:pPr>
        <w:pStyle w:val="ConsPlusNonformat"/>
      </w:pPr>
    </w:p>
    <w:p w:rsidR="007C7E89" w:rsidRDefault="007C7E89">
      <w:pPr>
        <w:pStyle w:val="ConsPlusNonformat"/>
      </w:pPr>
      <w:r>
        <w:t xml:space="preserve">                                           _______________________</w:t>
      </w:r>
    </w:p>
    <w:p w:rsidR="007C7E89" w:rsidRDefault="007C7E89">
      <w:pPr>
        <w:pStyle w:val="ConsPlusNonformat"/>
      </w:pPr>
      <w:r>
        <w:t xml:space="preserve">                                                  (подпись)</w:t>
      </w:r>
    </w:p>
    <w:p w:rsidR="007C7E89" w:rsidRDefault="007C7E89">
      <w:pPr>
        <w:pStyle w:val="ConsPlusNonformat"/>
      </w:pPr>
      <w:r>
        <w:t xml:space="preserve">                                 __________________________________________</w:t>
      </w:r>
    </w:p>
    <w:p w:rsidR="007C7E89" w:rsidRDefault="007C7E89">
      <w:pPr>
        <w:pStyle w:val="ConsPlusNonformat"/>
      </w:pPr>
      <w:r>
        <w:t xml:space="preserve">                                  (должность, фамилия, имя, отчество лица,</w:t>
      </w:r>
    </w:p>
    <w:p w:rsidR="007C7E89" w:rsidRDefault="007C7E89">
      <w:pPr>
        <w:pStyle w:val="ConsPlusNonformat"/>
      </w:pPr>
      <w:r>
        <w:t xml:space="preserve">                                 __________________________________________</w:t>
      </w:r>
    </w:p>
    <w:p w:rsidR="007C7E89" w:rsidRDefault="007C7E89">
      <w:pPr>
        <w:pStyle w:val="ConsPlusNonformat"/>
      </w:pPr>
      <w:r>
        <w:t xml:space="preserve">                                 действующего от имени сетевой организации)</w:t>
      </w:r>
    </w:p>
    <w:p w:rsidR="007C7E89" w:rsidRDefault="007C7E89">
      <w:pPr>
        <w:pStyle w:val="ConsPlusNonformat"/>
      </w:pPr>
    </w:p>
    <w:p w:rsidR="007C7E89" w:rsidRDefault="007C7E89">
      <w:pPr>
        <w:pStyle w:val="ConsPlusNonformat"/>
      </w:pPr>
      <w:r>
        <w:t xml:space="preserve">                                         "__" ______________ 20__ г.</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17" w:name="Par1902"/>
      <w:bookmarkEnd w:id="117"/>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18" w:name="Par1903"/>
      <w:bookmarkEnd w:id="118"/>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19" w:name="Par1904"/>
      <w:bookmarkEnd w:id="119"/>
      <w:r>
        <w:rPr>
          <w:rFonts w:ascii="Calibri" w:hAnsi="Calibri" w:cs="Calibri"/>
        </w:rPr>
        <w:t>&lt;3&gt;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49"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50" w:history="1">
        <w:r>
          <w:rPr>
            <w:rFonts w:ascii="Calibri" w:hAnsi="Calibri" w:cs="Calibri"/>
            <w:color w:val="0000FF"/>
          </w:rPr>
          <w:t>N 442</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51" w:history="1">
        <w:r>
          <w:rPr>
            <w:rFonts w:ascii="Calibri" w:hAnsi="Calibri" w:cs="Calibri"/>
            <w:color w:val="0000FF"/>
          </w:rPr>
          <w:t>N 1015</w:t>
        </w:r>
      </w:hyperlink>
      <w:r>
        <w:rPr>
          <w:rFonts w:ascii="Calibri" w:hAnsi="Calibri" w:cs="Calibri"/>
        </w:rPr>
        <w:t xml:space="preserve">, от 10.02.2014 </w:t>
      </w:r>
      <w:hyperlink r:id="rId452" w:history="1">
        <w:r>
          <w:rPr>
            <w:rFonts w:ascii="Calibri" w:hAnsi="Calibri" w:cs="Calibri"/>
            <w:color w:val="0000FF"/>
          </w:rPr>
          <w:t>N 95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bookmarkStart w:id="120" w:name="Par1926"/>
      <w:bookmarkEnd w:id="120"/>
      <w:r>
        <w:rPr>
          <w:rFonts w:ascii="Calibri" w:hAnsi="Calibri" w:cs="Calibri"/>
        </w:rPr>
        <w:t>ТИПОВОЙ ДОГОВОР</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до 150 кВт включительно (с учетом ранее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присоединенных в данной точке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w:t>
      </w:r>
    </w:p>
    <w:p w:rsidR="007C7E89" w:rsidRDefault="007C7E89">
      <w:pPr>
        <w:widowControl w:val="0"/>
        <w:autoSpaceDE w:val="0"/>
        <w:autoSpaceDN w:val="0"/>
        <w:adjustRightInd w:val="0"/>
        <w:spacing w:after="0" w:line="240" w:lineRule="auto"/>
        <w:jc w:val="both"/>
        <w:rPr>
          <w:rFonts w:ascii="Calibri" w:hAnsi="Calibri" w:cs="Calibri"/>
        </w:rPr>
      </w:pPr>
    </w:p>
    <w:p w:rsidR="007C7E89" w:rsidRDefault="007C7E89">
      <w:pPr>
        <w:pStyle w:val="ConsPlusNonformat"/>
      </w:pPr>
      <w:r>
        <w:t>____________________________                   "__" _______________ 20__ г.</w:t>
      </w:r>
    </w:p>
    <w:p w:rsidR="007C7E89" w:rsidRDefault="007C7E89">
      <w:pPr>
        <w:pStyle w:val="ConsPlusNonformat"/>
      </w:pPr>
      <w:r>
        <w:t>(место заключения договора)                     (дата заключения договора)</w:t>
      </w:r>
    </w:p>
    <w:p w:rsidR="007C7E89" w:rsidRDefault="007C7E89">
      <w:pPr>
        <w:pStyle w:val="ConsPlusNonformat"/>
      </w:pP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сетевой организации)</w:t>
      </w:r>
    </w:p>
    <w:p w:rsidR="007C7E89" w:rsidRDefault="007C7E89">
      <w:pPr>
        <w:pStyle w:val="ConsPlusNonformat"/>
      </w:pPr>
      <w:r>
        <w:t>именуемая(ый) в дальнейшем сетевой организацией, в лице 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(должность, фамилия, имя, отчество)</w:t>
      </w:r>
    </w:p>
    <w:p w:rsidR="007C7E89" w:rsidRDefault="007C7E89">
      <w:pPr>
        <w:pStyle w:val="ConsPlusNonformat"/>
      </w:pPr>
      <w:r>
        <w:t>действующего на основании _________________________________________________</w:t>
      </w:r>
    </w:p>
    <w:p w:rsidR="007C7E89" w:rsidRDefault="007C7E89">
      <w:pPr>
        <w:pStyle w:val="ConsPlusNonformat"/>
      </w:pPr>
      <w:r>
        <w:t xml:space="preserve">                                (наименование и реквизиты документа)</w:t>
      </w:r>
    </w:p>
    <w:p w:rsidR="007C7E89" w:rsidRDefault="007C7E89">
      <w:pPr>
        <w:pStyle w:val="ConsPlusNonformat"/>
      </w:pPr>
      <w:r>
        <w:t>__________________________________________________________________________,</w:t>
      </w:r>
    </w:p>
    <w:p w:rsidR="007C7E89" w:rsidRDefault="007C7E89">
      <w:pPr>
        <w:pStyle w:val="ConsPlusNonformat"/>
      </w:pPr>
      <w:r>
        <w:t>с одной стороны, и ________________________________________________________</w:t>
      </w:r>
    </w:p>
    <w:p w:rsidR="007C7E89" w:rsidRDefault="007C7E89">
      <w:pPr>
        <w:pStyle w:val="ConsPlusNonformat"/>
      </w:pPr>
      <w:r>
        <w:t xml:space="preserve">                     (полное наименование юридического лица, номер записи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Едином государственном реестре юридических лиц с указанием фамилии,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имени, отчества лица, действующего от имени этого юридического лица,</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наименования и реквизитов документа, на основании которого он действует,</w:t>
      </w:r>
    </w:p>
    <w:p w:rsidR="007C7E89" w:rsidRDefault="007C7E89">
      <w:pPr>
        <w:pStyle w:val="ConsPlusNonformat"/>
      </w:pPr>
      <w:r>
        <w:t>__________________________________________________________________________,</w:t>
      </w:r>
    </w:p>
    <w:p w:rsidR="007C7E89" w:rsidRDefault="007C7E89">
      <w:pPr>
        <w:pStyle w:val="ConsPlusNonformat"/>
      </w:pPr>
      <w:r>
        <w:t>либо фамилия, имя, отчество индивидуального предпринимателя, номер записи в</w:t>
      </w:r>
    </w:p>
    <w:p w:rsidR="007C7E89" w:rsidRDefault="007C7E89">
      <w:pPr>
        <w:pStyle w:val="ConsPlusNonformat"/>
      </w:pPr>
      <w:r>
        <w:t xml:space="preserve"> Едином государственном реестре индивидуальных предпринимателей и дата ее</w:t>
      </w:r>
    </w:p>
    <w:p w:rsidR="007C7E89" w:rsidRDefault="007C7E89">
      <w:pPr>
        <w:pStyle w:val="ConsPlusNonformat"/>
      </w:pPr>
      <w:r>
        <w:t xml:space="preserve">                            внесения в реестр)</w:t>
      </w:r>
    </w:p>
    <w:p w:rsidR="007C7E89" w:rsidRDefault="007C7E89">
      <w:pPr>
        <w:pStyle w:val="ConsPlusNonformat"/>
      </w:pPr>
      <w:r>
        <w:t>именуемый(ая, ое)   в  дальнейшем  заявителем,  с  другой  стороны,  вместе</w:t>
      </w:r>
    </w:p>
    <w:p w:rsidR="007C7E89" w:rsidRDefault="007C7E89">
      <w:pPr>
        <w:pStyle w:val="ConsPlusNonformat"/>
      </w:pPr>
      <w:r>
        <w:t>именуемые Сторонами, заключили настоящий договор о нижеследующем:</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Nonformat"/>
      </w:pPr>
      <w:r>
        <w:t xml:space="preserve">    1.  По  настоящему  договору  сетевая  организация  принимает  на  себя</w:t>
      </w:r>
    </w:p>
    <w:p w:rsidR="007C7E89" w:rsidRDefault="007C7E89">
      <w:pPr>
        <w:pStyle w:val="ConsPlusNonformat"/>
      </w:pPr>
      <w:r>
        <w:t>обязательства     по     осуществлению    технологического    присоединения</w:t>
      </w:r>
    </w:p>
    <w:p w:rsidR="007C7E89" w:rsidRDefault="007C7E89">
      <w:pPr>
        <w:pStyle w:val="ConsPlusNonformat"/>
      </w:pPr>
      <w:r>
        <w:t>энергопринимающих    устройств    заявителя    (далее   -   технологическое</w:t>
      </w:r>
    </w:p>
    <w:p w:rsidR="007C7E89" w:rsidRDefault="007C7E89">
      <w:pPr>
        <w:pStyle w:val="ConsPlusNonformat"/>
      </w:pPr>
      <w:r>
        <w:t>присоединение) ____________________________________________________________</w:t>
      </w:r>
    </w:p>
    <w:p w:rsidR="007C7E89" w:rsidRDefault="007C7E89">
      <w:pPr>
        <w:pStyle w:val="ConsPlusNonformat"/>
      </w:pPr>
      <w:r>
        <w:t xml:space="preserve">                        (наименование энергопринимающих устройств)</w:t>
      </w:r>
    </w:p>
    <w:p w:rsidR="007C7E89" w:rsidRDefault="007C7E89">
      <w:pPr>
        <w:pStyle w:val="ConsPlusNonformat"/>
      </w:pPr>
      <w:r>
        <w:t>__________________________________________________________________________,</w:t>
      </w:r>
    </w:p>
    <w:p w:rsidR="007C7E89" w:rsidRDefault="007C7E89">
      <w:pPr>
        <w:pStyle w:val="ConsPlusNonformat"/>
      </w:pPr>
      <w:r>
        <w:t>в   том   числе  по   обеспечению   готовности   объектов   электросетевого</w:t>
      </w:r>
    </w:p>
    <w:p w:rsidR="007C7E89" w:rsidRDefault="007C7E89">
      <w:pPr>
        <w:pStyle w:val="ConsPlusNonformat"/>
      </w:pPr>
      <w:r>
        <w:t>хозяйства  (включая  их  проектирование,  строительство,  реконструкцию)  к</w:t>
      </w:r>
    </w:p>
    <w:p w:rsidR="007C7E89" w:rsidRDefault="007C7E89">
      <w:pPr>
        <w:pStyle w:val="ConsPlusNonformat"/>
      </w:pPr>
      <w:r>
        <w:t>присоединению   энергопринимающих  устройств,  урегулированию  отношений  с</w:t>
      </w:r>
    </w:p>
    <w:p w:rsidR="007C7E89" w:rsidRDefault="007C7E89">
      <w:pPr>
        <w:pStyle w:val="ConsPlusNonformat"/>
      </w:pPr>
      <w:r>
        <w:t>третьими  лицами в случае необходимости строительства (модернизации) такими</w:t>
      </w:r>
    </w:p>
    <w:p w:rsidR="007C7E89" w:rsidRDefault="007C7E89">
      <w:pPr>
        <w:pStyle w:val="ConsPlusNonformat"/>
      </w:pPr>
      <w:r>
        <w:t>лицами     принадлежащих     им    объектов    электросетевого    хозяйства</w:t>
      </w:r>
    </w:p>
    <w:p w:rsidR="007C7E89" w:rsidRDefault="007C7E89">
      <w:pPr>
        <w:pStyle w:val="ConsPlusNonformat"/>
      </w:pPr>
      <w:r>
        <w:t>(энергопринимающих   устройств,   объектов   электроэнергетики),  с  учетом</w:t>
      </w:r>
    </w:p>
    <w:p w:rsidR="007C7E89" w:rsidRDefault="007C7E89">
      <w:pPr>
        <w:pStyle w:val="ConsPlusNonformat"/>
      </w:pPr>
      <w:r>
        <w:t>следующих характеристик:</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2104" w:history="1">
        <w:r>
          <w:rPr>
            <w:rFonts w:ascii="Calibri" w:hAnsi="Calibri" w:cs="Calibri"/>
            <w:color w:val="0000FF"/>
          </w:rPr>
          <w:t>&lt;1&gt;</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7C7E89" w:rsidRDefault="007C7E89">
      <w:pPr>
        <w:pStyle w:val="ConsPlusNonformat"/>
      </w:pPr>
      <w:r>
        <w:t xml:space="preserve">    2. Технологическое присоединение необходимо для электроснабжения 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объектов заявителя)</w:t>
      </w:r>
    </w:p>
    <w:p w:rsidR="007C7E89" w:rsidRDefault="007C7E89">
      <w:pPr>
        <w:pStyle w:val="ConsPlusNonformat"/>
      </w:pPr>
      <w:r>
        <w:t>расположенных (которые будут располагаться) 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(место нахождения объектов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10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123" w:history="1">
        <w:r>
          <w:rPr>
            <w:rFonts w:ascii="Calibri" w:hAnsi="Calibri" w:cs="Calibri"/>
            <w:color w:val="0000FF"/>
          </w:rPr>
          <w:t>приложении</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_________ год(а) </w:t>
      </w:r>
      <w:hyperlink w:anchor="Par210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21" w:name="Par1992"/>
      <w:bookmarkEnd w:id="121"/>
      <w:r>
        <w:rPr>
          <w:rFonts w:ascii="Calibri" w:hAnsi="Calibri" w:cs="Calibri"/>
        </w:rPr>
        <w:t xml:space="preserve">5. Срок выполнения мероприятий по технологическому присоединению составляет __________________ </w:t>
      </w:r>
      <w:hyperlink w:anchor="Par210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22" w:name="Par1998"/>
      <w:bookmarkEnd w:id="122"/>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998"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992"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010"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bookmarkStart w:id="123" w:name="Par2010"/>
      <w:bookmarkEnd w:id="123"/>
      <w:r>
        <w:rPr>
          <w:rFonts w:ascii="Calibri" w:hAnsi="Calibri" w:cs="Calibri"/>
        </w:rPr>
        <w:t>III. Плата за технологическое присоединение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Nonformat"/>
      </w:pPr>
      <w:r>
        <w:t xml:space="preserve">    10.  Размер  платы  за  технологическое  присоединение  определяется  в</w:t>
      </w:r>
    </w:p>
    <w:p w:rsidR="007C7E89" w:rsidRDefault="007C7E89">
      <w:pPr>
        <w:pStyle w:val="ConsPlusNonformat"/>
      </w:pPr>
      <w:r>
        <w:t>соответствии с решением ___________________________________________________</w:t>
      </w:r>
    </w:p>
    <w:p w:rsidR="007C7E89" w:rsidRDefault="007C7E89">
      <w:pPr>
        <w:pStyle w:val="ConsPlusNonformat"/>
      </w:pPr>
      <w:r>
        <w:t xml:space="preserve">                            (наименование органа исполнительной власти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области государственного регулирования тарифов)</w:t>
      </w:r>
    </w:p>
    <w:p w:rsidR="007C7E89" w:rsidRDefault="007C7E89">
      <w:pPr>
        <w:pStyle w:val="ConsPlusNonformat"/>
      </w:pPr>
      <w:r>
        <w:t>от _____________ N ________ и составляет ___________ рублей _____ копеек, в</w:t>
      </w:r>
    </w:p>
    <w:p w:rsidR="007C7E89" w:rsidRDefault="007C7E89">
      <w:pPr>
        <w:pStyle w:val="ConsPlusNonformat"/>
      </w:pPr>
      <w:r>
        <w:t>том числе НДС _________ рублей ________ копеек.</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допуска в эксплуатацию прибора учета,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фактического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108" w:history="1">
        <w:r>
          <w:rPr>
            <w:rFonts w:ascii="Calibri" w:hAnsi="Calibri" w:cs="Calibri"/>
            <w:color w:val="0000FF"/>
          </w:rPr>
          <w:t>&lt;5&gt;</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V. Утратил силу.</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Условия изменения, расторжения договора</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может быть расторгнут по требованию одной из Сторон по основаниям, предусмотренным Гражданским </w:t>
      </w:r>
      <w:hyperlink r:id="rId453" w:history="1">
        <w:r>
          <w:rPr>
            <w:rFonts w:ascii="Calibri" w:hAnsi="Calibri" w:cs="Calibri"/>
            <w:color w:val="0000FF"/>
          </w:rPr>
          <w:t>кодексом</w:t>
        </w:r>
      </w:hyperlink>
      <w:r>
        <w:rPr>
          <w:rFonts w:ascii="Calibri" w:hAnsi="Calibri" w:cs="Calibri"/>
        </w:rPr>
        <w:t xml:space="preserve">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Порядок разрешения споров</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VIII. Заключительные положения</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7C7E89" w:rsidRDefault="007C7E89">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7C7E89" w:rsidRDefault="007C7E89">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(подпись)</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М.П.</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24" w:name="Par2104"/>
      <w:bookmarkEnd w:id="124"/>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25" w:name="Par2105"/>
      <w:bookmarkEnd w:id="125"/>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26" w:name="Par2106"/>
      <w:bookmarkEnd w:id="126"/>
      <w:r>
        <w:rPr>
          <w:rFonts w:ascii="Calibri" w:hAnsi="Calibri" w:cs="Calibri"/>
        </w:rPr>
        <w:t>&lt;3&gt;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27" w:name="Par2107"/>
      <w:bookmarkEnd w:id="127"/>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28" w:name="Par2108"/>
      <w:bookmarkEnd w:id="128"/>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54" w:history="1">
        <w:r>
          <w:rPr>
            <w:rFonts w:ascii="Calibri" w:hAnsi="Calibri" w:cs="Calibri"/>
            <w:color w:val="0000FF"/>
          </w:rPr>
          <w:t>N 442</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55" w:history="1">
        <w:r>
          <w:rPr>
            <w:rFonts w:ascii="Calibri" w:hAnsi="Calibri" w:cs="Calibri"/>
            <w:color w:val="0000FF"/>
          </w:rPr>
          <w:t>N 1015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pStyle w:val="ConsPlusNonformat"/>
      </w:pPr>
      <w:bookmarkStart w:id="129" w:name="Par2123"/>
      <w:bookmarkEnd w:id="129"/>
      <w:r>
        <w:t xml:space="preserve">                            ТЕХНИЧЕСКИЕ УСЛОВИЯ</w:t>
      </w:r>
    </w:p>
    <w:p w:rsidR="007C7E89" w:rsidRDefault="007C7E89">
      <w:pPr>
        <w:pStyle w:val="ConsPlusNonformat"/>
      </w:pPr>
      <w:r>
        <w:t xml:space="preserve">                  для присоединения к электрическим сетям</w:t>
      </w:r>
    </w:p>
    <w:p w:rsidR="007C7E89" w:rsidRDefault="007C7E89">
      <w:pPr>
        <w:pStyle w:val="ConsPlusNonformat"/>
      </w:pPr>
    </w:p>
    <w:p w:rsidR="007C7E89" w:rsidRDefault="007C7E89">
      <w:pPr>
        <w:pStyle w:val="ConsPlusNonformat"/>
      </w:pPr>
      <w:r>
        <w:t xml:space="preserve">     (для юридических лиц или индивидуальных предпринимателей в целях</w:t>
      </w:r>
    </w:p>
    <w:p w:rsidR="007C7E89" w:rsidRDefault="007C7E89">
      <w:pPr>
        <w:pStyle w:val="ConsPlusNonformat"/>
      </w:pPr>
      <w:r>
        <w:t xml:space="preserve">        технологического присоединения энергопринимающих устройств,</w:t>
      </w:r>
    </w:p>
    <w:p w:rsidR="007C7E89" w:rsidRDefault="007C7E89">
      <w:pPr>
        <w:pStyle w:val="ConsPlusNonformat"/>
      </w:pPr>
      <w:r>
        <w:t xml:space="preserve">       максимальная мощность которых составляет свыше 15 до 150 кВт</w:t>
      </w:r>
    </w:p>
    <w:p w:rsidR="007C7E89" w:rsidRDefault="007C7E89">
      <w:pPr>
        <w:pStyle w:val="ConsPlusNonformat"/>
      </w:pPr>
      <w:r>
        <w:t xml:space="preserve">        включительно (с учетом ранее присоединенных в данной точке</w:t>
      </w:r>
    </w:p>
    <w:p w:rsidR="007C7E89" w:rsidRDefault="007C7E89">
      <w:pPr>
        <w:pStyle w:val="ConsPlusNonformat"/>
      </w:pPr>
      <w:r>
        <w:t xml:space="preserve">               присоединения энергопринимающих устройств))</w:t>
      </w:r>
    </w:p>
    <w:p w:rsidR="007C7E89" w:rsidRDefault="007C7E89">
      <w:pPr>
        <w:pStyle w:val="ConsPlusNonformat"/>
      </w:pPr>
    </w:p>
    <w:p w:rsidR="007C7E89" w:rsidRDefault="007C7E89">
      <w:pPr>
        <w:pStyle w:val="ConsPlusNonformat"/>
      </w:pPr>
      <w:r>
        <w:t>N                                               "__" ______________ 20__ г.</w:t>
      </w:r>
    </w:p>
    <w:p w:rsidR="007C7E89" w:rsidRDefault="007C7E89">
      <w:pPr>
        <w:pStyle w:val="ConsPlusNonformat"/>
      </w:pP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(наименование сетевой организации, выдавшей технические условия)</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(полное наименование организации - для юридического лица;</w:t>
      </w:r>
    </w:p>
    <w:p w:rsidR="007C7E89" w:rsidRDefault="007C7E89">
      <w:pPr>
        <w:pStyle w:val="ConsPlusNonformat"/>
      </w:pPr>
      <w:r>
        <w:t xml:space="preserve">       фамилия, имя, отчество - для индивидуального предпринимателя)</w:t>
      </w:r>
    </w:p>
    <w:p w:rsidR="007C7E89" w:rsidRDefault="007C7E89">
      <w:pPr>
        <w:pStyle w:val="ConsPlusNonformat"/>
      </w:pPr>
    </w:p>
    <w:p w:rsidR="007C7E89" w:rsidRDefault="007C7E89">
      <w:pPr>
        <w:pStyle w:val="ConsPlusNonformat"/>
      </w:pPr>
      <w:r>
        <w:t xml:space="preserve">    1. Наименование энергопринимающих устройств заявителя 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2.  Наименование  и место нахождения объектов, в целях электроснабжения</w:t>
      </w:r>
    </w:p>
    <w:p w:rsidR="007C7E89" w:rsidRDefault="007C7E89">
      <w:pPr>
        <w:pStyle w:val="ConsPlusNonformat"/>
      </w:pPr>
      <w:r>
        <w:t>которых   осуществляется  технологическое  присоединение  энергопринимающих</w:t>
      </w:r>
    </w:p>
    <w:p w:rsidR="007C7E89" w:rsidRDefault="007C7E89">
      <w:pPr>
        <w:pStyle w:val="ConsPlusNonformat"/>
      </w:pPr>
      <w:r>
        <w:t>устройств заявителя _______________________________________________________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3.  Максимальная  мощность  присоединяемых  энергопринимающих устройств</w:t>
      </w:r>
    </w:p>
    <w:p w:rsidR="007C7E89" w:rsidRDefault="007C7E89">
      <w:pPr>
        <w:pStyle w:val="ConsPlusNonformat"/>
      </w:pPr>
      <w:r>
        <w:t>заявителя составляет ________________________________________________ (кВт)</w:t>
      </w:r>
    </w:p>
    <w:p w:rsidR="007C7E89" w:rsidRDefault="007C7E89">
      <w:pPr>
        <w:pStyle w:val="ConsPlusNonformat"/>
      </w:pPr>
      <w:r>
        <w:t xml:space="preserve">                       (если энергопринимающее устройство вводится</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в эксплуатацию по этапам и очередям, указывается поэтапное распределение</w:t>
      </w:r>
    </w:p>
    <w:p w:rsidR="007C7E89" w:rsidRDefault="007C7E89">
      <w:pPr>
        <w:pStyle w:val="ConsPlusNonformat"/>
      </w:pPr>
      <w:r>
        <w:t xml:space="preserve">                                 мощности)</w:t>
      </w:r>
    </w:p>
    <w:p w:rsidR="007C7E89" w:rsidRDefault="007C7E89">
      <w:pPr>
        <w:pStyle w:val="ConsPlusNonformat"/>
      </w:pPr>
      <w:r>
        <w:t xml:space="preserve">    4. Категория надежности ______________________________________________.</w:t>
      </w:r>
    </w:p>
    <w:p w:rsidR="007C7E89" w:rsidRDefault="007C7E89">
      <w:pPr>
        <w:pStyle w:val="ConsPlusNonformat"/>
      </w:pPr>
      <w:r>
        <w:t xml:space="preserve">    5.  Класс  напряжения  электрических  сетей,  к  которым осуществляется</w:t>
      </w:r>
    </w:p>
    <w:p w:rsidR="007C7E89" w:rsidRDefault="007C7E89">
      <w:pPr>
        <w:pStyle w:val="ConsPlusNonformat"/>
      </w:pPr>
      <w:r>
        <w:t>технологическое присоединение ____________ (кВ).</w:t>
      </w:r>
    </w:p>
    <w:p w:rsidR="007C7E89" w:rsidRDefault="007C7E89">
      <w:pPr>
        <w:pStyle w:val="ConsPlusNonformat"/>
      </w:pPr>
      <w:r>
        <w:t xml:space="preserve">    6. Год ввода в эксплуатацию энергопринимающих устройств заявителя ____.</w:t>
      </w:r>
    </w:p>
    <w:p w:rsidR="007C7E89" w:rsidRDefault="007C7E89">
      <w:pPr>
        <w:pStyle w:val="ConsPlusNonformat"/>
      </w:pPr>
      <w:r>
        <w:t xml:space="preserve">    7. Точка(и) присоединения (вводные распределительные устройства, линии</w:t>
      </w:r>
    </w:p>
    <w:p w:rsidR="007C7E89" w:rsidRDefault="007C7E89">
      <w:pPr>
        <w:pStyle w:val="ConsPlusNonformat"/>
      </w:pPr>
      <w:r>
        <w:t>электропередачи, базовые  подстанции, генераторы) и   максимальная мощность</w:t>
      </w:r>
    </w:p>
    <w:p w:rsidR="007C7E89" w:rsidRDefault="007C7E89">
      <w:pPr>
        <w:pStyle w:val="ConsPlusNonformat"/>
      </w:pPr>
      <w:r>
        <w:t>энергопринимающих   устройств по       каждой      точке      присоединения</w:t>
      </w:r>
    </w:p>
    <w:p w:rsidR="007C7E89" w:rsidRDefault="007C7E89">
      <w:pPr>
        <w:pStyle w:val="ConsPlusNonformat"/>
      </w:pPr>
      <w:r>
        <w:t>_______________ (кВт).</w:t>
      </w:r>
    </w:p>
    <w:p w:rsidR="007C7E89" w:rsidRDefault="007C7E89">
      <w:pPr>
        <w:pStyle w:val="ConsPlusNonformat"/>
      </w:pPr>
      <w:r>
        <w:t xml:space="preserve">    8. Основной источник питания _________________________________________.</w:t>
      </w:r>
    </w:p>
    <w:p w:rsidR="007C7E89" w:rsidRDefault="007C7E89">
      <w:pPr>
        <w:pStyle w:val="ConsPlusNonformat"/>
      </w:pPr>
      <w:r>
        <w:t xml:space="preserve">    9. Резервный источник питания ________________________________________.</w:t>
      </w:r>
    </w:p>
    <w:p w:rsidR="007C7E89" w:rsidRDefault="007C7E89">
      <w:pPr>
        <w:pStyle w:val="ConsPlusNonformat"/>
      </w:pPr>
      <w:r>
        <w:t xml:space="preserve">    10. Сетевая организация осуществляет </w:t>
      </w:r>
      <w:hyperlink w:anchor="Par2200" w:history="1">
        <w:r>
          <w:rPr>
            <w:color w:val="0000FF"/>
          </w:rPr>
          <w:t>&lt;1&gt;</w:t>
        </w:r>
      </w:hyperlink>
    </w:p>
    <w:p w:rsidR="007C7E89" w:rsidRDefault="007C7E89">
      <w:pPr>
        <w:pStyle w:val="ConsPlusNonformat"/>
      </w:pPr>
      <w:r>
        <w:t>___________________________________________________________________________</w:t>
      </w:r>
    </w:p>
    <w:p w:rsidR="007C7E89" w:rsidRDefault="007C7E89">
      <w:pPr>
        <w:pStyle w:val="ConsPlusNonformat"/>
      </w:pPr>
      <w:r>
        <w:t>(указываются требования к усилению существующей электрической сети в связи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с присоединением новых мощностей (строительство новых линий</w:t>
      </w:r>
    </w:p>
    <w:p w:rsidR="007C7E89" w:rsidRDefault="007C7E89">
      <w:pPr>
        <w:pStyle w:val="ConsPlusNonformat"/>
      </w:pPr>
      <w:r>
        <w:t>___________________________________________________________________________</w:t>
      </w:r>
    </w:p>
    <w:p w:rsidR="007C7E89" w:rsidRDefault="007C7E89">
      <w:pPr>
        <w:pStyle w:val="ConsPlusNonformat"/>
      </w:pPr>
      <w:r>
        <w:t>электропередачи, подстанций, увеличение сечения проводов и кабелей, замена</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или увеличение мощности трансформаторов, расширение распределительных</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устройств, модернизация оборудования, реконструкция объектов</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электросетевого хозяйства, установка устройств регулирования напряжения</w:t>
      </w:r>
    </w:p>
    <w:p w:rsidR="007C7E89" w:rsidRDefault="007C7E89">
      <w:pPr>
        <w:pStyle w:val="ConsPlusNonformat"/>
      </w:pPr>
      <w:r>
        <w:t xml:space="preserve">   для обеспечения надежности и качества электрической энергии, а также</w:t>
      </w:r>
    </w:p>
    <w:p w:rsidR="007C7E89" w:rsidRDefault="007C7E89">
      <w:pPr>
        <w:pStyle w:val="ConsPlusNonformat"/>
      </w:pPr>
      <w:r>
        <w:t xml:space="preserve">    по договоренности Сторон иные обязанности по исполнению технических</w:t>
      </w:r>
    </w:p>
    <w:p w:rsidR="007C7E89" w:rsidRDefault="007C7E89">
      <w:pPr>
        <w:pStyle w:val="ConsPlusNonformat"/>
      </w:pPr>
      <w:r>
        <w:t xml:space="preserve">условий, предусмотренные </w:t>
      </w:r>
      <w:hyperlink w:anchor="Par1061" w:history="1">
        <w:r>
          <w:rPr>
            <w:color w:val="0000FF"/>
          </w:rPr>
          <w:t>пунктом 25.1</w:t>
        </w:r>
      </w:hyperlink>
      <w:r>
        <w:t xml:space="preserve"> Правил технологического присоединения</w:t>
      </w:r>
    </w:p>
    <w:p w:rsidR="007C7E89" w:rsidRDefault="007C7E89">
      <w:pPr>
        <w:pStyle w:val="ConsPlusNonformat"/>
      </w:pPr>
      <w:r>
        <w:t xml:space="preserve"> энергопринимающих устройств потребителей электрической энергии, объектов</w:t>
      </w:r>
    </w:p>
    <w:p w:rsidR="007C7E89" w:rsidRDefault="007C7E89">
      <w:pPr>
        <w:pStyle w:val="ConsPlusNonformat"/>
      </w:pPr>
      <w:r>
        <w:t xml:space="preserve">  по производству электрической энергии, а также объектов электросетевого</w:t>
      </w:r>
    </w:p>
    <w:p w:rsidR="007C7E89" w:rsidRDefault="007C7E89">
      <w:pPr>
        <w:pStyle w:val="ConsPlusNonformat"/>
      </w:pPr>
      <w:r>
        <w:t xml:space="preserve">        хозяйства, принадлежащих сетевым организациям и иным лицам,</w:t>
      </w:r>
    </w:p>
    <w:p w:rsidR="007C7E89" w:rsidRDefault="007C7E89">
      <w:pPr>
        <w:pStyle w:val="ConsPlusNonformat"/>
      </w:pPr>
      <w:r>
        <w:t xml:space="preserve">                          к электрическим сетям))</w:t>
      </w:r>
    </w:p>
    <w:p w:rsidR="007C7E89" w:rsidRDefault="007C7E89">
      <w:pPr>
        <w:pStyle w:val="ConsPlusNonformat"/>
      </w:pPr>
      <w:r>
        <w:t xml:space="preserve">    11. Заявитель осуществляет </w:t>
      </w:r>
      <w:hyperlink w:anchor="Par2201" w:history="1">
        <w:r>
          <w:rPr>
            <w:color w:val="0000FF"/>
          </w:rPr>
          <w:t>&lt;2&gt;</w:t>
        </w:r>
      </w:hyperlink>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12.  Срок  действия  настоящих технических условий составляет _________</w:t>
      </w:r>
    </w:p>
    <w:p w:rsidR="007C7E89" w:rsidRDefault="007C7E89">
      <w:pPr>
        <w:pStyle w:val="ConsPlusNonformat"/>
      </w:pPr>
      <w:r>
        <w:t xml:space="preserve">год(а)  </w:t>
      </w:r>
      <w:hyperlink w:anchor="Par2202" w:history="1">
        <w:r>
          <w:rPr>
            <w:color w:val="0000FF"/>
          </w:rPr>
          <w:t>&lt;3&gt;</w:t>
        </w:r>
      </w:hyperlink>
      <w:r>
        <w:t xml:space="preserve">  со дня заключения договора об  осуществлении  технологического</w:t>
      </w:r>
    </w:p>
    <w:p w:rsidR="007C7E89" w:rsidRDefault="007C7E89">
      <w:pPr>
        <w:pStyle w:val="ConsPlusNonformat"/>
      </w:pPr>
      <w:r>
        <w:t>присоединения к электрическим сетям.</w:t>
      </w:r>
    </w:p>
    <w:p w:rsidR="007C7E89" w:rsidRDefault="007C7E89">
      <w:pPr>
        <w:pStyle w:val="ConsPlusNonformat"/>
      </w:pPr>
    </w:p>
    <w:p w:rsidR="007C7E89" w:rsidRDefault="007C7E89">
      <w:pPr>
        <w:pStyle w:val="ConsPlusNonformat"/>
      </w:pPr>
      <w:r>
        <w:t xml:space="preserve">                                           _______________________</w:t>
      </w:r>
    </w:p>
    <w:p w:rsidR="007C7E89" w:rsidRDefault="007C7E89">
      <w:pPr>
        <w:pStyle w:val="ConsPlusNonformat"/>
      </w:pPr>
      <w:r>
        <w:t xml:space="preserve">                                                  (подпись)</w:t>
      </w:r>
    </w:p>
    <w:p w:rsidR="007C7E89" w:rsidRDefault="007C7E89">
      <w:pPr>
        <w:pStyle w:val="ConsPlusNonformat"/>
      </w:pPr>
      <w:r>
        <w:t xml:space="preserve">                                 __________________________________________</w:t>
      </w:r>
    </w:p>
    <w:p w:rsidR="007C7E89" w:rsidRDefault="007C7E89">
      <w:pPr>
        <w:pStyle w:val="ConsPlusNonformat"/>
      </w:pPr>
      <w:r>
        <w:t xml:space="preserve">                                  (должность, фамилия, имя, отчество лица,</w:t>
      </w:r>
    </w:p>
    <w:p w:rsidR="007C7E89" w:rsidRDefault="007C7E89">
      <w:pPr>
        <w:pStyle w:val="ConsPlusNonformat"/>
      </w:pPr>
      <w:r>
        <w:t xml:space="preserve">                                 __________________________________________</w:t>
      </w:r>
    </w:p>
    <w:p w:rsidR="007C7E89" w:rsidRDefault="007C7E89">
      <w:pPr>
        <w:pStyle w:val="ConsPlusNonformat"/>
      </w:pPr>
      <w:r>
        <w:t xml:space="preserve">                                 действующего от имени сетевой организации)</w:t>
      </w:r>
    </w:p>
    <w:p w:rsidR="007C7E89" w:rsidRDefault="007C7E89">
      <w:pPr>
        <w:pStyle w:val="ConsPlusNonformat"/>
      </w:pPr>
    </w:p>
    <w:p w:rsidR="007C7E89" w:rsidRDefault="007C7E89">
      <w:pPr>
        <w:pStyle w:val="ConsPlusNonformat"/>
      </w:pPr>
      <w:r>
        <w:t xml:space="preserve">                                         "__" ______________ 20__ г.</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30" w:name="Par2200"/>
      <w:bookmarkEnd w:id="130"/>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31" w:name="Par2201"/>
      <w:bookmarkEnd w:id="131"/>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32" w:name="Par2202"/>
      <w:bookmarkEnd w:id="132"/>
      <w:r>
        <w:rPr>
          <w:rFonts w:ascii="Calibri" w:hAnsi="Calibri" w:cs="Calibri"/>
        </w:rPr>
        <w:t>&lt;3&gt;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56"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57" w:history="1">
        <w:r>
          <w:rPr>
            <w:rFonts w:ascii="Calibri" w:hAnsi="Calibri" w:cs="Calibri"/>
            <w:color w:val="0000FF"/>
          </w:rPr>
          <w:t>N 442</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58" w:history="1">
        <w:r>
          <w:rPr>
            <w:rFonts w:ascii="Calibri" w:hAnsi="Calibri" w:cs="Calibri"/>
            <w:color w:val="0000FF"/>
          </w:rPr>
          <w:t>N 1015</w:t>
        </w:r>
      </w:hyperlink>
      <w:r>
        <w:rPr>
          <w:rFonts w:ascii="Calibri" w:hAnsi="Calibri" w:cs="Calibri"/>
        </w:rPr>
        <w:t xml:space="preserve">, от 20.12.2012 </w:t>
      </w:r>
      <w:hyperlink r:id="rId459" w:history="1">
        <w:r>
          <w:rPr>
            <w:rFonts w:ascii="Calibri" w:hAnsi="Calibri" w:cs="Calibri"/>
            <w:color w:val="0000FF"/>
          </w:rPr>
          <w:t>N 1354</w:t>
        </w:r>
      </w:hyperlink>
      <w:r>
        <w:rPr>
          <w:rFonts w:ascii="Calibri" w:hAnsi="Calibri" w:cs="Calibri"/>
        </w:rPr>
        <w:t xml:space="preserve">, от 12.10.2013 </w:t>
      </w:r>
      <w:hyperlink r:id="rId460" w:history="1">
        <w:r>
          <w:rPr>
            <w:rFonts w:ascii="Calibri" w:hAnsi="Calibri" w:cs="Calibri"/>
            <w:color w:val="0000FF"/>
          </w:rPr>
          <w:t>N 915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461" w:history="1">
        <w:r>
          <w:rPr>
            <w:rFonts w:ascii="Calibri" w:hAnsi="Calibri" w:cs="Calibri"/>
            <w:color w:val="0000FF"/>
          </w:rPr>
          <w:t>N 95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bookmarkStart w:id="133" w:name="Par2225"/>
      <w:bookmarkEnd w:id="133"/>
      <w:r>
        <w:rPr>
          <w:rFonts w:ascii="Calibri" w:hAnsi="Calibri" w:cs="Calibri"/>
        </w:rPr>
        <w:t>ТИПОВОЙ ДОГОВОР</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свыше 150 кВт</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менее 670 кВт (за исключением случаев, указанных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в приложениях N 2 и 3, а также осуществления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7C7E89" w:rsidRDefault="007C7E89">
      <w:pPr>
        <w:widowControl w:val="0"/>
        <w:autoSpaceDE w:val="0"/>
        <w:autoSpaceDN w:val="0"/>
        <w:adjustRightInd w:val="0"/>
        <w:spacing w:after="0" w:line="240" w:lineRule="auto"/>
        <w:jc w:val="both"/>
        <w:rPr>
          <w:rFonts w:ascii="Calibri" w:hAnsi="Calibri" w:cs="Calibri"/>
        </w:rPr>
      </w:pPr>
    </w:p>
    <w:p w:rsidR="007C7E89" w:rsidRDefault="007C7E89">
      <w:pPr>
        <w:pStyle w:val="ConsPlusNonformat"/>
      </w:pPr>
      <w:r>
        <w:t>____________________________                   "__" _______________ 20__ г.</w:t>
      </w:r>
    </w:p>
    <w:p w:rsidR="007C7E89" w:rsidRDefault="007C7E89">
      <w:pPr>
        <w:pStyle w:val="ConsPlusNonformat"/>
      </w:pPr>
      <w:r>
        <w:t>(место заключения договора)                     (дата заключения договора)</w:t>
      </w:r>
    </w:p>
    <w:p w:rsidR="007C7E89" w:rsidRDefault="007C7E89">
      <w:pPr>
        <w:pStyle w:val="ConsPlusNonformat"/>
      </w:pP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сетевой организации)</w:t>
      </w:r>
    </w:p>
    <w:p w:rsidR="007C7E89" w:rsidRDefault="007C7E89">
      <w:pPr>
        <w:pStyle w:val="ConsPlusNonformat"/>
      </w:pPr>
      <w:r>
        <w:t>именуемая(ый) в дальнейшем сетевой организацией, в лице 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(должность, фамилия, имя, отчество)</w:t>
      </w:r>
    </w:p>
    <w:p w:rsidR="007C7E89" w:rsidRDefault="007C7E89">
      <w:pPr>
        <w:pStyle w:val="ConsPlusNonformat"/>
      </w:pPr>
      <w:r>
        <w:t>действующего на основании _________________________________________________</w:t>
      </w:r>
    </w:p>
    <w:p w:rsidR="007C7E89" w:rsidRDefault="007C7E89">
      <w:pPr>
        <w:pStyle w:val="ConsPlusNonformat"/>
      </w:pPr>
      <w:r>
        <w:t xml:space="preserve">                                (наименование и реквизиты документа)</w:t>
      </w:r>
    </w:p>
    <w:p w:rsidR="007C7E89" w:rsidRDefault="007C7E89">
      <w:pPr>
        <w:pStyle w:val="ConsPlusNonformat"/>
      </w:pPr>
      <w:r>
        <w:t>__________________________________________________________________________,</w:t>
      </w:r>
    </w:p>
    <w:p w:rsidR="007C7E89" w:rsidRDefault="007C7E89">
      <w:pPr>
        <w:pStyle w:val="ConsPlusNonformat"/>
      </w:pPr>
      <w:r>
        <w:t>с одной стороны, и ________________________________________________________</w:t>
      </w:r>
    </w:p>
    <w:p w:rsidR="007C7E89" w:rsidRDefault="007C7E89">
      <w:pPr>
        <w:pStyle w:val="ConsPlusNonformat"/>
      </w:pPr>
      <w:r>
        <w:t xml:space="preserve">                     (полное наименование юридического лица, номер записи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Едином государственном реестре юридических лиц с указанием фамилии,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имени, отчества лица, действующего от имени этого юридического лица,</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наименования и реквизитов документа, на основании которого он действует,</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либо фамилия, имя, отчество индивидуального предпринимателя, номер</w:t>
      </w:r>
    </w:p>
    <w:p w:rsidR="007C7E89" w:rsidRDefault="007C7E89">
      <w:pPr>
        <w:pStyle w:val="ConsPlusNonformat"/>
      </w:pPr>
      <w:r>
        <w:t xml:space="preserve">          записи в Едином государственном реестре индивидуальных</w:t>
      </w:r>
    </w:p>
    <w:p w:rsidR="007C7E89" w:rsidRDefault="007C7E89">
      <w:pPr>
        <w:pStyle w:val="ConsPlusNonformat"/>
      </w:pPr>
      <w:r>
        <w:t xml:space="preserve">               предпринимателей и дата ее внесения в реестр)</w:t>
      </w:r>
    </w:p>
    <w:p w:rsidR="007C7E89" w:rsidRDefault="007C7E89">
      <w:pPr>
        <w:pStyle w:val="ConsPlusNonformat"/>
      </w:pPr>
      <w:r>
        <w:t>именуемый(ая, ое)   в  дальнейшем  заявителем,  с  другой  стороны,  вместе</w:t>
      </w:r>
    </w:p>
    <w:p w:rsidR="007C7E89" w:rsidRDefault="007C7E89">
      <w:pPr>
        <w:pStyle w:val="ConsPlusNonformat"/>
      </w:pPr>
      <w:r>
        <w:t>именуемые Сторонами, заключили настоящий договор о нижеследующем:</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Nonformat"/>
      </w:pPr>
      <w:r>
        <w:t xml:space="preserve">    1.  По  настоящему  договору  сетевая  организация  принимает  на  себя</w:t>
      </w:r>
    </w:p>
    <w:p w:rsidR="007C7E89" w:rsidRDefault="007C7E89">
      <w:pPr>
        <w:pStyle w:val="ConsPlusNonformat"/>
      </w:pPr>
      <w:r>
        <w:t>обязательства     по     осуществлению    технологического    присоединения</w:t>
      </w:r>
    </w:p>
    <w:p w:rsidR="007C7E89" w:rsidRDefault="007C7E89">
      <w:pPr>
        <w:pStyle w:val="ConsPlusNonformat"/>
      </w:pPr>
      <w:r>
        <w:t>энергопринимающих    устройств    заявителя    (далее   -   технологическое</w:t>
      </w:r>
    </w:p>
    <w:p w:rsidR="007C7E89" w:rsidRDefault="007C7E89">
      <w:pPr>
        <w:pStyle w:val="ConsPlusNonformat"/>
      </w:pPr>
      <w:r>
        <w:t>присоединение) ____________________________________________________________</w:t>
      </w:r>
    </w:p>
    <w:p w:rsidR="007C7E89" w:rsidRDefault="007C7E89">
      <w:pPr>
        <w:pStyle w:val="ConsPlusNonformat"/>
      </w:pPr>
      <w:r>
        <w:t xml:space="preserve">                       (наименование энергопринимающих устройств)</w:t>
      </w:r>
    </w:p>
    <w:p w:rsidR="007C7E89" w:rsidRDefault="007C7E89">
      <w:pPr>
        <w:pStyle w:val="ConsPlusNonformat"/>
      </w:pPr>
      <w:r>
        <w:t>__________________________________________________________________________,</w:t>
      </w:r>
    </w:p>
    <w:p w:rsidR="007C7E89" w:rsidRDefault="007C7E89">
      <w:pPr>
        <w:pStyle w:val="ConsPlusNonformat"/>
      </w:pPr>
      <w:r>
        <w:t>в   том   числе  по   обеспечению   готовности   объектов   электросетевого</w:t>
      </w:r>
    </w:p>
    <w:p w:rsidR="007C7E89" w:rsidRDefault="007C7E89">
      <w:pPr>
        <w:pStyle w:val="ConsPlusNonformat"/>
      </w:pPr>
      <w:r>
        <w:t>хозяйства  (включая  их  проектирование,  строительство,  реконструкцию)  к</w:t>
      </w:r>
    </w:p>
    <w:p w:rsidR="007C7E89" w:rsidRDefault="007C7E89">
      <w:pPr>
        <w:pStyle w:val="ConsPlusNonformat"/>
      </w:pPr>
      <w:r>
        <w:t>присоединению   энергопринимающих  устройств,  урегулированию  отношений  с</w:t>
      </w:r>
    </w:p>
    <w:p w:rsidR="007C7E89" w:rsidRDefault="007C7E89">
      <w:pPr>
        <w:pStyle w:val="ConsPlusNonformat"/>
      </w:pPr>
      <w:r>
        <w:t>третьими  лицами в случае необходимости строительства (модернизации) такими</w:t>
      </w:r>
    </w:p>
    <w:p w:rsidR="007C7E89" w:rsidRDefault="007C7E89">
      <w:pPr>
        <w:pStyle w:val="ConsPlusNonformat"/>
      </w:pPr>
      <w:r>
        <w:t>лицами     принадлежащих     им    объектов    электросетевого    хозяйства</w:t>
      </w:r>
    </w:p>
    <w:p w:rsidR="007C7E89" w:rsidRDefault="007C7E89">
      <w:pPr>
        <w:pStyle w:val="ConsPlusNonformat"/>
      </w:pPr>
      <w:r>
        <w:t>(энергопринимающих   устройств,   объектов   электроэнергетики),  с  учетом</w:t>
      </w:r>
    </w:p>
    <w:p w:rsidR="007C7E89" w:rsidRDefault="007C7E89">
      <w:pPr>
        <w:pStyle w:val="ConsPlusNonformat"/>
      </w:pPr>
      <w:r>
        <w:t>следующих характеристик:</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 (кВт);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_______ (кВ);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 кВт </w:t>
      </w:r>
      <w:hyperlink w:anchor="Par2403" w:history="1">
        <w:r>
          <w:rPr>
            <w:rFonts w:ascii="Calibri" w:hAnsi="Calibri" w:cs="Calibri"/>
            <w:color w:val="0000FF"/>
          </w:rPr>
          <w:t>&lt;1&gt;</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7C7E89" w:rsidRDefault="007C7E89">
      <w:pPr>
        <w:pStyle w:val="ConsPlusNonformat"/>
      </w:pPr>
      <w:r>
        <w:t xml:space="preserve">    2. Технологическое присоединение необходимо для электроснабжения 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объектов заявителя)</w:t>
      </w:r>
    </w:p>
    <w:p w:rsidR="007C7E89" w:rsidRDefault="007C7E89">
      <w:pPr>
        <w:pStyle w:val="ConsPlusNonformat"/>
      </w:pPr>
      <w:r>
        <w:t>расположенных (которые будут располагаться) _______________________________</w:t>
      </w:r>
    </w:p>
    <w:p w:rsidR="007C7E89" w:rsidRDefault="007C7E89">
      <w:pPr>
        <w:pStyle w:val="ConsPlusNonformat"/>
      </w:pPr>
      <w:r>
        <w:t xml:space="preserve">                                                   (место нахождения</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объектов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422" w:history="1">
        <w:r>
          <w:rPr>
            <w:rFonts w:ascii="Calibri" w:hAnsi="Calibri" w:cs="Calibri"/>
            <w:color w:val="0000FF"/>
          </w:rPr>
          <w:t>приложении</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2404"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34" w:name="Par2293"/>
      <w:bookmarkEnd w:id="134"/>
      <w:r>
        <w:rPr>
          <w:rFonts w:ascii="Calibri" w:hAnsi="Calibri" w:cs="Calibri"/>
        </w:rPr>
        <w:t xml:space="preserve">5. Срок выполнения мероприятий по технологическому присоединению составляет __________ </w:t>
      </w:r>
      <w:hyperlink w:anchor="Par2405"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93"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406" w:history="1">
        <w:r>
          <w:rPr>
            <w:rFonts w:ascii="Calibri" w:hAnsi="Calibri" w:cs="Calibri"/>
            <w:color w:val="0000FF"/>
          </w:rPr>
          <w:t>&lt;3(1)&gt;</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313"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bookmarkStart w:id="135" w:name="Par2313"/>
      <w:bookmarkEnd w:id="135"/>
      <w:r>
        <w:rPr>
          <w:rFonts w:ascii="Calibri" w:hAnsi="Calibri" w:cs="Calibri"/>
        </w:rPr>
        <w:t>III. Плата за технологическое присоединение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Nonformat"/>
      </w:pPr>
      <w:r>
        <w:t xml:space="preserve">    10.  Размер  платы  за  технологическое  присоединение  определяется  в</w:t>
      </w:r>
    </w:p>
    <w:p w:rsidR="007C7E89" w:rsidRDefault="007C7E89">
      <w:pPr>
        <w:pStyle w:val="ConsPlusNonformat"/>
      </w:pPr>
      <w:r>
        <w:t>соответствии с решением ___________________________________________________</w:t>
      </w:r>
    </w:p>
    <w:p w:rsidR="007C7E89" w:rsidRDefault="007C7E89">
      <w:pPr>
        <w:pStyle w:val="ConsPlusNonformat"/>
      </w:pPr>
      <w:r>
        <w:t xml:space="preserve">                            (наименование органа исполнительной власти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области государственного регулирования тарифов)</w:t>
      </w:r>
    </w:p>
    <w:p w:rsidR="007C7E89" w:rsidRDefault="007C7E89">
      <w:pPr>
        <w:pStyle w:val="ConsPlusNonformat"/>
      </w:pPr>
      <w:r>
        <w:t>от ____________ N _______ и составляет ____________ рублей ________ копеек,</w:t>
      </w:r>
    </w:p>
    <w:p w:rsidR="007C7E89" w:rsidRDefault="007C7E89">
      <w:pPr>
        <w:pStyle w:val="ConsPlusNonformat"/>
      </w:pPr>
      <w:r>
        <w:t>в том числе НДС _________ рублей _________ копеек.</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допуска в эксплуатацию прибора учета,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15 дней со дня фактического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07" w:history="1">
        <w:r>
          <w:rPr>
            <w:rFonts w:ascii="Calibri" w:hAnsi="Calibri" w:cs="Calibri"/>
            <w:color w:val="0000FF"/>
          </w:rPr>
          <w:t>&lt;4&gt;</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62" w:history="1">
        <w:r>
          <w:rPr>
            <w:rFonts w:ascii="Calibri" w:hAnsi="Calibri" w:cs="Calibri"/>
            <w:color w:val="0000FF"/>
          </w:rPr>
          <w:t>кодексом</w:t>
        </w:r>
      </w:hyperlink>
      <w:r>
        <w:rPr>
          <w:rFonts w:ascii="Calibri" w:hAnsi="Calibri" w:cs="Calibri"/>
        </w:rPr>
        <w:t xml:space="preserve">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7C7E89" w:rsidRDefault="007C7E89">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7C7E89" w:rsidRDefault="007C7E89">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М.П.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(для индивидуальных</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(подпись)</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М.П.</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36" w:name="Par2403"/>
      <w:bookmarkEnd w:id="136"/>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37" w:name="Par2404"/>
      <w:bookmarkEnd w:id="137"/>
      <w:r>
        <w:rPr>
          <w:rFonts w:ascii="Calibri" w:hAnsi="Calibri" w:cs="Calibri"/>
        </w:rPr>
        <w:t>&lt;2&gt;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38" w:name="Par2405"/>
      <w:bookmarkEnd w:id="138"/>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39" w:name="Par2406"/>
      <w:bookmarkEnd w:id="139"/>
      <w:r>
        <w:rPr>
          <w:rFonts w:ascii="Calibri" w:hAnsi="Calibri" w:cs="Calibri"/>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63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40" w:name="Par2407"/>
      <w:bookmarkEnd w:id="140"/>
      <w:r>
        <w:rPr>
          <w:rFonts w:ascii="Calibri" w:hAnsi="Calibri" w:cs="Calibri"/>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63" w:history="1">
        <w:r>
          <w:rPr>
            <w:rFonts w:ascii="Calibri" w:hAnsi="Calibri" w:cs="Calibri"/>
            <w:color w:val="0000FF"/>
          </w:rPr>
          <w:t>N 442</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64" w:history="1">
        <w:r>
          <w:rPr>
            <w:rFonts w:ascii="Calibri" w:hAnsi="Calibri" w:cs="Calibri"/>
            <w:color w:val="0000FF"/>
          </w:rPr>
          <w:t>N 1015</w:t>
        </w:r>
      </w:hyperlink>
      <w:r>
        <w:rPr>
          <w:rFonts w:ascii="Calibri" w:hAnsi="Calibri" w:cs="Calibri"/>
        </w:rPr>
        <w:t>)</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pStyle w:val="ConsPlusNonformat"/>
      </w:pPr>
      <w:bookmarkStart w:id="141" w:name="Par2422"/>
      <w:bookmarkEnd w:id="141"/>
      <w:r>
        <w:t xml:space="preserve">                            ТЕХНИЧЕСКИЕ УСЛОВИЯ</w:t>
      </w:r>
    </w:p>
    <w:p w:rsidR="007C7E89" w:rsidRDefault="007C7E89">
      <w:pPr>
        <w:pStyle w:val="ConsPlusNonformat"/>
      </w:pPr>
      <w:r>
        <w:t xml:space="preserve">                  для присоединения к электрическим сетям</w:t>
      </w:r>
    </w:p>
    <w:p w:rsidR="007C7E89" w:rsidRDefault="007C7E89">
      <w:pPr>
        <w:pStyle w:val="ConsPlusNonformat"/>
      </w:pPr>
    </w:p>
    <w:p w:rsidR="007C7E89" w:rsidRDefault="007C7E89">
      <w:pPr>
        <w:pStyle w:val="ConsPlusNonformat"/>
      </w:pPr>
      <w:r>
        <w:t xml:space="preserve">     (для юридических лиц или индивидуальных предпринимателей в целях</w:t>
      </w:r>
    </w:p>
    <w:p w:rsidR="007C7E89" w:rsidRDefault="007C7E89">
      <w:pPr>
        <w:pStyle w:val="ConsPlusNonformat"/>
      </w:pPr>
      <w:r>
        <w:t xml:space="preserve">        технологического присоединения энергопринимающих устройств,</w:t>
      </w:r>
    </w:p>
    <w:p w:rsidR="007C7E89" w:rsidRDefault="007C7E89">
      <w:pPr>
        <w:pStyle w:val="ConsPlusNonformat"/>
      </w:pPr>
      <w:r>
        <w:t xml:space="preserve">      максимальная мощность которых свыше 150 кВт и менее 670 кВт</w:t>
      </w:r>
    </w:p>
    <w:p w:rsidR="007C7E89" w:rsidRDefault="007C7E89">
      <w:pPr>
        <w:pStyle w:val="ConsPlusNonformat"/>
      </w:pPr>
      <w:r>
        <w:t xml:space="preserve">         (за исключением случаев, указанных в приложениях N 2 и 3,</w:t>
      </w:r>
    </w:p>
    <w:p w:rsidR="007C7E89" w:rsidRDefault="007C7E89">
      <w:pPr>
        <w:pStyle w:val="ConsPlusNonformat"/>
      </w:pPr>
      <w:r>
        <w:t xml:space="preserve">           а также осуществления технологического присоединения</w:t>
      </w:r>
    </w:p>
    <w:p w:rsidR="007C7E89" w:rsidRDefault="007C7E89">
      <w:pPr>
        <w:pStyle w:val="ConsPlusNonformat"/>
      </w:pPr>
      <w:r>
        <w:t xml:space="preserve">                       по индивидуальному проекту))</w:t>
      </w:r>
    </w:p>
    <w:p w:rsidR="007C7E89" w:rsidRDefault="007C7E89">
      <w:pPr>
        <w:pStyle w:val="ConsPlusNonformat"/>
      </w:pPr>
    </w:p>
    <w:p w:rsidR="007C7E89" w:rsidRDefault="007C7E89">
      <w:pPr>
        <w:pStyle w:val="ConsPlusNonformat"/>
      </w:pPr>
      <w:r>
        <w:t>N                                               "__" ______________ 20__ г.</w:t>
      </w:r>
    </w:p>
    <w:p w:rsidR="007C7E89" w:rsidRDefault="007C7E89">
      <w:pPr>
        <w:pStyle w:val="ConsPlusNonformat"/>
      </w:pP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(наименование сетевой организации, выдавшей технические условия)</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(полное наименование организации - для юридического лица;</w:t>
      </w:r>
    </w:p>
    <w:p w:rsidR="007C7E89" w:rsidRDefault="007C7E89">
      <w:pPr>
        <w:pStyle w:val="ConsPlusNonformat"/>
      </w:pPr>
      <w:r>
        <w:t xml:space="preserve">       фамилия, имя, отчество - для индивидуального предпринимателя)</w:t>
      </w:r>
    </w:p>
    <w:p w:rsidR="007C7E89" w:rsidRDefault="007C7E89">
      <w:pPr>
        <w:pStyle w:val="ConsPlusNonformat"/>
      </w:pPr>
    </w:p>
    <w:p w:rsidR="007C7E89" w:rsidRDefault="007C7E89">
      <w:pPr>
        <w:pStyle w:val="ConsPlusNonformat"/>
      </w:pPr>
      <w:r>
        <w:t xml:space="preserve">    1. Наименование энергопринимающих устройств заявителя 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2.  Наименование  и место нахождения объектов, в целях электроснабжения</w:t>
      </w:r>
    </w:p>
    <w:p w:rsidR="007C7E89" w:rsidRDefault="007C7E89">
      <w:pPr>
        <w:pStyle w:val="ConsPlusNonformat"/>
      </w:pPr>
      <w:r>
        <w:t>которых   осуществляется  технологическое  присоединение  энергопринимающих</w:t>
      </w:r>
    </w:p>
    <w:p w:rsidR="007C7E89" w:rsidRDefault="007C7E89">
      <w:pPr>
        <w:pStyle w:val="ConsPlusNonformat"/>
      </w:pPr>
      <w:r>
        <w:t>устройств заявителя ______________________________________________________.</w:t>
      </w:r>
    </w:p>
    <w:p w:rsidR="007C7E89" w:rsidRDefault="007C7E89">
      <w:pPr>
        <w:pStyle w:val="ConsPlusNonformat"/>
      </w:pPr>
      <w:r>
        <w:t xml:space="preserve">    3.  Максимальная  мощность  присоединяемых  энергопринимающих устройств</w:t>
      </w:r>
    </w:p>
    <w:p w:rsidR="007C7E89" w:rsidRDefault="007C7E89">
      <w:pPr>
        <w:pStyle w:val="ConsPlusNonformat"/>
      </w:pPr>
      <w:r>
        <w:t>заявителя составляет ________________________________________________ (кВт)</w:t>
      </w:r>
    </w:p>
    <w:p w:rsidR="007C7E89" w:rsidRDefault="007C7E89">
      <w:pPr>
        <w:pStyle w:val="ConsPlusNonformat"/>
      </w:pPr>
      <w:r>
        <w:t xml:space="preserve">                       (если энергопринимающее устройство вводится</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в эксплуатацию по этапам и очередям, указывается поэтапное распределение</w:t>
      </w:r>
    </w:p>
    <w:p w:rsidR="007C7E89" w:rsidRDefault="007C7E89">
      <w:pPr>
        <w:pStyle w:val="ConsPlusNonformat"/>
      </w:pPr>
      <w:r>
        <w:t xml:space="preserve">                                 мощности)</w:t>
      </w:r>
    </w:p>
    <w:p w:rsidR="007C7E89" w:rsidRDefault="007C7E89">
      <w:pPr>
        <w:pStyle w:val="ConsPlusNonformat"/>
      </w:pPr>
      <w:r>
        <w:t xml:space="preserve">    4. Категория надежности ______________________________________________.</w:t>
      </w:r>
    </w:p>
    <w:p w:rsidR="007C7E89" w:rsidRDefault="007C7E89">
      <w:pPr>
        <w:pStyle w:val="ConsPlusNonformat"/>
      </w:pPr>
      <w:r>
        <w:t xml:space="preserve">    5.  Класс  напряжения  электрических  сетей,  к  которым осуществляется</w:t>
      </w:r>
    </w:p>
    <w:p w:rsidR="007C7E89" w:rsidRDefault="007C7E89">
      <w:pPr>
        <w:pStyle w:val="ConsPlusNonformat"/>
      </w:pPr>
      <w:r>
        <w:t>технологическое присоединение ____________ (кВ).</w:t>
      </w:r>
    </w:p>
    <w:p w:rsidR="007C7E89" w:rsidRDefault="007C7E89">
      <w:pPr>
        <w:pStyle w:val="ConsPlusNonformat"/>
      </w:pPr>
      <w:r>
        <w:t xml:space="preserve">    6. Год ввода в эксплуатацию энергопринимающих устройств заявителя ____.</w:t>
      </w:r>
    </w:p>
    <w:p w:rsidR="007C7E89" w:rsidRDefault="007C7E89">
      <w:pPr>
        <w:pStyle w:val="ConsPlusNonformat"/>
      </w:pPr>
      <w:r>
        <w:t xml:space="preserve">    7. Точка(и) присоединения (вводные распределительные устройства, линии</w:t>
      </w:r>
    </w:p>
    <w:p w:rsidR="007C7E89" w:rsidRDefault="007C7E89">
      <w:pPr>
        <w:pStyle w:val="ConsPlusNonformat"/>
      </w:pPr>
      <w:r>
        <w:t>электропередачи, базовые подстанции, генераторы) и  максимальная   мощность</w:t>
      </w:r>
    </w:p>
    <w:p w:rsidR="007C7E89" w:rsidRDefault="007C7E89">
      <w:pPr>
        <w:pStyle w:val="ConsPlusNonformat"/>
      </w:pPr>
      <w:r>
        <w:t>энергопринимающих     устройств   по   каждой       точке     присоединения</w:t>
      </w:r>
    </w:p>
    <w:p w:rsidR="007C7E89" w:rsidRDefault="007C7E89">
      <w:pPr>
        <w:pStyle w:val="ConsPlusNonformat"/>
      </w:pPr>
      <w:r>
        <w:t>______________ (кВт).</w:t>
      </w:r>
    </w:p>
    <w:p w:rsidR="007C7E89" w:rsidRDefault="007C7E89">
      <w:pPr>
        <w:pStyle w:val="ConsPlusNonformat"/>
      </w:pPr>
      <w:r>
        <w:t xml:space="preserve">    8. Основной источник питания _________________________________________.</w:t>
      </w:r>
    </w:p>
    <w:p w:rsidR="007C7E89" w:rsidRDefault="007C7E89">
      <w:pPr>
        <w:pStyle w:val="ConsPlusNonformat"/>
      </w:pPr>
      <w:r>
        <w:t xml:space="preserve">    9. Резервный источник питания ________________________________________.</w:t>
      </w:r>
    </w:p>
    <w:p w:rsidR="007C7E89" w:rsidRDefault="007C7E89">
      <w:pPr>
        <w:pStyle w:val="ConsPlusNonformat"/>
      </w:pPr>
      <w:r>
        <w:t xml:space="preserve">    10. Сетевая организация осуществляет </w:t>
      </w:r>
      <w:hyperlink w:anchor="Par2499" w:history="1">
        <w:r>
          <w:rPr>
            <w:color w:val="0000FF"/>
          </w:rPr>
          <w:t>&lt;1&gt;</w:t>
        </w:r>
      </w:hyperlink>
    </w:p>
    <w:p w:rsidR="007C7E89" w:rsidRDefault="007C7E89">
      <w:pPr>
        <w:pStyle w:val="ConsPlusNonformat"/>
      </w:pPr>
      <w:r>
        <w:t>___________________________________________________________________________</w:t>
      </w:r>
    </w:p>
    <w:p w:rsidR="007C7E89" w:rsidRDefault="007C7E89">
      <w:pPr>
        <w:pStyle w:val="ConsPlusNonformat"/>
      </w:pPr>
      <w:r>
        <w:t>(указываются требования к усилению существующей электрической сети в связи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с присоединением новых мощностей (строительство новых линий</w:t>
      </w:r>
    </w:p>
    <w:p w:rsidR="007C7E89" w:rsidRDefault="007C7E89">
      <w:pPr>
        <w:pStyle w:val="ConsPlusNonformat"/>
      </w:pPr>
      <w:r>
        <w:t>___________________________________________________________________________</w:t>
      </w:r>
    </w:p>
    <w:p w:rsidR="007C7E89" w:rsidRDefault="007C7E89">
      <w:pPr>
        <w:pStyle w:val="ConsPlusNonformat"/>
      </w:pPr>
      <w:r>
        <w:t>электропередачи, подстанций, увеличение сечения проводов и кабелей, замена</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или увеличение мощности трансформаторов, расширение распределительных</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устройств, модернизация оборудования, реконструкция объектов</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электросетевого хозяйства, установка устройств регулирования напряжения</w:t>
      </w:r>
    </w:p>
    <w:p w:rsidR="007C7E89" w:rsidRDefault="007C7E89">
      <w:pPr>
        <w:pStyle w:val="ConsPlusNonformat"/>
      </w:pPr>
      <w:r>
        <w:t xml:space="preserve">   для обеспечения надежности и качества электрической энергии, а также</w:t>
      </w:r>
    </w:p>
    <w:p w:rsidR="007C7E89" w:rsidRDefault="007C7E89">
      <w:pPr>
        <w:pStyle w:val="ConsPlusNonformat"/>
      </w:pPr>
      <w:r>
        <w:t xml:space="preserve">    по договоренности Сторон иные обязанности по исполнению технических</w:t>
      </w:r>
    </w:p>
    <w:p w:rsidR="007C7E89" w:rsidRDefault="007C7E89">
      <w:pPr>
        <w:pStyle w:val="ConsPlusNonformat"/>
      </w:pPr>
      <w:r>
        <w:t xml:space="preserve"> условий, предусмотренные </w:t>
      </w:r>
      <w:hyperlink w:anchor="Par1041" w:history="1">
        <w:r>
          <w:rPr>
            <w:color w:val="0000FF"/>
          </w:rPr>
          <w:t>пунктом 25</w:t>
        </w:r>
      </w:hyperlink>
      <w:r>
        <w:t xml:space="preserve"> Правил технологического присоединения</w:t>
      </w:r>
    </w:p>
    <w:p w:rsidR="007C7E89" w:rsidRDefault="007C7E89">
      <w:pPr>
        <w:pStyle w:val="ConsPlusNonformat"/>
      </w:pPr>
      <w:r>
        <w:t xml:space="preserve"> энергопринимающих устройств потребителей электрической энергии, объектов</w:t>
      </w:r>
    </w:p>
    <w:p w:rsidR="007C7E89" w:rsidRDefault="007C7E89">
      <w:pPr>
        <w:pStyle w:val="ConsPlusNonformat"/>
      </w:pPr>
      <w:r>
        <w:t xml:space="preserve">  по производству электрической энергии, а также объектов электросетевого</w:t>
      </w:r>
    </w:p>
    <w:p w:rsidR="007C7E89" w:rsidRDefault="007C7E89">
      <w:pPr>
        <w:pStyle w:val="ConsPlusNonformat"/>
      </w:pPr>
      <w:r>
        <w:t xml:space="preserve">        хозяйства, принадлежащих сетевым организациям и иным лицам,</w:t>
      </w:r>
    </w:p>
    <w:p w:rsidR="007C7E89" w:rsidRDefault="007C7E89">
      <w:pPr>
        <w:pStyle w:val="ConsPlusNonformat"/>
      </w:pPr>
      <w:r>
        <w:t xml:space="preserve">                          к электрическим сетям))</w:t>
      </w:r>
    </w:p>
    <w:p w:rsidR="007C7E89" w:rsidRDefault="007C7E89">
      <w:pPr>
        <w:pStyle w:val="ConsPlusNonformat"/>
      </w:pPr>
      <w:r>
        <w:t xml:space="preserve">    11. Заявитель осуществляет </w:t>
      </w:r>
      <w:hyperlink w:anchor="Par2500" w:history="1">
        <w:r>
          <w:rPr>
            <w:color w:val="0000FF"/>
          </w:rPr>
          <w:t>&lt;2&gt;</w:t>
        </w:r>
      </w:hyperlink>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12.  Срок  действия  настоящих технических условий составляет _________</w:t>
      </w:r>
    </w:p>
    <w:p w:rsidR="007C7E89" w:rsidRDefault="007C7E89">
      <w:pPr>
        <w:pStyle w:val="ConsPlusNonformat"/>
      </w:pPr>
      <w:r>
        <w:t xml:space="preserve">год(а)  </w:t>
      </w:r>
      <w:hyperlink w:anchor="Par2501" w:history="1">
        <w:r>
          <w:rPr>
            <w:color w:val="0000FF"/>
          </w:rPr>
          <w:t>&lt;3&gt;</w:t>
        </w:r>
      </w:hyperlink>
      <w:r>
        <w:t xml:space="preserve">  со дня  заключения  договора об осуществлении технологического</w:t>
      </w:r>
    </w:p>
    <w:p w:rsidR="007C7E89" w:rsidRDefault="007C7E89">
      <w:pPr>
        <w:pStyle w:val="ConsPlusNonformat"/>
      </w:pPr>
      <w:r>
        <w:t>присоединения к электрическим сетям.</w:t>
      </w:r>
    </w:p>
    <w:p w:rsidR="007C7E89" w:rsidRDefault="007C7E89">
      <w:pPr>
        <w:pStyle w:val="ConsPlusNonformat"/>
      </w:pPr>
    </w:p>
    <w:p w:rsidR="007C7E89" w:rsidRDefault="007C7E89">
      <w:pPr>
        <w:pStyle w:val="ConsPlusNonformat"/>
      </w:pPr>
      <w:r>
        <w:t xml:space="preserve">                                           _______________________</w:t>
      </w:r>
    </w:p>
    <w:p w:rsidR="007C7E89" w:rsidRDefault="007C7E89">
      <w:pPr>
        <w:pStyle w:val="ConsPlusNonformat"/>
      </w:pPr>
      <w:r>
        <w:t xml:space="preserve">                                                  (подпись)</w:t>
      </w:r>
    </w:p>
    <w:p w:rsidR="007C7E89" w:rsidRDefault="007C7E89">
      <w:pPr>
        <w:pStyle w:val="ConsPlusNonformat"/>
      </w:pPr>
      <w:r>
        <w:t xml:space="preserve">                                 __________________________________________</w:t>
      </w:r>
    </w:p>
    <w:p w:rsidR="007C7E89" w:rsidRDefault="007C7E89">
      <w:pPr>
        <w:pStyle w:val="ConsPlusNonformat"/>
      </w:pPr>
      <w:r>
        <w:t xml:space="preserve">                                  (должность, фамилия, имя, отчество лица,</w:t>
      </w:r>
    </w:p>
    <w:p w:rsidR="007C7E89" w:rsidRDefault="007C7E89">
      <w:pPr>
        <w:pStyle w:val="ConsPlusNonformat"/>
      </w:pPr>
      <w:r>
        <w:t xml:space="preserve">                                 __________________________________________</w:t>
      </w:r>
    </w:p>
    <w:p w:rsidR="007C7E89" w:rsidRDefault="007C7E89">
      <w:pPr>
        <w:pStyle w:val="ConsPlusNonformat"/>
      </w:pPr>
      <w:r>
        <w:t xml:space="preserve">                                 действующего от имени сетевой организации)</w:t>
      </w:r>
    </w:p>
    <w:p w:rsidR="007C7E89" w:rsidRDefault="007C7E89">
      <w:pPr>
        <w:pStyle w:val="ConsPlusNonformat"/>
      </w:pPr>
    </w:p>
    <w:p w:rsidR="007C7E89" w:rsidRDefault="007C7E89">
      <w:pPr>
        <w:pStyle w:val="ConsPlusNonformat"/>
      </w:pPr>
      <w:r>
        <w:t xml:space="preserve">                                         "__" ______________ 20__ г.</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42" w:name="Par2499"/>
      <w:bookmarkEnd w:id="142"/>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43" w:name="Par2500"/>
      <w:bookmarkEnd w:id="143"/>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44" w:name="Par2501"/>
      <w:bookmarkEnd w:id="144"/>
      <w:r>
        <w:rPr>
          <w:rFonts w:ascii="Calibri" w:hAnsi="Calibri" w:cs="Calibri"/>
        </w:rPr>
        <w:t>&lt;3&gt;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7C7E89" w:rsidRDefault="007C7E89">
      <w:pPr>
        <w:widowControl w:val="0"/>
        <w:autoSpaceDE w:val="0"/>
        <w:autoSpaceDN w:val="0"/>
        <w:adjustRightInd w:val="0"/>
        <w:spacing w:after="0" w:line="240" w:lineRule="auto"/>
        <w:jc w:val="both"/>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5"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bookmarkStart w:id="145" w:name="Par2520"/>
      <w:bookmarkEnd w:id="145"/>
      <w:r>
        <w:rPr>
          <w:rFonts w:ascii="Calibri" w:hAnsi="Calibri" w:cs="Calibri"/>
        </w:rPr>
        <w:t>ТИПОВОЙ ДОГОВОР</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посредством перераспределения</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(для заявителей, заключивших соглашение о перераспределении</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 с владельцами энергопринимающих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устройств (за исключением лиц, указанных в </w:t>
      </w:r>
      <w:hyperlink w:anchor="Par775" w:history="1">
        <w:r>
          <w:rPr>
            <w:rFonts w:ascii="Calibri" w:hAnsi="Calibri" w:cs="Calibri"/>
            <w:color w:val="0000FF"/>
          </w:rPr>
          <w:t>пункте 12(1)</w:t>
        </w:r>
      </w:hyperlink>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Правил технологического присоединения энергопринимающих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потребителей электрической энергии, объектов</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по производству электрической энергии, а также объектов</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 принадлежащих сетевым</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и иным лицам, к электрическим сетям,</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энергопринимающих устройств</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составляет до 15 кВт включительно, лиц, указанных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hyperlink w:anchor="Par791" w:history="1">
        <w:r>
          <w:rPr>
            <w:rFonts w:ascii="Calibri" w:hAnsi="Calibri" w:cs="Calibri"/>
            <w:color w:val="0000FF"/>
          </w:rPr>
          <w:t>пунктах 13</w:t>
        </w:r>
      </w:hyperlink>
      <w:r>
        <w:rPr>
          <w:rFonts w:ascii="Calibri" w:hAnsi="Calibri" w:cs="Calibri"/>
        </w:rPr>
        <w:t xml:space="preserve"> и </w:t>
      </w:r>
      <w:hyperlink w:anchor="Par801" w:history="1">
        <w:r>
          <w:rPr>
            <w:rFonts w:ascii="Calibri" w:hAnsi="Calibri" w:cs="Calibri"/>
            <w:color w:val="0000FF"/>
          </w:rPr>
          <w:t>14</w:t>
        </w:r>
      </w:hyperlink>
      <w:r>
        <w:rPr>
          <w:rFonts w:ascii="Calibri" w:hAnsi="Calibri" w:cs="Calibri"/>
        </w:rPr>
        <w:t xml:space="preserve"> указанных Правил, лиц, присоединенных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к объектам единой национальной (общероссийской)</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 а также лиц, не внесших плату</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либо внесших плату</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не в полном объеме),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имеющими на праве собственности или на ином</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законном основании энергопринимающие устройства,</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которых до 1 января 2009 г.</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было осуществлено</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технологическое присоединение)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pStyle w:val="ConsPlusNonformat"/>
      </w:pPr>
      <w:r>
        <w:t>____________________________                   "__" _______________ 20__ г.</w:t>
      </w:r>
    </w:p>
    <w:p w:rsidR="007C7E89" w:rsidRDefault="007C7E89">
      <w:pPr>
        <w:pStyle w:val="ConsPlusNonformat"/>
      </w:pPr>
      <w:r>
        <w:t>(место заключения договора)                     (дата заключения договора)</w:t>
      </w:r>
    </w:p>
    <w:p w:rsidR="007C7E89" w:rsidRDefault="007C7E89">
      <w:pPr>
        <w:pStyle w:val="ConsPlusNonformat"/>
      </w:pP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сетевой организации)</w:t>
      </w:r>
    </w:p>
    <w:p w:rsidR="007C7E89" w:rsidRDefault="007C7E89">
      <w:pPr>
        <w:pStyle w:val="ConsPlusNonformat"/>
      </w:pPr>
      <w:r>
        <w:t>именуемая(ый) в дальнейшем сетевой организацией, в лице 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(должность, фамилия, имя, отчество)</w:t>
      </w:r>
    </w:p>
    <w:p w:rsidR="007C7E89" w:rsidRDefault="007C7E89">
      <w:pPr>
        <w:pStyle w:val="ConsPlusNonformat"/>
      </w:pPr>
      <w:r>
        <w:t>действующего на основании _________________________________________________</w:t>
      </w:r>
    </w:p>
    <w:p w:rsidR="007C7E89" w:rsidRDefault="007C7E89">
      <w:pPr>
        <w:pStyle w:val="ConsPlusNonformat"/>
      </w:pPr>
      <w:r>
        <w:t xml:space="preserve">                                (наименование и реквизиты документа)</w:t>
      </w:r>
    </w:p>
    <w:p w:rsidR="007C7E89" w:rsidRDefault="007C7E89">
      <w:pPr>
        <w:pStyle w:val="ConsPlusNonformat"/>
      </w:pPr>
      <w:r>
        <w:t>__________________________________________________________________________,</w:t>
      </w:r>
    </w:p>
    <w:p w:rsidR="007C7E89" w:rsidRDefault="007C7E89">
      <w:pPr>
        <w:pStyle w:val="ConsPlusNonformat"/>
      </w:pPr>
      <w:r>
        <w:t>с одной стороны, и ________________________________________________________</w:t>
      </w:r>
    </w:p>
    <w:p w:rsidR="007C7E89" w:rsidRDefault="007C7E89">
      <w:pPr>
        <w:pStyle w:val="ConsPlusNonformat"/>
      </w:pPr>
      <w:r>
        <w:t xml:space="preserve">                     (полное наименование юридического лица, номер записи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Едином государственном реестре юридических лиц с указанием фамилии,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имени, отчества лица, действующего от имени этого юридического лица,</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наименования и реквизитов документа, на основании которого он действует,</w:t>
      </w:r>
    </w:p>
    <w:p w:rsidR="007C7E89" w:rsidRDefault="007C7E89">
      <w:pPr>
        <w:pStyle w:val="ConsPlusNonformat"/>
      </w:pPr>
      <w:r>
        <w:t xml:space="preserve"> либо фамилия, имя, отчество индивидуального предпринимателя, номер записи</w:t>
      </w:r>
    </w:p>
    <w:p w:rsidR="007C7E89" w:rsidRDefault="007C7E89">
      <w:pPr>
        <w:pStyle w:val="ConsPlusNonformat"/>
      </w:pPr>
      <w:r>
        <w:t xml:space="preserve">     в Едином государственном реестре индивидуальных предпринимателей</w:t>
      </w:r>
    </w:p>
    <w:p w:rsidR="007C7E89" w:rsidRDefault="007C7E89">
      <w:pPr>
        <w:pStyle w:val="ConsPlusNonformat"/>
      </w:pPr>
      <w:r>
        <w:t xml:space="preserve">                       и дата ее внесения в реестр)</w:t>
      </w:r>
    </w:p>
    <w:p w:rsidR="007C7E89" w:rsidRDefault="007C7E89">
      <w:pPr>
        <w:pStyle w:val="ConsPlusNonformat"/>
      </w:pPr>
      <w:r>
        <w:t>именуемый(ая, ое)   в   дальнейшем  заявителем,  с  другой  стороны,  далее</w:t>
      </w:r>
    </w:p>
    <w:p w:rsidR="007C7E89" w:rsidRDefault="007C7E89">
      <w:pPr>
        <w:pStyle w:val="ConsPlusNonformat"/>
      </w:pPr>
      <w:r>
        <w:t>именуемые Сторонами, заключили настоящий договор о нижеследующем:</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pStyle w:val="ConsPlusNonformat"/>
      </w:pPr>
      <w:r>
        <w:t xml:space="preserve">    1.  В  соответствии с настоящим договором сетевая организация принимает</w:t>
      </w:r>
    </w:p>
    <w:p w:rsidR="007C7E89" w:rsidRDefault="007C7E89">
      <w:pPr>
        <w:pStyle w:val="ConsPlusNonformat"/>
      </w:pPr>
      <w:r>
        <w:t>на  себя  обязательства  по  осуществлению  технологического  присоединения</w:t>
      </w:r>
    </w:p>
    <w:p w:rsidR="007C7E89" w:rsidRDefault="007C7E89">
      <w:pPr>
        <w:pStyle w:val="ConsPlusNonformat"/>
      </w:pPr>
      <w:r>
        <w:t>энергопринимающих  устройств  заявителя,  в  пользу  которого  предлагается</w:t>
      </w:r>
    </w:p>
    <w:p w:rsidR="007C7E89" w:rsidRDefault="007C7E89">
      <w:pPr>
        <w:pStyle w:val="ConsPlusNonformat"/>
      </w:pPr>
      <w:r>
        <w:t>перераспределить  избыток  максимальной  мощности  (далее - технологическое</w:t>
      </w:r>
    </w:p>
    <w:p w:rsidR="007C7E89" w:rsidRDefault="007C7E89">
      <w:pPr>
        <w:pStyle w:val="ConsPlusNonformat"/>
      </w:pPr>
      <w:r>
        <w:t>присоединение),</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(наименование энергопринимающих устройств)</w:t>
      </w:r>
    </w:p>
    <w:p w:rsidR="007C7E89" w:rsidRDefault="007C7E89">
      <w:pPr>
        <w:pStyle w:val="ConsPlusNonformat"/>
      </w:pPr>
      <w:r>
        <w:t>__________________________________________________________________________,</w:t>
      </w:r>
    </w:p>
    <w:p w:rsidR="007C7E89" w:rsidRDefault="007C7E89">
      <w:pPr>
        <w:pStyle w:val="ConsPlusNonformat"/>
      </w:pPr>
      <w:r>
        <w:t>в   том   числе  по   обеспечению   готовности   объектов   электросетевого</w:t>
      </w:r>
    </w:p>
    <w:p w:rsidR="007C7E89" w:rsidRDefault="007C7E89">
      <w:pPr>
        <w:pStyle w:val="ConsPlusNonformat"/>
      </w:pPr>
      <w:r>
        <w:t>хозяйства  (включая  их  проектирование,  строительство,  реконструкцию)  к</w:t>
      </w:r>
    </w:p>
    <w:p w:rsidR="007C7E89" w:rsidRDefault="007C7E89">
      <w:pPr>
        <w:pStyle w:val="ConsPlusNonformat"/>
      </w:pPr>
      <w:r>
        <w:t>присоединению   энергопринимающих  устройств,  урегулированию  отношений  с</w:t>
      </w:r>
    </w:p>
    <w:p w:rsidR="007C7E89" w:rsidRDefault="007C7E89">
      <w:pPr>
        <w:pStyle w:val="ConsPlusNonformat"/>
      </w:pPr>
      <w:r>
        <w:t>третьими  лицами в случае необходимости строительства (модернизации) такими</w:t>
      </w:r>
    </w:p>
    <w:p w:rsidR="007C7E89" w:rsidRDefault="007C7E89">
      <w:pPr>
        <w:pStyle w:val="ConsPlusNonformat"/>
      </w:pPr>
      <w:r>
        <w:t>лицами     принадлежащих     им    объектов    электросетевого    хозяйства</w:t>
      </w:r>
    </w:p>
    <w:p w:rsidR="007C7E89" w:rsidRDefault="007C7E89">
      <w:pPr>
        <w:pStyle w:val="ConsPlusNonformat"/>
      </w:pPr>
      <w:r>
        <w:t>(энергопринимающих   устройств,   объектов   электроэнергетики),  с  учетом</w:t>
      </w:r>
    </w:p>
    <w:p w:rsidR="007C7E89" w:rsidRDefault="007C7E89">
      <w:pPr>
        <w:pStyle w:val="ConsPlusNonformat"/>
      </w:pPr>
      <w:r>
        <w:t>следующих характеристик:</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 (кВт);</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 (кВ);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 кВт </w:t>
      </w:r>
      <w:hyperlink w:anchor="Par2714" w:history="1">
        <w:r>
          <w:rPr>
            <w:rFonts w:ascii="Calibri" w:hAnsi="Calibri" w:cs="Calibri"/>
            <w:color w:val="0000FF"/>
          </w:rPr>
          <w:t>&lt;1&gt;</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7C7E89" w:rsidRDefault="007C7E89">
      <w:pPr>
        <w:pStyle w:val="ConsPlusNonformat"/>
      </w:pPr>
      <w:r>
        <w:t xml:space="preserve">    2. Технологическое присоединение необходимо для электроснабжения 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(наименование объектов заявителя)</w:t>
      </w:r>
    </w:p>
    <w:p w:rsidR="007C7E89" w:rsidRDefault="007C7E89">
      <w:pPr>
        <w:pStyle w:val="ConsPlusNonformat"/>
      </w:pPr>
      <w:r>
        <w:t>расположенных (которые будут располагаться) _______________________________</w:t>
      </w:r>
    </w:p>
    <w:p w:rsidR="007C7E89" w:rsidRDefault="007C7E89">
      <w:pPr>
        <w:pStyle w:val="ConsPlusNonformat"/>
      </w:pPr>
      <w:r>
        <w:t xml:space="preserve">                                                  (место нахождения</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объектов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731" w:history="1">
        <w:r>
          <w:rPr>
            <w:rFonts w:ascii="Calibri" w:hAnsi="Calibri" w:cs="Calibri"/>
            <w:color w:val="0000FF"/>
          </w:rPr>
          <w:t>приложении</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 год(а) </w:t>
      </w:r>
      <w:hyperlink w:anchor="Par2715"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46" w:name="Par2604"/>
      <w:bookmarkEnd w:id="146"/>
      <w:r>
        <w:rPr>
          <w:rFonts w:ascii="Calibri" w:hAnsi="Calibri" w:cs="Calibri"/>
        </w:rPr>
        <w:t xml:space="preserve">5. Срок выполнения мероприятий по технологическому присоединению составляет ________ </w:t>
      </w:r>
      <w:hyperlink w:anchor="Par271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47" w:name="Par2608"/>
      <w:bookmarkEnd w:id="147"/>
      <w:r>
        <w:rPr>
          <w:rFonts w:ascii="Calibri" w:hAnsi="Calibri" w:cs="Calibri"/>
        </w:rPr>
        <w:t>6. Сетевая организация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604" w:history="1">
        <w:r>
          <w:rPr>
            <w:rFonts w:ascii="Calibri" w:hAnsi="Calibri" w:cs="Calibri"/>
            <w:color w:val="0000FF"/>
          </w:rPr>
          <w:t>пунктом 5</w:t>
        </w:r>
      </w:hyperlink>
      <w:r>
        <w:rPr>
          <w:rFonts w:ascii="Calibri" w:hAnsi="Calibri" w:cs="Calibri"/>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 </w:t>
      </w:r>
      <w:hyperlink w:anchor="Par2717" w:history="1">
        <w:r>
          <w:rPr>
            <w:rFonts w:ascii="Calibri" w:hAnsi="Calibri" w:cs="Calibri"/>
            <w:color w:val="0000FF"/>
          </w:rPr>
          <w:t>&lt;4&gt;</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626"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bookmarkStart w:id="148" w:name="Par2626"/>
      <w:bookmarkEnd w:id="148"/>
      <w:r>
        <w:rPr>
          <w:rFonts w:ascii="Calibri" w:hAnsi="Calibri" w:cs="Calibri"/>
        </w:rPr>
        <w:t>III. Плата за технологическое присоединение</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7C7E89" w:rsidRDefault="007C7E89">
      <w:pPr>
        <w:widowControl w:val="0"/>
        <w:autoSpaceDE w:val="0"/>
        <w:autoSpaceDN w:val="0"/>
        <w:adjustRightInd w:val="0"/>
        <w:spacing w:after="0" w:line="240" w:lineRule="auto"/>
        <w:jc w:val="both"/>
        <w:rPr>
          <w:rFonts w:ascii="Calibri" w:hAnsi="Calibri" w:cs="Calibri"/>
        </w:rPr>
      </w:pPr>
    </w:p>
    <w:p w:rsidR="007C7E89" w:rsidRDefault="007C7E89">
      <w:pPr>
        <w:pStyle w:val="ConsPlusNonformat"/>
      </w:pPr>
      <w:r>
        <w:t xml:space="preserve">    10.  Размер  платы  за  технологическое  присоединение  определяется  в</w:t>
      </w:r>
    </w:p>
    <w:p w:rsidR="007C7E89" w:rsidRDefault="007C7E89">
      <w:pPr>
        <w:pStyle w:val="ConsPlusNonformat"/>
      </w:pPr>
      <w:r>
        <w:t>соответствии с решением ___________________________________________________</w:t>
      </w:r>
    </w:p>
    <w:p w:rsidR="007C7E89" w:rsidRDefault="007C7E89">
      <w:pPr>
        <w:pStyle w:val="ConsPlusNonformat"/>
      </w:pPr>
      <w:r>
        <w:t xml:space="preserve">                            (наименование органа исполнительной власти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в области государственного регулирования тарифов)</w:t>
      </w:r>
    </w:p>
    <w:p w:rsidR="007C7E89" w:rsidRDefault="007C7E89">
      <w:pPr>
        <w:pStyle w:val="ConsPlusNonformat"/>
      </w:pPr>
      <w:r>
        <w:t>от __________________ N _______________ и составляет _______________ рублей</w:t>
      </w:r>
    </w:p>
    <w:p w:rsidR="007C7E89" w:rsidRDefault="007C7E89">
      <w:pPr>
        <w:pStyle w:val="ConsPlusNonformat"/>
      </w:pPr>
      <w:r>
        <w:t>__ копеек, в том числе НДС ________ рублей ____ копеек.</w:t>
      </w:r>
    </w:p>
    <w:p w:rsidR="007C7E89" w:rsidRDefault="007C7E89">
      <w:pPr>
        <w:pStyle w:val="ConsPlusNonformat"/>
      </w:pPr>
      <w:r>
        <w:t xml:space="preserve">    11.  Внесение  платы  за  технологическое  присоединение осуществляется</w:t>
      </w:r>
    </w:p>
    <w:p w:rsidR="007C7E89" w:rsidRDefault="007C7E89">
      <w:pPr>
        <w:pStyle w:val="ConsPlusNonformat"/>
      </w:pPr>
      <w:r>
        <w:t>заявителем в следующем порядке: ___________________________________________</w:t>
      </w:r>
    </w:p>
    <w:p w:rsidR="007C7E89" w:rsidRDefault="007C7E89">
      <w:pPr>
        <w:pStyle w:val="ConsPlusNonformat"/>
      </w:pPr>
      <w:r>
        <w:t xml:space="preserve">                                   (указываются порядок и сроки внесения</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платы за технологическое присоединение)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18" w:history="1">
        <w:r>
          <w:rPr>
            <w:rFonts w:ascii="Calibri" w:hAnsi="Calibri" w:cs="Calibri"/>
            <w:color w:val="0000FF"/>
          </w:rPr>
          <w:t>&lt;5&gt;</w:t>
        </w:r>
      </w:hyperlink>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Настоящий договор может быть расторгнут по требованию одной из Сторон по основаниям, предусмотренным Гражданским </w:t>
      </w:r>
      <w:hyperlink r:id="rId466" w:history="1">
        <w:r>
          <w:rPr>
            <w:rFonts w:ascii="Calibri" w:hAnsi="Calibri" w:cs="Calibri"/>
            <w:color w:val="0000FF"/>
          </w:rPr>
          <w:t>кодексом</w:t>
        </w:r>
      </w:hyperlink>
      <w:r>
        <w:rPr>
          <w:rFonts w:ascii="Calibri" w:hAnsi="Calibri" w:cs="Calibri"/>
        </w:rPr>
        <w:t xml:space="preserve">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Сторон</w:t>
      </w:r>
    </w:p>
    <w:p w:rsidR="007C7E89" w:rsidRDefault="007C7E89">
      <w:pPr>
        <w:widowControl w:val="0"/>
        <w:autoSpaceDE w:val="0"/>
        <w:autoSpaceDN w:val="0"/>
        <w:adjustRightInd w:val="0"/>
        <w:spacing w:after="0" w:line="240" w:lineRule="auto"/>
        <w:jc w:val="both"/>
        <w:rPr>
          <w:rFonts w:ascii="Calibri" w:hAnsi="Calibri" w:cs="Calibri"/>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полное наименование)</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юридических лиц)</w:t>
      </w:r>
    </w:p>
    <w:p w:rsidR="007C7E89" w:rsidRDefault="007C7E89">
      <w:pPr>
        <w:pStyle w:val="ConsPlusCell"/>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rsidR="007C7E89" w:rsidRDefault="007C7E89">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нахождения)</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(подпись)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М.П.                                   (для индивидуальных предпринимателей</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 фамилия, имя отчество)</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Место жительства ___________________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7C7E89" w:rsidRDefault="007C7E89">
      <w:pPr>
        <w:pStyle w:val="ConsPlusCell"/>
        <w:rPr>
          <w:rFonts w:ascii="Courier New" w:hAnsi="Courier New" w:cs="Courier New"/>
          <w:sz w:val="20"/>
          <w:szCs w:val="20"/>
        </w:rPr>
      </w:pP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_________________</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(подпись)</w:t>
      </w:r>
    </w:p>
    <w:p w:rsidR="007C7E89" w:rsidRDefault="007C7E89">
      <w:pPr>
        <w:pStyle w:val="ConsPlusCell"/>
        <w:rPr>
          <w:rFonts w:ascii="Courier New" w:hAnsi="Courier New" w:cs="Courier New"/>
          <w:sz w:val="20"/>
          <w:szCs w:val="20"/>
        </w:rPr>
      </w:pPr>
      <w:r>
        <w:rPr>
          <w:rFonts w:ascii="Courier New" w:hAnsi="Courier New" w:cs="Courier New"/>
          <w:sz w:val="20"/>
          <w:szCs w:val="20"/>
        </w:rPr>
        <w:t xml:space="preserve">                                       М.П.</w:t>
      </w:r>
    </w:p>
    <w:p w:rsidR="007C7E89" w:rsidRDefault="007C7E89">
      <w:pPr>
        <w:widowControl w:val="0"/>
        <w:autoSpaceDE w:val="0"/>
        <w:autoSpaceDN w:val="0"/>
        <w:adjustRightInd w:val="0"/>
        <w:spacing w:after="0" w:line="240" w:lineRule="auto"/>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49" w:name="Par2714"/>
      <w:bookmarkEnd w:id="149"/>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50" w:name="Par2715"/>
      <w:bookmarkEnd w:id="150"/>
      <w:r>
        <w:rPr>
          <w:rFonts w:ascii="Calibri" w:hAnsi="Calibri" w:cs="Calibri"/>
        </w:rPr>
        <w:t>&lt;2&gt; Срок действия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51" w:name="Par2716"/>
      <w:bookmarkEnd w:id="151"/>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52" w:name="Par2717"/>
      <w:bookmarkEnd w:id="152"/>
      <w:r>
        <w:rPr>
          <w:rFonts w:ascii="Calibri" w:hAnsi="Calibri" w:cs="Calibri"/>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608" w:history="1">
        <w:r>
          <w:rPr>
            <w:rFonts w:ascii="Calibri" w:hAnsi="Calibri" w:cs="Calibri"/>
            <w:color w:val="0000FF"/>
          </w:rPr>
          <w:t>пункте 6</w:t>
        </w:r>
      </w:hyperlink>
      <w:r>
        <w:rPr>
          <w:rFonts w:ascii="Calibri" w:hAnsi="Calibri" w:cs="Calibri"/>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53" w:name="Par2718"/>
      <w:bookmarkEnd w:id="153"/>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посредством перераспределения</w:t>
      </w:r>
    </w:p>
    <w:p w:rsidR="007C7E89" w:rsidRDefault="007C7E89">
      <w:pPr>
        <w:widowControl w:val="0"/>
        <w:autoSpaceDE w:val="0"/>
        <w:autoSpaceDN w:val="0"/>
        <w:adjustRightInd w:val="0"/>
        <w:spacing w:after="0" w:line="240" w:lineRule="auto"/>
        <w:jc w:val="right"/>
        <w:rPr>
          <w:rFonts w:ascii="Calibri" w:hAnsi="Calibri" w:cs="Calibri"/>
        </w:rPr>
      </w:pPr>
      <w:r>
        <w:rPr>
          <w:rFonts w:ascii="Calibri" w:hAnsi="Calibri" w:cs="Calibri"/>
        </w:rPr>
        <w:t>максимальной мощности</w:t>
      </w:r>
    </w:p>
    <w:p w:rsidR="007C7E89" w:rsidRDefault="007C7E89">
      <w:pPr>
        <w:widowControl w:val="0"/>
        <w:autoSpaceDE w:val="0"/>
        <w:autoSpaceDN w:val="0"/>
        <w:adjustRightInd w:val="0"/>
        <w:spacing w:after="0" w:line="240" w:lineRule="auto"/>
        <w:jc w:val="center"/>
        <w:rPr>
          <w:rFonts w:ascii="Calibri" w:hAnsi="Calibri" w:cs="Calibri"/>
        </w:rPr>
      </w:pPr>
    </w:p>
    <w:p w:rsidR="007C7E89" w:rsidRDefault="007C7E89">
      <w:pPr>
        <w:pStyle w:val="ConsPlusNonformat"/>
      </w:pPr>
      <w:bookmarkStart w:id="154" w:name="Par2731"/>
      <w:bookmarkEnd w:id="154"/>
      <w:r>
        <w:t xml:space="preserve">                            ТЕХНИЧЕСКИЕ УСЛОВИЯ</w:t>
      </w:r>
    </w:p>
    <w:p w:rsidR="007C7E89" w:rsidRDefault="007C7E89">
      <w:pPr>
        <w:pStyle w:val="ConsPlusNonformat"/>
      </w:pPr>
      <w:r>
        <w:t xml:space="preserve">            для присоединения к электрическим сетям посредством</w:t>
      </w:r>
    </w:p>
    <w:p w:rsidR="007C7E89" w:rsidRDefault="007C7E89">
      <w:pPr>
        <w:pStyle w:val="ConsPlusNonformat"/>
      </w:pPr>
      <w:r>
        <w:t xml:space="preserve">                  перераспределения максимальной мощности</w:t>
      </w:r>
    </w:p>
    <w:p w:rsidR="007C7E89" w:rsidRDefault="007C7E89">
      <w:pPr>
        <w:pStyle w:val="ConsPlusNonformat"/>
      </w:pPr>
    </w:p>
    <w:p w:rsidR="007C7E89" w:rsidRDefault="007C7E89">
      <w:pPr>
        <w:pStyle w:val="ConsPlusNonformat"/>
      </w:pPr>
      <w:r>
        <w:t xml:space="preserve">        (для заявителей, заключивших соглашение о перераспределении</w:t>
      </w:r>
    </w:p>
    <w:p w:rsidR="007C7E89" w:rsidRDefault="007C7E89">
      <w:pPr>
        <w:pStyle w:val="ConsPlusNonformat"/>
      </w:pPr>
      <w:r>
        <w:t xml:space="preserve">           максимальной мощности с владельцами энергопринимающих</w:t>
      </w:r>
    </w:p>
    <w:p w:rsidR="007C7E89" w:rsidRDefault="007C7E89">
      <w:pPr>
        <w:pStyle w:val="ConsPlusNonformat"/>
      </w:pPr>
      <w:r>
        <w:t xml:space="preserve">          устройств (за исключением лиц, указанных в </w:t>
      </w:r>
      <w:hyperlink w:anchor="Par775" w:history="1">
        <w:r>
          <w:rPr>
            <w:color w:val="0000FF"/>
          </w:rPr>
          <w:t>пункте 12(1)</w:t>
        </w:r>
      </w:hyperlink>
    </w:p>
    <w:p w:rsidR="007C7E89" w:rsidRDefault="007C7E89">
      <w:pPr>
        <w:pStyle w:val="ConsPlusNonformat"/>
      </w:pPr>
      <w:r>
        <w:t xml:space="preserve">          Правил технологического присоединения энергопринимающих</w:t>
      </w:r>
    </w:p>
    <w:p w:rsidR="007C7E89" w:rsidRDefault="007C7E89">
      <w:pPr>
        <w:pStyle w:val="ConsPlusNonformat"/>
      </w:pPr>
      <w:r>
        <w:t xml:space="preserve">          устройств потребителей электрической энергии, объектов</w:t>
      </w:r>
    </w:p>
    <w:p w:rsidR="007C7E89" w:rsidRDefault="007C7E89">
      <w:pPr>
        <w:pStyle w:val="ConsPlusNonformat"/>
      </w:pPr>
      <w:r>
        <w:t xml:space="preserve">          по производству электрической энергии, а также объектов</w:t>
      </w:r>
    </w:p>
    <w:p w:rsidR="007C7E89" w:rsidRDefault="007C7E89">
      <w:pPr>
        <w:pStyle w:val="ConsPlusNonformat"/>
      </w:pPr>
      <w:r>
        <w:t xml:space="preserve">             электросетевого хозяйства, принадлежащих сетевым</w:t>
      </w:r>
    </w:p>
    <w:p w:rsidR="007C7E89" w:rsidRDefault="007C7E89">
      <w:pPr>
        <w:pStyle w:val="ConsPlusNonformat"/>
      </w:pPr>
      <w:r>
        <w:t xml:space="preserve">             организациям и иным лицам, к электрическим сетям,</w:t>
      </w:r>
    </w:p>
    <w:p w:rsidR="007C7E89" w:rsidRDefault="007C7E89">
      <w:pPr>
        <w:pStyle w:val="ConsPlusNonformat"/>
      </w:pPr>
      <w:r>
        <w:t xml:space="preserve">             максимальная мощность энергопринимающих устройств</w:t>
      </w:r>
    </w:p>
    <w:p w:rsidR="007C7E89" w:rsidRDefault="007C7E89">
      <w:pPr>
        <w:pStyle w:val="ConsPlusNonformat"/>
      </w:pPr>
      <w:r>
        <w:t xml:space="preserve">              которых составляет до 15 кВт включительно, лиц,</w:t>
      </w:r>
    </w:p>
    <w:p w:rsidR="007C7E89" w:rsidRDefault="007C7E89">
      <w:pPr>
        <w:pStyle w:val="ConsPlusNonformat"/>
      </w:pPr>
      <w:r>
        <w:t xml:space="preserve">               указанных в </w:t>
      </w:r>
      <w:hyperlink w:anchor="Par791" w:history="1">
        <w:r>
          <w:rPr>
            <w:color w:val="0000FF"/>
          </w:rPr>
          <w:t>пунктах 13</w:t>
        </w:r>
      </w:hyperlink>
      <w:r>
        <w:t xml:space="preserve"> и </w:t>
      </w:r>
      <w:hyperlink w:anchor="Par801" w:history="1">
        <w:r>
          <w:rPr>
            <w:color w:val="0000FF"/>
          </w:rPr>
          <w:t>14</w:t>
        </w:r>
      </w:hyperlink>
      <w:r>
        <w:t xml:space="preserve"> указанных Правил,</w:t>
      </w:r>
    </w:p>
    <w:p w:rsidR="007C7E89" w:rsidRDefault="007C7E89">
      <w:pPr>
        <w:pStyle w:val="ConsPlusNonformat"/>
      </w:pPr>
      <w:r>
        <w:t xml:space="preserve">            лиц, присоединенных к объектам единой национальной</w:t>
      </w:r>
    </w:p>
    <w:p w:rsidR="007C7E89" w:rsidRDefault="007C7E89">
      <w:pPr>
        <w:pStyle w:val="ConsPlusNonformat"/>
      </w:pPr>
      <w:r>
        <w:t xml:space="preserve">             (общероссийской) электрической сети, а также лиц,</w:t>
      </w:r>
    </w:p>
    <w:p w:rsidR="007C7E89" w:rsidRDefault="007C7E89">
      <w:pPr>
        <w:pStyle w:val="ConsPlusNonformat"/>
      </w:pPr>
      <w:r>
        <w:t xml:space="preserve">             не внесших плату за технологическое присоединение</w:t>
      </w:r>
    </w:p>
    <w:p w:rsidR="007C7E89" w:rsidRDefault="007C7E89">
      <w:pPr>
        <w:pStyle w:val="ConsPlusNonformat"/>
      </w:pPr>
      <w:r>
        <w:t xml:space="preserve">            либо внесших плату за технологическое присоединение</w:t>
      </w:r>
    </w:p>
    <w:p w:rsidR="007C7E89" w:rsidRDefault="007C7E89">
      <w:pPr>
        <w:pStyle w:val="ConsPlusNonformat"/>
      </w:pPr>
      <w:r>
        <w:t xml:space="preserve">           не в полном объеме), имеющими на праве собственности</w:t>
      </w:r>
    </w:p>
    <w:p w:rsidR="007C7E89" w:rsidRDefault="007C7E89">
      <w:pPr>
        <w:pStyle w:val="ConsPlusNonformat"/>
      </w:pPr>
      <w:r>
        <w:t xml:space="preserve">             или на ином законном основании энергопринимающие</w:t>
      </w:r>
    </w:p>
    <w:p w:rsidR="007C7E89" w:rsidRDefault="007C7E89">
      <w:pPr>
        <w:pStyle w:val="ConsPlusNonformat"/>
      </w:pPr>
      <w:r>
        <w:t xml:space="preserve">            устройства, в отношении которых до 1 января 2009 г.</w:t>
      </w:r>
    </w:p>
    <w:p w:rsidR="007C7E89" w:rsidRDefault="007C7E89">
      <w:pPr>
        <w:pStyle w:val="ConsPlusNonformat"/>
      </w:pPr>
      <w:r>
        <w:t xml:space="preserve">                 в установленном порядке было осуществлено</w:t>
      </w:r>
    </w:p>
    <w:p w:rsidR="007C7E89" w:rsidRDefault="007C7E89">
      <w:pPr>
        <w:pStyle w:val="ConsPlusNonformat"/>
      </w:pPr>
      <w:r>
        <w:t xml:space="preserve">                 фактическое технологическое присоединение</w:t>
      </w:r>
    </w:p>
    <w:p w:rsidR="007C7E89" w:rsidRDefault="007C7E89">
      <w:pPr>
        <w:pStyle w:val="ConsPlusNonformat"/>
      </w:pPr>
      <w:r>
        <w:t xml:space="preserve">                          к электрическим сетям)</w:t>
      </w:r>
    </w:p>
    <w:p w:rsidR="007C7E89" w:rsidRDefault="007C7E89">
      <w:pPr>
        <w:pStyle w:val="ConsPlusNonformat"/>
      </w:pPr>
    </w:p>
    <w:p w:rsidR="007C7E89" w:rsidRDefault="007C7E89">
      <w:pPr>
        <w:pStyle w:val="ConsPlusNonformat"/>
      </w:pPr>
      <w:r>
        <w:t>N                                                 "__" ____________ 20__ г.</w:t>
      </w:r>
    </w:p>
    <w:p w:rsidR="007C7E89" w:rsidRDefault="007C7E89">
      <w:pPr>
        <w:pStyle w:val="ConsPlusNonformat"/>
      </w:pPr>
    </w:p>
    <w:p w:rsidR="007C7E89" w:rsidRDefault="007C7E89">
      <w:pPr>
        <w:pStyle w:val="ConsPlusNonformat"/>
      </w:pPr>
      <w:r>
        <w:t>___________________________________________________________________________</w:t>
      </w:r>
    </w:p>
    <w:p w:rsidR="007C7E89" w:rsidRDefault="007C7E89">
      <w:pPr>
        <w:pStyle w:val="ConsPlusNonformat"/>
      </w:pPr>
      <w:r>
        <w:t xml:space="preserve">     (наименование сетевой организации, выдавшей технические условия)</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(полное наименование организации - для юридического лица;</w:t>
      </w:r>
    </w:p>
    <w:p w:rsidR="007C7E89" w:rsidRDefault="007C7E89">
      <w:pPr>
        <w:pStyle w:val="ConsPlusNonformat"/>
      </w:pPr>
      <w:r>
        <w:t xml:space="preserve">       фамилия, имя, отчество - для индивидуального предпринимателя)</w:t>
      </w:r>
    </w:p>
    <w:p w:rsidR="007C7E89" w:rsidRDefault="007C7E89">
      <w:pPr>
        <w:pStyle w:val="ConsPlusNonformat"/>
      </w:pPr>
      <w:r>
        <w:t xml:space="preserve">    1. Наименование энергопринимающих устройств заявителя 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2.  Наименование  и место нахождения объектов, в целях электроснабжения</w:t>
      </w:r>
    </w:p>
    <w:p w:rsidR="007C7E89" w:rsidRDefault="007C7E89">
      <w:pPr>
        <w:pStyle w:val="ConsPlusNonformat"/>
      </w:pPr>
      <w:r>
        <w:t>которых   осуществляется  технологическое  присоединение  энергопринимающих</w:t>
      </w:r>
    </w:p>
    <w:p w:rsidR="007C7E89" w:rsidRDefault="007C7E89">
      <w:pPr>
        <w:pStyle w:val="ConsPlusNonformat"/>
      </w:pPr>
      <w:r>
        <w:t>устройств  заявителя 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3.  Максимальная  мощность  присоединяемых  энергопринимающих устройств</w:t>
      </w:r>
    </w:p>
    <w:p w:rsidR="007C7E89" w:rsidRDefault="007C7E89">
      <w:pPr>
        <w:pStyle w:val="ConsPlusNonformat"/>
      </w:pPr>
      <w:r>
        <w:t>заявителя составляет ________________________________________________ (кВт)</w:t>
      </w:r>
    </w:p>
    <w:p w:rsidR="007C7E89" w:rsidRDefault="007C7E89">
      <w:pPr>
        <w:pStyle w:val="ConsPlusNonformat"/>
      </w:pPr>
      <w:r>
        <w:t xml:space="preserve">                       (если энергопринимающее устройство вводится</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в эксплуатацию по этапам и очередям, указывается поэтапное</w:t>
      </w:r>
    </w:p>
    <w:p w:rsidR="007C7E89" w:rsidRDefault="007C7E89">
      <w:pPr>
        <w:pStyle w:val="ConsPlusNonformat"/>
      </w:pPr>
      <w:r>
        <w:t xml:space="preserve">                          распределение мощности)</w:t>
      </w:r>
    </w:p>
    <w:p w:rsidR="007C7E89" w:rsidRDefault="007C7E89">
      <w:pPr>
        <w:pStyle w:val="ConsPlusNonformat"/>
      </w:pPr>
      <w:r>
        <w:t xml:space="preserve">    4. Категория надежности ______________________________________________.</w:t>
      </w:r>
    </w:p>
    <w:p w:rsidR="007C7E89" w:rsidRDefault="007C7E89">
      <w:pPr>
        <w:pStyle w:val="ConsPlusNonformat"/>
      </w:pPr>
      <w:r>
        <w:t xml:space="preserve">    5.  Класс  напряжения  электрических  сетей,  к  которым осуществляется</w:t>
      </w:r>
    </w:p>
    <w:p w:rsidR="007C7E89" w:rsidRDefault="007C7E89">
      <w:pPr>
        <w:pStyle w:val="ConsPlusNonformat"/>
      </w:pPr>
      <w:r>
        <w:t>технологическое присоединение _______________________________________ (кВ).</w:t>
      </w:r>
    </w:p>
    <w:p w:rsidR="007C7E89" w:rsidRDefault="007C7E89">
      <w:pPr>
        <w:pStyle w:val="ConsPlusNonformat"/>
      </w:pPr>
      <w:r>
        <w:t xml:space="preserve">    6. Год ввода в эксплуатацию энергопринимающих устройств заявителя ____.</w:t>
      </w:r>
    </w:p>
    <w:p w:rsidR="007C7E89" w:rsidRDefault="007C7E89">
      <w:pPr>
        <w:pStyle w:val="ConsPlusNonformat"/>
      </w:pPr>
      <w:r>
        <w:t xml:space="preserve">    7.  Точка(и) присоединения (вводные распределительные устройства, линии</w:t>
      </w:r>
    </w:p>
    <w:p w:rsidR="007C7E89" w:rsidRDefault="007C7E89">
      <w:pPr>
        <w:pStyle w:val="ConsPlusNonformat"/>
      </w:pPr>
      <w:r>
        <w:t>электропередачи,  базовые  подстанции,  генераторы) и максимальная мощность</w:t>
      </w:r>
    </w:p>
    <w:p w:rsidR="007C7E89" w:rsidRDefault="007C7E89">
      <w:pPr>
        <w:pStyle w:val="ConsPlusNonformat"/>
      </w:pPr>
      <w:r>
        <w:t>энергопринимающих устройств по каждой точке присоединения __________ (кВт).</w:t>
      </w:r>
    </w:p>
    <w:p w:rsidR="007C7E89" w:rsidRDefault="007C7E89">
      <w:pPr>
        <w:pStyle w:val="ConsPlusNonformat"/>
      </w:pPr>
      <w:r>
        <w:t xml:space="preserve">    8. Основной источник питания _________________________________________.</w:t>
      </w:r>
    </w:p>
    <w:p w:rsidR="007C7E89" w:rsidRDefault="007C7E89">
      <w:pPr>
        <w:pStyle w:val="ConsPlusNonformat"/>
      </w:pPr>
      <w:r>
        <w:t xml:space="preserve">    9. Резервный источник питания ________________________________________.</w:t>
      </w:r>
    </w:p>
    <w:p w:rsidR="007C7E89" w:rsidRDefault="007C7E89">
      <w:pPr>
        <w:pStyle w:val="ConsPlusNonformat"/>
      </w:pPr>
      <w:r>
        <w:t xml:space="preserve">    10. Сетевая организация осуществляет </w:t>
      </w:r>
      <w:hyperlink w:anchor="Par2825" w:history="1">
        <w:r>
          <w:rPr>
            <w:color w:val="0000FF"/>
          </w:rPr>
          <w:t>&lt;1&gt;</w:t>
        </w:r>
      </w:hyperlink>
    </w:p>
    <w:p w:rsidR="007C7E89" w:rsidRDefault="007C7E89">
      <w:pPr>
        <w:pStyle w:val="ConsPlusNonformat"/>
      </w:pPr>
      <w:r>
        <w:t>___________________________________________________________________________</w:t>
      </w:r>
    </w:p>
    <w:p w:rsidR="007C7E89" w:rsidRDefault="007C7E89">
      <w:pPr>
        <w:pStyle w:val="ConsPlusNonformat"/>
      </w:pPr>
      <w:r>
        <w:t>(указываются требования к усилению существующей электрической сети в связи</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с присоединением новых мощностей (строительство новых линий</w:t>
      </w:r>
    </w:p>
    <w:p w:rsidR="007C7E89" w:rsidRDefault="007C7E89">
      <w:pPr>
        <w:pStyle w:val="ConsPlusNonformat"/>
      </w:pPr>
      <w:r>
        <w:t>___________________________________________________________________________</w:t>
      </w:r>
    </w:p>
    <w:p w:rsidR="007C7E89" w:rsidRDefault="007C7E89">
      <w:pPr>
        <w:pStyle w:val="ConsPlusNonformat"/>
      </w:pPr>
      <w:r>
        <w:t>электропередачи, подстанций, увеличение сечения проводов и кабелей, замена</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или увеличение мощности трансформаторов, расширение распределительных</w:t>
      </w:r>
    </w:p>
    <w:p w:rsidR="007C7E89" w:rsidRDefault="007C7E89">
      <w:pPr>
        <w:pStyle w:val="ConsPlusNonformat"/>
      </w:pPr>
      <w:r>
        <w:t>___________________________________________________________________________</w:t>
      </w:r>
    </w:p>
    <w:p w:rsidR="007C7E89" w:rsidRDefault="007C7E89">
      <w:pPr>
        <w:pStyle w:val="ConsPlusNonformat"/>
      </w:pPr>
      <w:r>
        <w:t xml:space="preserve">       устройств, модернизация оборудования, реконструкция объектов</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электросетевого хозяйства, установка устройств регулирования</w:t>
      </w:r>
    </w:p>
    <w:p w:rsidR="007C7E89" w:rsidRDefault="007C7E89">
      <w:pPr>
        <w:pStyle w:val="ConsPlusNonformat"/>
      </w:pPr>
      <w:r>
        <w:t xml:space="preserve">  напряжения для обеспечения надежности и качества электрической энергии,</w:t>
      </w:r>
    </w:p>
    <w:p w:rsidR="007C7E89" w:rsidRDefault="007C7E89">
      <w:pPr>
        <w:pStyle w:val="ConsPlusNonformat"/>
      </w:pPr>
      <w:r>
        <w:t xml:space="preserve">      а также по договоренности Сторон иные обязанности по исполнению</w:t>
      </w:r>
    </w:p>
    <w:p w:rsidR="007C7E89" w:rsidRDefault="007C7E89">
      <w:pPr>
        <w:pStyle w:val="ConsPlusNonformat"/>
      </w:pPr>
      <w:r>
        <w:t xml:space="preserve">          технических условий, предусмотренные </w:t>
      </w:r>
      <w:hyperlink w:anchor="Par1041" w:history="1">
        <w:r>
          <w:rPr>
            <w:color w:val="0000FF"/>
          </w:rPr>
          <w:t>пунктом 25</w:t>
        </w:r>
      </w:hyperlink>
      <w:r>
        <w:t xml:space="preserve"> Правил</w:t>
      </w:r>
    </w:p>
    <w:p w:rsidR="007C7E89" w:rsidRDefault="007C7E89">
      <w:pPr>
        <w:pStyle w:val="ConsPlusNonformat"/>
      </w:pPr>
      <w:r>
        <w:t xml:space="preserve">        технологического присоединения энергопринимающих устройств</w:t>
      </w:r>
    </w:p>
    <w:p w:rsidR="007C7E89" w:rsidRDefault="007C7E89">
      <w:pPr>
        <w:pStyle w:val="ConsPlusNonformat"/>
      </w:pPr>
      <w:r>
        <w:t xml:space="preserve">       потребителей электрической энергии, объектов по производству</w:t>
      </w:r>
    </w:p>
    <w:p w:rsidR="007C7E89" w:rsidRDefault="007C7E89">
      <w:pPr>
        <w:pStyle w:val="ConsPlusNonformat"/>
      </w:pPr>
      <w:r>
        <w:t xml:space="preserve">    электрической энергии, а также объектов электросетевого хозяйства,</w:t>
      </w:r>
    </w:p>
    <w:p w:rsidR="007C7E89" w:rsidRDefault="007C7E89">
      <w:pPr>
        <w:pStyle w:val="ConsPlusNonformat"/>
      </w:pPr>
      <w:r>
        <w:t xml:space="preserve">             принадлежащих сетевым организациям и иным лицам,</w:t>
      </w:r>
    </w:p>
    <w:p w:rsidR="007C7E89" w:rsidRDefault="007C7E89">
      <w:pPr>
        <w:pStyle w:val="ConsPlusNonformat"/>
      </w:pPr>
      <w:r>
        <w:t xml:space="preserve">                          к электрическим сетям))</w:t>
      </w:r>
    </w:p>
    <w:p w:rsidR="007C7E89" w:rsidRDefault="007C7E89">
      <w:pPr>
        <w:pStyle w:val="ConsPlusNonformat"/>
      </w:pPr>
      <w:r>
        <w:t xml:space="preserve">    11. Заявитель осуществляет </w:t>
      </w:r>
      <w:hyperlink w:anchor="Par2826" w:history="1">
        <w:r>
          <w:rPr>
            <w:color w:val="0000FF"/>
          </w:rPr>
          <w:t>&lt;2&gt;</w:t>
        </w:r>
      </w:hyperlink>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___________________________________________________________________________</w:t>
      </w:r>
    </w:p>
    <w:p w:rsidR="007C7E89" w:rsidRDefault="007C7E89">
      <w:pPr>
        <w:pStyle w:val="ConsPlusNonformat"/>
      </w:pPr>
      <w:r>
        <w:t>__________________________________________________________________________.</w:t>
      </w:r>
    </w:p>
    <w:p w:rsidR="007C7E89" w:rsidRDefault="007C7E89">
      <w:pPr>
        <w:pStyle w:val="ConsPlusNonformat"/>
      </w:pPr>
      <w:r>
        <w:t xml:space="preserve">    12. Срок действия настоящих технических условий составляет ____ год(а)</w:t>
      </w:r>
    </w:p>
    <w:p w:rsidR="007C7E89" w:rsidRDefault="00E87BF7">
      <w:pPr>
        <w:pStyle w:val="ConsPlusNonformat"/>
      </w:pPr>
      <w:hyperlink w:anchor="Par2827" w:history="1">
        <w:r w:rsidR="007C7E89">
          <w:rPr>
            <w:color w:val="0000FF"/>
          </w:rPr>
          <w:t>&lt;3&gt;</w:t>
        </w:r>
      </w:hyperlink>
      <w:r w:rsidR="007C7E89">
        <w:t xml:space="preserve"> со дня заключения договора об осуществлении технологического присоедине-</w:t>
      </w:r>
    </w:p>
    <w:p w:rsidR="007C7E89" w:rsidRDefault="007C7E89">
      <w:pPr>
        <w:pStyle w:val="ConsPlusNonformat"/>
      </w:pPr>
      <w:r>
        <w:t>ния к электрическим сетям.</w:t>
      </w:r>
    </w:p>
    <w:p w:rsidR="007C7E89" w:rsidRDefault="007C7E89">
      <w:pPr>
        <w:pStyle w:val="ConsPlusNonformat"/>
      </w:pPr>
    </w:p>
    <w:p w:rsidR="007C7E89" w:rsidRDefault="007C7E89">
      <w:pPr>
        <w:pStyle w:val="ConsPlusNonformat"/>
      </w:pPr>
      <w:r>
        <w:t xml:space="preserve">                                            _______________________________</w:t>
      </w:r>
    </w:p>
    <w:p w:rsidR="007C7E89" w:rsidRDefault="007C7E89">
      <w:pPr>
        <w:pStyle w:val="ConsPlusNonformat"/>
      </w:pPr>
      <w:r>
        <w:t xml:space="preserve">                                                       (подпись)</w:t>
      </w:r>
    </w:p>
    <w:p w:rsidR="007C7E89" w:rsidRDefault="007C7E89">
      <w:pPr>
        <w:pStyle w:val="ConsPlusNonformat"/>
      </w:pPr>
      <w:r>
        <w:t xml:space="preserve">                                            _______________________________</w:t>
      </w:r>
    </w:p>
    <w:p w:rsidR="007C7E89" w:rsidRDefault="007C7E89">
      <w:pPr>
        <w:pStyle w:val="ConsPlusNonformat"/>
      </w:pPr>
      <w:r>
        <w:t xml:space="preserve">                                               (должность, фамилия, имя,</w:t>
      </w:r>
    </w:p>
    <w:p w:rsidR="007C7E89" w:rsidRDefault="007C7E89">
      <w:pPr>
        <w:pStyle w:val="ConsPlusNonformat"/>
      </w:pPr>
      <w:r>
        <w:t xml:space="preserve">                                            _______________________________</w:t>
      </w:r>
    </w:p>
    <w:p w:rsidR="007C7E89" w:rsidRDefault="007C7E89">
      <w:pPr>
        <w:pStyle w:val="ConsPlusNonformat"/>
      </w:pPr>
      <w:r>
        <w:t xml:space="preserve">                                              отчество лица, действующего</w:t>
      </w:r>
    </w:p>
    <w:p w:rsidR="007C7E89" w:rsidRDefault="007C7E89">
      <w:pPr>
        <w:pStyle w:val="ConsPlusNonformat"/>
      </w:pPr>
      <w:r>
        <w:t xml:space="preserve">                                             от имени сетевой организации)</w:t>
      </w:r>
    </w:p>
    <w:p w:rsidR="007C7E89" w:rsidRDefault="007C7E89">
      <w:pPr>
        <w:pStyle w:val="ConsPlusNonformat"/>
      </w:pPr>
    </w:p>
    <w:p w:rsidR="007C7E89" w:rsidRDefault="007C7E89">
      <w:pPr>
        <w:pStyle w:val="ConsPlusNonformat"/>
      </w:pPr>
      <w:r>
        <w:t xml:space="preserve">                                                  "__" ____________ 20__ г.</w:t>
      </w:r>
    </w:p>
    <w:p w:rsidR="007C7E89" w:rsidRDefault="007C7E89">
      <w:pPr>
        <w:widowControl w:val="0"/>
        <w:autoSpaceDE w:val="0"/>
        <w:autoSpaceDN w:val="0"/>
        <w:adjustRightInd w:val="0"/>
        <w:spacing w:after="0" w:line="240" w:lineRule="auto"/>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55" w:name="Par2825"/>
      <w:bookmarkEnd w:id="155"/>
      <w:r>
        <w:rPr>
          <w:rFonts w:ascii="Calibri" w:hAnsi="Calibri" w:cs="Calibri"/>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56" w:name="Par2826"/>
      <w:bookmarkEnd w:id="156"/>
      <w:r>
        <w:rPr>
          <w:rFonts w:ascii="Calibri" w:hAnsi="Calibri" w:cs="Calibri"/>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7C7E89" w:rsidRDefault="007C7E89">
      <w:pPr>
        <w:widowControl w:val="0"/>
        <w:autoSpaceDE w:val="0"/>
        <w:autoSpaceDN w:val="0"/>
        <w:adjustRightInd w:val="0"/>
        <w:spacing w:after="0" w:line="240" w:lineRule="auto"/>
        <w:ind w:firstLine="540"/>
        <w:jc w:val="both"/>
        <w:rPr>
          <w:rFonts w:ascii="Calibri" w:hAnsi="Calibri" w:cs="Calibri"/>
        </w:rPr>
      </w:pPr>
      <w:bookmarkStart w:id="157" w:name="Par2827"/>
      <w:bookmarkEnd w:id="157"/>
      <w:r>
        <w:rPr>
          <w:rFonts w:ascii="Calibri" w:hAnsi="Calibri" w:cs="Calibri"/>
        </w:rPr>
        <w:t>&lt;3&gt; Срок действия настоящих технических условий не может составлять менее 2 лет и более 5 лет.</w:t>
      </w: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autoSpaceDE w:val="0"/>
        <w:autoSpaceDN w:val="0"/>
        <w:adjustRightInd w:val="0"/>
        <w:spacing w:after="0" w:line="240" w:lineRule="auto"/>
        <w:ind w:firstLine="540"/>
        <w:jc w:val="both"/>
        <w:rPr>
          <w:rFonts w:ascii="Calibri" w:hAnsi="Calibri" w:cs="Calibri"/>
        </w:rPr>
      </w:pPr>
    </w:p>
    <w:p w:rsidR="007C7E89" w:rsidRDefault="007C7E8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E283E" w:rsidRDefault="00CE283E"/>
    <w:sectPr w:rsidR="00CE283E" w:rsidSect="00D36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89"/>
    <w:rsid w:val="007C7E89"/>
    <w:rsid w:val="00CE283E"/>
    <w:rsid w:val="00E8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E8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C7E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C7E8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E8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C7E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C7E8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51630BB13A40CA150B59929BFDF8587662DAE08E622A6BD2684B2202BAFA4EA92B91B2D29BCD4BN6u7L" TargetMode="External"/><Relationship Id="rId299" Type="http://schemas.openxmlformats.org/officeDocument/2006/relationships/hyperlink" Target="consultantplus://offline/ref=2451630BB13A40CA150B59929BFDF8587662D1EA8E672A6BD2684B2202BAFA4EA92B91B2D29AC84AN6uBL" TargetMode="External"/><Relationship Id="rId21" Type="http://schemas.openxmlformats.org/officeDocument/2006/relationships/hyperlink" Target="consultantplus://offline/ref=2451630BB13A40CA150B59929BFDF8587664DAEB88672A6BD2684B2202BAFA4EA92B91B2D29AC848N6uBL" TargetMode="External"/><Relationship Id="rId63" Type="http://schemas.openxmlformats.org/officeDocument/2006/relationships/hyperlink" Target="consultantplus://offline/ref=2451630BB13A40CA150B59929BFDF8587662D2E989662A6BD2684B2202BAFA4EA92B91B2D29AC84AN6uFL" TargetMode="External"/><Relationship Id="rId159" Type="http://schemas.openxmlformats.org/officeDocument/2006/relationships/hyperlink" Target="consultantplus://offline/ref=2451630BB13A40CA150B59929BFDF8587662D6EC896C2A6BD2684B2202BAFA4EA92B91B2D29AC849N6uBL" TargetMode="External"/><Relationship Id="rId324" Type="http://schemas.openxmlformats.org/officeDocument/2006/relationships/hyperlink" Target="consultantplus://offline/ref=2451630BB13A40CA150B59929BFDF8587664D2EC88642A6BD2684B2202BAFA4EA92B91B2D29AC94BN6uFL" TargetMode="External"/><Relationship Id="rId366" Type="http://schemas.openxmlformats.org/officeDocument/2006/relationships/hyperlink" Target="consultantplus://offline/ref=2451630BB13A40CA150B59929BFDF8587662D3E8826C2A6BD2684B2202BAFA4EA92B91B2D29AC84CN6uBL" TargetMode="External"/><Relationship Id="rId170" Type="http://schemas.openxmlformats.org/officeDocument/2006/relationships/hyperlink" Target="consultantplus://offline/ref=2451630BB13A40CA150B59929BFDF8587666D0EC8F652A6BD2684B2202BAFA4EA92B91B2D29AC84DN6u6L" TargetMode="External"/><Relationship Id="rId226" Type="http://schemas.openxmlformats.org/officeDocument/2006/relationships/hyperlink" Target="consultantplus://offline/ref=2451630BB13A40CA150B59929BFDF8587662D2EE89612A6BD2684B2202BAFA4EA92B91B2D29AC849N6u7L" TargetMode="External"/><Relationship Id="rId433" Type="http://schemas.openxmlformats.org/officeDocument/2006/relationships/hyperlink" Target="consultantplus://offline/ref=2451630BB13A40CA150B59929BFDF8587662D2EE89612A6BD2684B2202BAFA4EA92B91B2D29AC84CN6uCL" TargetMode="External"/><Relationship Id="rId268" Type="http://schemas.openxmlformats.org/officeDocument/2006/relationships/hyperlink" Target="consultantplus://offline/ref=2451630BB13A40CA150B59929BFDF8587662DAE08E622A6BD2684B2202BAFA4EA92B91B2D29BCF4FN6uDL" TargetMode="External"/><Relationship Id="rId32" Type="http://schemas.openxmlformats.org/officeDocument/2006/relationships/hyperlink" Target="consultantplus://offline/ref=2451630BB13A40CA150B59929BFDF8587662D6EE89622A6BD2684B2202BAFA4EA92B91B2D29AC848N6uBL" TargetMode="External"/><Relationship Id="rId74" Type="http://schemas.openxmlformats.org/officeDocument/2006/relationships/hyperlink" Target="consultantplus://offline/ref=2451630BB13A40CA150B59929BFDF8587662DAE08E622A6BD2684B2202BAFA4EA92B91B2D29BCE4AN6u8L" TargetMode="External"/><Relationship Id="rId128" Type="http://schemas.openxmlformats.org/officeDocument/2006/relationships/hyperlink" Target="consultantplus://offline/ref=2451630BB13A40CA150B59929BFDF8587662D3E8826C2A6BD2684B2202BAFA4EA92B91B2D29AC849N6uDL" TargetMode="External"/><Relationship Id="rId335" Type="http://schemas.openxmlformats.org/officeDocument/2006/relationships/hyperlink" Target="consultantplus://offline/ref=2451630BB13A40CA150B59929BFDF8587662DAE08B622A6BD2684B2202BAFA4EA92B91B2D29AC84CN6uCL" TargetMode="External"/><Relationship Id="rId377" Type="http://schemas.openxmlformats.org/officeDocument/2006/relationships/hyperlink" Target="consultantplus://offline/ref=2451630BB13A40CA150B59929BFDF8587662DAE08E622A6BD2684B2202BAFA4EA92B91B2D29BC048N6uAL" TargetMode="External"/><Relationship Id="rId5" Type="http://schemas.openxmlformats.org/officeDocument/2006/relationships/hyperlink" Target="consultantplus://offline/ref=2451630BB13A40CA150B59929BFDF8587665D3ED826D2A6BD2684B2202BAFA4EA92B91B2D29ACF4DN6u9L" TargetMode="External"/><Relationship Id="rId181" Type="http://schemas.openxmlformats.org/officeDocument/2006/relationships/hyperlink" Target="consultantplus://offline/ref=2451630BB13A40CA150B59929BFDF8587664D2EC89652A6BD2684B2202BAFA4EA92B91B2D29AC84AN6uFL" TargetMode="External"/><Relationship Id="rId237" Type="http://schemas.openxmlformats.org/officeDocument/2006/relationships/hyperlink" Target="consultantplus://offline/ref=2451630BB13A40CA150B59929BFDF8587662D1EA8E672A6BD2684B2202BAFA4EA92B91B2D29AC849N6u7L" TargetMode="External"/><Relationship Id="rId402" Type="http://schemas.openxmlformats.org/officeDocument/2006/relationships/hyperlink" Target="consultantplus://offline/ref=2451630BB13A40CA150B59929BFDF8587664D2EC88642A6BD2684B2202BAFA4EA92B91B2D29AC94EN6u7L" TargetMode="External"/><Relationship Id="rId279" Type="http://schemas.openxmlformats.org/officeDocument/2006/relationships/hyperlink" Target="consultantplus://offline/ref=2451630BB13A40CA150B59929BFDF8587662DAE08E622A6BD2684B2202BAFA4EA92B91B2D29BCF4FN6uBL" TargetMode="External"/><Relationship Id="rId444" Type="http://schemas.openxmlformats.org/officeDocument/2006/relationships/hyperlink" Target="consultantplus://offline/ref=2451630BB13A40CA150B59929BFDF8587662DAE08E622A6BD2684B2202BAFA4EA92B91B2D29BC04AN6uAL" TargetMode="External"/><Relationship Id="rId43" Type="http://schemas.openxmlformats.org/officeDocument/2006/relationships/hyperlink" Target="consultantplus://offline/ref=2451630BB13A40CA150B59929BFDF8587663DBE9896D2A6BD2684B2202NBuAL" TargetMode="External"/><Relationship Id="rId139" Type="http://schemas.openxmlformats.org/officeDocument/2006/relationships/hyperlink" Target="consultantplus://offline/ref=2451630BB13A40CA150B59929BFDF8587662DAE08E622A6BD2684B2202BAFA4EA92B91B2D29BCF4AN6uCL" TargetMode="External"/><Relationship Id="rId290" Type="http://schemas.openxmlformats.org/officeDocument/2006/relationships/hyperlink" Target="consultantplus://offline/ref=2451630BB13A40CA150B59929BFDF8587662DAE08E622A6BD2684B2202BAFA4EA92B91B2D29ACA4AN6u6L" TargetMode="External"/><Relationship Id="rId304" Type="http://schemas.openxmlformats.org/officeDocument/2006/relationships/hyperlink" Target="consultantplus://offline/ref=2451630BB13A40CA150B59929BFDF8587662DAE08B622A6BD2684B2202BAFA4EA92B91B2D29AC84BN6u6L" TargetMode="External"/><Relationship Id="rId346" Type="http://schemas.openxmlformats.org/officeDocument/2006/relationships/hyperlink" Target="consultantplus://offline/ref=2451630BB13A40CA150B59929BFDF8587662DAE08E622A6BD2684B2202BAFA4EA92B91B2D29BCF40N6uAL" TargetMode="External"/><Relationship Id="rId388" Type="http://schemas.openxmlformats.org/officeDocument/2006/relationships/hyperlink" Target="consultantplus://offline/ref=2451630BB13A40CA150B59929BFDF8587662D2EE89612A6BD2684B2202BAFA4EA92B91B2D29AC84CN6uFL" TargetMode="External"/><Relationship Id="rId85" Type="http://schemas.openxmlformats.org/officeDocument/2006/relationships/hyperlink" Target="consultantplus://offline/ref=2451630BB13A40CA150B59929BFDF8587662DAE08E622A6BD2684B2202BAFA4EA92B91B2D29BCE4CN6u6L" TargetMode="External"/><Relationship Id="rId150" Type="http://schemas.openxmlformats.org/officeDocument/2006/relationships/hyperlink" Target="consultantplus://offline/ref=2451630BB13A40CA150B59929BFDF8587662DAE08E622A6BD2684B2202BAFA4EA92B91B2D29BCF4BN6uCL" TargetMode="External"/><Relationship Id="rId192" Type="http://schemas.openxmlformats.org/officeDocument/2006/relationships/hyperlink" Target="consultantplus://offline/ref=2451630BB13A40CA150B59929BFDF8587664D4EB8C6C2A6BD2684B2202BAFA4EA92B91B2D29AC848N6u7L" TargetMode="External"/><Relationship Id="rId206" Type="http://schemas.openxmlformats.org/officeDocument/2006/relationships/hyperlink" Target="consultantplus://offline/ref=2451630BB13A40CA150B59929BFDF8587662D1EE8F622A6BD2684B2202BAFA4EA92B91B2D29AC848N6u7L" TargetMode="External"/><Relationship Id="rId413" Type="http://schemas.openxmlformats.org/officeDocument/2006/relationships/hyperlink" Target="consultantplus://offline/ref=2451630BB13A40CA150B59929BFDF8587662DAE08E622A6BD2684B2202BAFA4EA92B91B2D29BC049N6uAL" TargetMode="External"/><Relationship Id="rId248" Type="http://schemas.openxmlformats.org/officeDocument/2006/relationships/hyperlink" Target="consultantplus://offline/ref=2451630BB13A40CA150B59929BFDF8587662DAE08B622A6BD2684B2202BAFA4EA92B91B2D29AC84AN6u8L" TargetMode="External"/><Relationship Id="rId455" Type="http://schemas.openxmlformats.org/officeDocument/2006/relationships/hyperlink" Target="consultantplus://offline/ref=2451630BB13A40CA150B59929BFDF8587664D4EB8C6C2A6BD2684B2202BAFA4EA92B91B2D29AC849N6u6L" TargetMode="External"/><Relationship Id="rId12" Type="http://schemas.openxmlformats.org/officeDocument/2006/relationships/hyperlink" Target="consultantplus://offline/ref=2451630BB13A40CA150B59929BFDF8587664D2EC88662A6BD2684B2202BAFA4EA92B91B2D29AC848N6u7L" TargetMode="External"/><Relationship Id="rId108" Type="http://schemas.openxmlformats.org/officeDocument/2006/relationships/hyperlink" Target="consultantplus://offline/ref=2451630BB13A40CA150B59929BFDF8587662D6E18B642A6BD2684B2202BAFA4EA92B91B2D29AC84EN6uCL" TargetMode="External"/><Relationship Id="rId315" Type="http://schemas.openxmlformats.org/officeDocument/2006/relationships/hyperlink" Target="consultantplus://offline/ref=2451630BB13A40CA150B59929BFDF8587664D4EB8C6C2A6BD2684B2202BAFA4EA92B91B2D29AC849N6u9L" TargetMode="External"/><Relationship Id="rId357" Type="http://schemas.openxmlformats.org/officeDocument/2006/relationships/hyperlink" Target="consultantplus://offline/ref=2451630BB13A40CA150B59929BFDF8587662D2EE89612A6BD2684B2202BAFA4EA92B91B2D29AC84BN6uCL" TargetMode="External"/><Relationship Id="rId54" Type="http://schemas.openxmlformats.org/officeDocument/2006/relationships/hyperlink" Target="consultantplus://offline/ref=2451630BB13A40CA150B59929BFDF8587662D2EA89612A6BD2684B2202BAFA4EA92B91B2D29AC848N6u7L" TargetMode="External"/><Relationship Id="rId96" Type="http://schemas.openxmlformats.org/officeDocument/2006/relationships/hyperlink" Target="consultantplus://offline/ref=2451630BB13A40CA150B59929BFDF8587667D7EF8B672A6BD2684B2202BAFA4EA92B91B2D29AC849N6uEL" TargetMode="External"/><Relationship Id="rId161" Type="http://schemas.openxmlformats.org/officeDocument/2006/relationships/hyperlink" Target="consultantplus://offline/ref=2451630BB13A40CA150B59929BFDF8587666D0EC8F652A6BD2684B2202BAFA4EA92B91B2D29AC84CN6uDL" TargetMode="External"/><Relationship Id="rId217" Type="http://schemas.openxmlformats.org/officeDocument/2006/relationships/hyperlink" Target="consultantplus://offline/ref=2451630BB13A40CA150B59929BFDF8587662DAE08E622A6BD2684B2202BAFA4EA92B91B2D29BCF4BN6u6L" TargetMode="External"/><Relationship Id="rId399" Type="http://schemas.openxmlformats.org/officeDocument/2006/relationships/hyperlink" Target="consultantplus://offline/ref=2451630BB13A40CA150B59929BFDF8587664DBEC88662A6BD2684B2202BAFA4EA92B91B2D29AC84BN6uFL" TargetMode="External"/><Relationship Id="rId259" Type="http://schemas.openxmlformats.org/officeDocument/2006/relationships/hyperlink" Target="consultantplus://offline/ref=2451630BB13A40CA150B59929BFDF8587662DAE08E622A6BD2684B2202BAFA4EA92B91B2D29BCD4BN6u7L" TargetMode="External"/><Relationship Id="rId424" Type="http://schemas.openxmlformats.org/officeDocument/2006/relationships/hyperlink" Target="consultantplus://offline/ref=2451630BB13A40CA150B59929BFDF8587662DAE08E622A6BD2684B2202BAFA4EA92B91B2D29BC049N6u8L" TargetMode="External"/><Relationship Id="rId466" Type="http://schemas.openxmlformats.org/officeDocument/2006/relationships/hyperlink" Target="consultantplus://offline/ref=2451630BB13A40CA150B59929BFDF8587662D1E08F622A6BD2684B2202NBuAL" TargetMode="External"/><Relationship Id="rId23" Type="http://schemas.openxmlformats.org/officeDocument/2006/relationships/hyperlink" Target="consultantplus://offline/ref=2451630BB13A40CA150B59929BFDF8587663DBEE8D652A6BD2684B2202BAFA4EA92B91B2D29AC84CN6u9L" TargetMode="External"/><Relationship Id="rId119" Type="http://schemas.openxmlformats.org/officeDocument/2006/relationships/hyperlink" Target="consultantplus://offline/ref=2451630BB13A40CA150B59929BFDF8587662DAE08E622A6BD2684B2202BAFA4EA92B91B2D29BCE41N6u7L" TargetMode="External"/><Relationship Id="rId270" Type="http://schemas.openxmlformats.org/officeDocument/2006/relationships/hyperlink" Target="consultantplus://offline/ref=2451630BB13A40CA150B59929BFDF8587662DAE08E622A6BD2684B2202BAFA4EA92B91B2D29BCF4FN6uDL" TargetMode="External"/><Relationship Id="rId326" Type="http://schemas.openxmlformats.org/officeDocument/2006/relationships/hyperlink" Target="consultantplus://offline/ref=2451630BB13A40CA150B59929BFDF8587667D7EB8F6D2A6BD2684B2202BAFA4EA92B91B2D29AC84CN6uAL" TargetMode="External"/><Relationship Id="rId44" Type="http://schemas.openxmlformats.org/officeDocument/2006/relationships/hyperlink" Target="consultantplus://offline/ref=2451630BB13A40CA150B59929BFDF8587663DBE9896D2A6BD2684B2202BAFA4EA92B91B2D29AC84EN6uCL" TargetMode="External"/><Relationship Id="rId65" Type="http://schemas.openxmlformats.org/officeDocument/2006/relationships/hyperlink" Target="consultantplus://offline/ref=2451630BB13A40CA150B59929BFDF8587662DAE08E622A6BD2684B2202BAFA4EA92B91B2D29BCE48N6u6L" TargetMode="External"/><Relationship Id="rId86" Type="http://schemas.openxmlformats.org/officeDocument/2006/relationships/hyperlink" Target="consultantplus://offline/ref=2451630BB13A40CA150B59929BFDF8587662DAE08E622A6BD2684B2202BAFA4EA92B91B2D29BCE4DN6uEL" TargetMode="External"/><Relationship Id="rId130" Type="http://schemas.openxmlformats.org/officeDocument/2006/relationships/hyperlink" Target="consultantplus://offline/ref=2451630BB13A40CA150B59929BFDF8587662DAE08E622A6BD2684B2202BAFA4EA92B91B2D29BCF49N6u9L" TargetMode="External"/><Relationship Id="rId151" Type="http://schemas.openxmlformats.org/officeDocument/2006/relationships/hyperlink" Target="consultantplus://offline/ref=2451630BB13A40CA150B59929BFDF8587662DAE08E622A6BD2684B2202BAFA4EA92B91B2D29BCF4BN6uAL" TargetMode="External"/><Relationship Id="rId368" Type="http://schemas.openxmlformats.org/officeDocument/2006/relationships/hyperlink" Target="consultantplus://offline/ref=2451630BB13A40CA150B59929BFDF8587667D7EB8F6D2A6BD2684B2202BAFA4EA92B91B2D29AC84DN6uEL" TargetMode="External"/><Relationship Id="rId389" Type="http://schemas.openxmlformats.org/officeDocument/2006/relationships/hyperlink" Target="consultantplus://offline/ref=2451630BB13A40CA150B59929BFDF8587664DAEA83622A6BD2684B2202BAFA4EA92B91B2D29AC849N6uDL" TargetMode="External"/><Relationship Id="rId172" Type="http://schemas.openxmlformats.org/officeDocument/2006/relationships/hyperlink" Target="consultantplus://offline/ref=2451630BB13A40CA150B59929BFDF8587666D0EC8F652A6BD2684B2202BAFA4EA92B91B2D29AC84EN6uEL" TargetMode="External"/><Relationship Id="rId193" Type="http://schemas.openxmlformats.org/officeDocument/2006/relationships/hyperlink" Target="consultantplus://offline/ref=2451630BB13A40CA150B59929BFDF8587664DAEB88672A6BD2684B2202BAFA4EA92B91B2D29AC848N6u6L" TargetMode="External"/><Relationship Id="rId207" Type="http://schemas.openxmlformats.org/officeDocument/2006/relationships/hyperlink" Target="consultantplus://offline/ref=2451630BB13A40CA150B59929BFDF8587662DAE08E622A6BD2684B2202BAFA4EA92B91B2D29BCF4BN6u8L" TargetMode="External"/><Relationship Id="rId228" Type="http://schemas.openxmlformats.org/officeDocument/2006/relationships/hyperlink" Target="consultantplus://offline/ref=2451630BB13A40CA150B59929BFDF8587664D2EC88642A6BD2684B2202BAFA4EA92B91B2D29AC84EN6u6L" TargetMode="External"/><Relationship Id="rId249" Type="http://schemas.openxmlformats.org/officeDocument/2006/relationships/hyperlink" Target="consultantplus://offline/ref=2451630BB13A40CA150B59929BFDF8587662DAE08E622A6BD2684B2202BAFA4EA92B91B2D29BCF4DN6uEL" TargetMode="External"/><Relationship Id="rId414" Type="http://schemas.openxmlformats.org/officeDocument/2006/relationships/hyperlink" Target="consultantplus://offline/ref=2451630BB13A40CA150B59929BFDF8587662D1EE8F622A6BD2684B2202BAFA4EA92B91B2D29AC84BN6uDL" TargetMode="External"/><Relationship Id="rId435" Type="http://schemas.openxmlformats.org/officeDocument/2006/relationships/hyperlink" Target="consultantplus://offline/ref=2451630BB13A40CA150B59929BFDF8587662DAE08E622A6BD2684B2202BAFA4EA92B91B2D29BC049N6u9L" TargetMode="External"/><Relationship Id="rId456" Type="http://schemas.openxmlformats.org/officeDocument/2006/relationships/hyperlink" Target="consultantplus://offline/ref=2451630BB13A40CA150B59929BFDF8587666D3EA8F6C2A6BD2684B2202BAFA4EA92B91B2D29ACA41N6u6L" TargetMode="External"/><Relationship Id="rId13" Type="http://schemas.openxmlformats.org/officeDocument/2006/relationships/hyperlink" Target="consultantplus://offline/ref=2451630BB13A40CA150B59929BFDF8587663D5EE8A6D2A6BD2684B2202BAFA4EA92B91B2D29AC94EN6uEL" TargetMode="External"/><Relationship Id="rId109" Type="http://schemas.openxmlformats.org/officeDocument/2006/relationships/hyperlink" Target="consultantplus://offline/ref=2451630BB13A40CA150B59929BFDF8587663D5EE8A672A6BD2684B2202BAFA4EA92B91B2D29AC94CN6u9L" TargetMode="External"/><Relationship Id="rId260" Type="http://schemas.openxmlformats.org/officeDocument/2006/relationships/hyperlink" Target="consultantplus://offline/ref=2451630BB13A40CA150B59929BFDF8587662D2EE88602A6BD2684B2202BAFA4EA92B91B2D29AC849N6uEL" TargetMode="External"/><Relationship Id="rId281" Type="http://schemas.openxmlformats.org/officeDocument/2006/relationships/hyperlink" Target="consultantplus://offline/ref=2451630BB13A40CA150B59929BFDF8587667D7EB8F6D2A6BD2684B2202BAFA4EA92B91B2D29AC84AN6uAL" TargetMode="External"/><Relationship Id="rId316" Type="http://schemas.openxmlformats.org/officeDocument/2006/relationships/hyperlink" Target="consultantplus://offline/ref=2451630BB13A40CA150B59929BFDF8587667D7EB8F6D2A6BD2684B2202BAFA4EA92B91B2D29AC84CN6uCL" TargetMode="External"/><Relationship Id="rId337" Type="http://schemas.openxmlformats.org/officeDocument/2006/relationships/hyperlink" Target="consultantplus://offline/ref=2451630BB13A40CA150B59929BFDF8587662DAE08B622A6BD2684B2202BAFA4EA92B91B2D29AC84CN6uAL" TargetMode="External"/><Relationship Id="rId34" Type="http://schemas.openxmlformats.org/officeDocument/2006/relationships/hyperlink" Target="consultantplus://offline/ref=2451630BB13A40CA150B59929BFDF8587662D6E18B642A6BD2684B2202BAFA4EA92B91B2D29AC94DN6u6L" TargetMode="External"/><Relationship Id="rId55" Type="http://schemas.openxmlformats.org/officeDocument/2006/relationships/hyperlink" Target="consultantplus://offline/ref=2451630BB13A40CA150B59929BFDF8587662D3E8826C2A6BD2684B2202BAFA4EA92B91B2D29AC849N6uEL" TargetMode="External"/><Relationship Id="rId76" Type="http://schemas.openxmlformats.org/officeDocument/2006/relationships/hyperlink" Target="consultantplus://offline/ref=2451630BB13A40CA150B59929BFDF8587662D2E989662A6BD2684B2202BAFA4EA92B91B2D29AC84AN6uDL" TargetMode="External"/><Relationship Id="rId97" Type="http://schemas.openxmlformats.org/officeDocument/2006/relationships/hyperlink" Target="consultantplus://offline/ref=2451630BB13A40CA150B59929BFDF8587662DAE08E622A6BD2684B2202BAFA4EA92B91B2D29BCE4EN6uBL" TargetMode="External"/><Relationship Id="rId120" Type="http://schemas.openxmlformats.org/officeDocument/2006/relationships/hyperlink" Target="consultantplus://offline/ref=2451630BB13A40CA150B59929BFDF8587662DAE08E622A6BD2684B2202BAFA4EA92B91B2D29BCF48N6uDL" TargetMode="External"/><Relationship Id="rId141" Type="http://schemas.openxmlformats.org/officeDocument/2006/relationships/hyperlink" Target="consultantplus://offline/ref=2451630BB13A40CA150B59929BFDF8587662DAE08E622A6BD2684B2202BAFA4EA92B91B2D29BCF4AN6uBL" TargetMode="External"/><Relationship Id="rId358" Type="http://schemas.openxmlformats.org/officeDocument/2006/relationships/hyperlink" Target="consultantplus://offline/ref=2451630BB13A40CA150B59929BFDF8587667D7EB8F6D2A6BD2684B2202BAFA4EA92B91B2D29AC84CN6u9L" TargetMode="External"/><Relationship Id="rId379" Type="http://schemas.openxmlformats.org/officeDocument/2006/relationships/hyperlink" Target="consultantplus://offline/ref=2451630BB13A40CA150B59929BFDF8587662DAE08E622A6BD2684B2202BAFA4EA92B91B2D29BC048N6u9L" TargetMode="External"/><Relationship Id="rId7" Type="http://schemas.openxmlformats.org/officeDocument/2006/relationships/hyperlink" Target="consultantplus://offline/ref=2451630BB13A40CA150B59929BFDF8587664D6E088672A6BD2684B2202BAFA4EA92B91B2D29AC848N6u8L" TargetMode="External"/><Relationship Id="rId162" Type="http://schemas.openxmlformats.org/officeDocument/2006/relationships/hyperlink" Target="consultantplus://offline/ref=2451630BB13A40CA150B59929BFDF8587666D0EC8F652A6BD2684B2202BAFA4EA92B91B2D29AC84CN6uAL" TargetMode="External"/><Relationship Id="rId183" Type="http://schemas.openxmlformats.org/officeDocument/2006/relationships/hyperlink" Target="consultantplus://offline/ref=2451630BB13A40CA150B59929BFDF8587664D2EC89652A6BD2684B2202BAFA4EA92B91B2D29AC84AN6uAL" TargetMode="External"/><Relationship Id="rId218" Type="http://schemas.openxmlformats.org/officeDocument/2006/relationships/hyperlink" Target="consultantplus://offline/ref=2451630BB13A40CA150B59929BFDF8587662D1EA8E672A6BD2684B2202BAFA4EA92B91B2D29AC849N6uDL" TargetMode="External"/><Relationship Id="rId239" Type="http://schemas.openxmlformats.org/officeDocument/2006/relationships/hyperlink" Target="consultantplus://offline/ref=2451630BB13A40CA150B59929BFDF8587667D7EB8F6D2A6BD2684B2202BAFA4EA92B91B2D29AC849N6u7L" TargetMode="External"/><Relationship Id="rId390" Type="http://schemas.openxmlformats.org/officeDocument/2006/relationships/hyperlink" Target="consultantplus://offline/ref=2451630BB13A40CA150B59929BFDF8587667D7EB8F6D2A6BD2684B2202BAFA4EA92B91B2D29AC84DN6u9L" TargetMode="External"/><Relationship Id="rId404" Type="http://schemas.openxmlformats.org/officeDocument/2006/relationships/hyperlink" Target="consultantplus://offline/ref=2451630BB13A40CA150B59929BFDF8587662D3ED8F642A6BD2684B2202BAFA4EA92B91B2D29AC849N6uEL" TargetMode="External"/><Relationship Id="rId425" Type="http://schemas.openxmlformats.org/officeDocument/2006/relationships/hyperlink" Target="consultantplus://offline/ref=2451630BB13A40CA150B59929BFDF8587662DAE08E622A6BD2684B2202BAFA4EA92B91B2D29BC049N6u8L" TargetMode="External"/><Relationship Id="rId446" Type="http://schemas.openxmlformats.org/officeDocument/2006/relationships/hyperlink" Target="consultantplus://offline/ref=2451630BB13A40CA150B59929BFDF8587662DAE08E622A6BD2684B2202BAFA4EA92B91B2D29BC04AN6u6L" TargetMode="External"/><Relationship Id="rId467" Type="http://schemas.openxmlformats.org/officeDocument/2006/relationships/fontTable" Target="fontTable.xml"/><Relationship Id="rId250" Type="http://schemas.openxmlformats.org/officeDocument/2006/relationships/hyperlink" Target="consultantplus://offline/ref=2451630BB13A40CA150B59929BFDF8587664D4EB8C6C2A6BD2684B2202BAFA4EA92B91B2D29AC849N6uEL" TargetMode="External"/><Relationship Id="rId271" Type="http://schemas.openxmlformats.org/officeDocument/2006/relationships/hyperlink" Target="consultantplus://offline/ref=2451630BB13A40CA150B59929BFDF8587666D3EA8F6C2A6BD2684B2202BAFA4EA92B91B2D29AC849N6uCL" TargetMode="External"/><Relationship Id="rId292" Type="http://schemas.openxmlformats.org/officeDocument/2006/relationships/hyperlink" Target="consultantplus://offline/ref=2451630BB13A40CA150B59929BFDF8587662D3E8826C2A6BD2684B2202BAFA4EA92B91B2D29AC84BN6uEL" TargetMode="External"/><Relationship Id="rId306" Type="http://schemas.openxmlformats.org/officeDocument/2006/relationships/hyperlink" Target="consultantplus://offline/ref=2451630BB13A40CA150B59929BFDF8587664D2EC88642A6BD2684B2202BAFA4EA92B91B2D29AC94AN6u6L" TargetMode="External"/><Relationship Id="rId24" Type="http://schemas.openxmlformats.org/officeDocument/2006/relationships/hyperlink" Target="consultantplus://offline/ref=2451630BB13A40CA150B59929BFDF8587662D2E989662A6BD2684B2202BAFA4EA92B91B2D29AC849N6u7L" TargetMode="External"/><Relationship Id="rId45" Type="http://schemas.openxmlformats.org/officeDocument/2006/relationships/hyperlink" Target="consultantplus://offline/ref=2451630BB13A40CA150B59929BFDF8587663D5EF836D2A6BD2684B2202BAFA4EA92B91B2D29AC84AN6u9L" TargetMode="External"/><Relationship Id="rId66" Type="http://schemas.openxmlformats.org/officeDocument/2006/relationships/hyperlink" Target="consultantplus://offline/ref=2451630BB13A40CA150B59929BFDF8587662D6E18B642A6BD2684B2202BAFA4EA92B91B2D29AC84EN6uCL" TargetMode="External"/><Relationship Id="rId87" Type="http://schemas.openxmlformats.org/officeDocument/2006/relationships/hyperlink" Target="consultantplus://offline/ref=2451630BB13A40CA150B59929BFDF8587161DAE88E6F7761DA31472005B5A559AE629DB3D29AC8N4u0L" TargetMode="External"/><Relationship Id="rId110" Type="http://schemas.openxmlformats.org/officeDocument/2006/relationships/hyperlink" Target="consultantplus://offline/ref=2451630BB13A40CA150B59929BFDF8587662DAE08B622A6BD2684B2202BAFA4EA92B91B2D29AC849N6u9L" TargetMode="External"/><Relationship Id="rId131" Type="http://schemas.openxmlformats.org/officeDocument/2006/relationships/hyperlink" Target="consultantplus://offline/ref=2451630BB13A40CA150B59929BFDF8587662DAE08E622A6BD2684B2202BAFA4EA92B91B2D29BCF49N6u7L" TargetMode="External"/><Relationship Id="rId327" Type="http://schemas.openxmlformats.org/officeDocument/2006/relationships/hyperlink" Target="consultantplus://offline/ref=2451630BB13A40CA150B59929BFDF8587664D2EC88642A6BD2684B2202BAFA4EA92B91B2D29AC94BN6u9L" TargetMode="External"/><Relationship Id="rId348" Type="http://schemas.openxmlformats.org/officeDocument/2006/relationships/hyperlink" Target="consultantplus://offline/ref=2451630BB13A40CA150B59929BFDF8587662DAE08B622A6BD2684B2202BAFA4EA92B91B2D29AC84CN6u6L" TargetMode="External"/><Relationship Id="rId369" Type="http://schemas.openxmlformats.org/officeDocument/2006/relationships/hyperlink" Target="consultantplus://offline/ref=2451630BB13A40CA150B59929BFDF8587664D2EC88642A6BD2684B2202BAFA4EA92B91B2D29AC94CN6u7L" TargetMode="External"/><Relationship Id="rId152" Type="http://schemas.openxmlformats.org/officeDocument/2006/relationships/hyperlink" Target="consultantplus://offline/ref=2451630BB13A40CA150B59929BFDF8587662D6E18B642A6BD2684B2202BAFA4EA92B91B2D29AC84EN6uCL" TargetMode="External"/><Relationship Id="rId173" Type="http://schemas.openxmlformats.org/officeDocument/2006/relationships/hyperlink" Target="consultantplus://offline/ref=2451630BB13A40CA150B59929BFDF8587666D0EC8F652A6BD2684B2202BAFA4EA92B91B2D29AC84EN6uFL" TargetMode="External"/><Relationship Id="rId194" Type="http://schemas.openxmlformats.org/officeDocument/2006/relationships/hyperlink" Target="consultantplus://offline/ref=2451630BB13A40CA150B59929BFDF8587664DBEC88662A6BD2684B2202BAFA4EA92B91B2D29AC848N6u6L" TargetMode="External"/><Relationship Id="rId208" Type="http://schemas.openxmlformats.org/officeDocument/2006/relationships/hyperlink" Target="consultantplus://offline/ref=2451630BB13A40CA150B59929BFDF8587662D1EE8F622A6BD2684B2202BAFA4EA92B91B2D29AC849N6uEL" TargetMode="External"/><Relationship Id="rId229" Type="http://schemas.openxmlformats.org/officeDocument/2006/relationships/hyperlink" Target="consultantplus://offline/ref=2451630BB13A40CA150B59929BFDF8587664D2EC88642A6BD2684B2202BAFA4EA92B91B2D29AC84EN6u7L" TargetMode="External"/><Relationship Id="rId380" Type="http://schemas.openxmlformats.org/officeDocument/2006/relationships/hyperlink" Target="consultantplus://offline/ref=2451630BB13A40CA150B59929BFDF8587662DAE08E622A6BD2684B2202BAFA4EA92B91B2D29BC048N6u6L" TargetMode="External"/><Relationship Id="rId415" Type="http://schemas.openxmlformats.org/officeDocument/2006/relationships/hyperlink" Target="consultantplus://offline/ref=2451630BB13A40CA150B59929BFDF8587662DAE08E622A6BD2684B2202BAFA4EA92B91B2D29BC049N6uAL" TargetMode="External"/><Relationship Id="rId436" Type="http://schemas.openxmlformats.org/officeDocument/2006/relationships/hyperlink" Target="consultantplus://offline/ref=2451630BB13A40CA150B59929BFDF8587662DAE08E622A6BD2684B2202BAFA4EA92B91B2D29BC049N6u6L" TargetMode="External"/><Relationship Id="rId457" Type="http://schemas.openxmlformats.org/officeDocument/2006/relationships/hyperlink" Target="consultantplus://offline/ref=2451630BB13A40CA150B59929BFDF8587662DAE08E622A6BD2684B2202BAFA4EA92B91B2D29BC04CN6u8L" TargetMode="External"/><Relationship Id="rId240" Type="http://schemas.openxmlformats.org/officeDocument/2006/relationships/hyperlink" Target="consultantplus://offline/ref=2451630BB13A40CA150B59929BFDF8587662D1EA8E672A6BD2684B2202BAFA4EA92B91B2D29AC84AN6uFL" TargetMode="External"/><Relationship Id="rId261" Type="http://schemas.openxmlformats.org/officeDocument/2006/relationships/hyperlink" Target="consultantplus://offline/ref=2451630BB13A40CA150B59929BFDF8587662DAE08E622A6BD2684B2202BAFA4EA92B91B2D29BCF4EN6uAL" TargetMode="External"/><Relationship Id="rId14" Type="http://schemas.openxmlformats.org/officeDocument/2006/relationships/hyperlink" Target="consultantplus://offline/ref=2451630BB13A40CA150B59929BFDF8587663DBE9896D2A6BD2684B2202BAFA4EA92B91B2D29AC84EN6uCL" TargetMode="External"/><Relationship Id="rId35" Type="http://schemas.openxmlformats.org/officeDocument/2006/relationships/hyperlink" Target="consultantplus://offline/ref=2451630BB13A40CA150B59929BFDF8587662D6E18B642A6BD2684B2202BAFA4EA92B91B2D29ACE40N6uDL" TargetMode="External"/><Relationship Id="rId56" Type="http://schemas.openxmlformats.org/officeDocument/2006/relationships/hyperlink" Target="consultantplus://offline/ref=2451630BB13A40CA150B59929BFDF8587662D6EC896C2A6BD2684B2202BAFA4EA92B91B2D29AC849N6uEL" TargetMode="External"/><Relationship Id="rId77" Type="http://schemas.openxmlformats.org/officeDocument/2006/relationships/hyperlink" Target="consultantplus://offline/ref=2451630BB13A40CA150B59929BFDF8587662DAE08E622A6BD2684B2202BAFA4EA92B91B2D29BCE4BN6uFL" TargetMode="External"/><Relationship Id="rId100" Type="http://schemas.openxmlformats.org/officeDocument/2006/relationships/hyperlink" Target="consultantplus://offline/ref=2451630BB13A40CA150B59929BFDF8587662DAE08E622A6BD2684B2202BAFA4EA92B91B2D29BCE40N6uCL" TargetMode="External"/><Relationship Id="rId282" Type="http://schemas.openxmlformats.org/officeDocument/2006/relationships/hyperlink" Target="consultantplus://offline/ref=2451630BB13A40CA150B59929BFDF8587667D7EB8F6D2A6BD2684B2202BAFA4EA92B91B2D29AC84AN6uBL" TargetMode="External"/><Relationship Id="rId317" Type="http://schemas.openxmlformats.org/officeDocument/2006/relationships/hyperlink" Target="consultantplus://offline/ref=2451630BB13A40CA150B59929BFDF8587662D1EA8E672A6BD2684B2202BAFA4EA92B91B2D29AC84AN6u6L" TargetMode="External"/><Relationship Id="rId338" Type="http://schemas.openxmlformats.org/officeDocument/2006/relationships/hyperlink" Target="consultantplus://offline/ref=2451630BB13A40CA150B59929BFDF8587662D1EA8E672A6BD2684B2202BAFA4EA92B91B2D29AC84BN6u7L" TargetMode="External"/><Relationship Id="rId359" Type="http://schemas.openxmlformats.org/officeDocument/2006/relationships/hyperlink" Target="consultantplus://offline/ref=2451630BB13A40CA150B59929BFDF8587662D2EE89612A6BD2684B2202BAFA4EA92B91B2D29AC84BN6uAL" TargetMode="External"/><Relationship Id="rId8" Type="http://schemas.openxmlformats.org/officeDocument/2006/relationships/hyperlink" Target="consultantplus://offline/ref=2451630BB13A40CA150B59929BFDF8587666D0EC8F652A6BD2684B2202BAFA4EA92B91B2D29AC84CN6uDL" TargetMode="External"/><Relationship Id="rId98" Type="http://schemas.openxmlformats.org/officeDocument/2006/relationships/hyperlink" Target="consultantplus://offline/ref=2451630BB13A40CA150B59929BFDF8587662DAE08E622A6BD2684B2202BAFA4EA92B91B2D29BCE4EN6u8L" TargetMode="External"/><Relationship Id="rId121" Type="http://schemas.openxmlformats.org/officeDocument/2006/relationships/hyperlink" Target="consultantplus://offline/ref=2451630BB13A40CA150B59929BFDF8587662D2EE88602A6BD2684B2202BAFA4EA92B91B2D29AC849N6uEL" TargetMode="External"/><Relationship Id="rId142" Type="http://schemas.openxmlformats.org/officeDocument/2006/relationships/hyperlink" Target="consultantplus://offline/ref=2451630BB13A40CA150B59929BFDF8587664D2EC89652A6BD2684B2202BAFA4EA92B91B2D29AC849N6u9L" TargetMode="External"/><Relationship Id="rId163" Type="http://schemas.openxmlformats.org/officeDocument/2006/relationships/hyperlink" Target="consultantplus://offline/ref=2451630BB13A40CA150B59929BFDF8587666D0EC8F652A6BD2684B2202BAFA4EA92B91B2D29AC84CN6uBL" TargetMode="External"/><Relationship Id="rId184" Type="http://schemas.openxmlformats.org/officeDocument/2006/relationships/hyperlink" Target="consultantplus://offline/ref=2451630BB13A40CA150B59929BFDF8587664D2EC89652A6BD2684B2202BAFA4EA92B91B2D29AC84AN6uBL" TargetMode="External"/><Relationship Id="rId219" Type="http://schemas.openxmlformats.org/officeDocument/2006/relationships/hyperlink" Target="consultantplus://offline/ref=2451630BB13A40CA150B59929BFDF8587664D2EC88642A6BD2684B2202BAFA4EA92B91B2D29AC84DN6u9L" TargetMode="External"/><Relationship Id="rId370" Type="http://schemas.openxmlformats.org/officeDocument/2006/relationships/hyperlink" Target="consultantplus://offline/ref=2451630BB13A40CA150B59929BFDF8587664D2EC88642A6BD2684B2202BAFA4EA92B91B2D29AC94DN6u9L" TargetMode="External"/><Relationship Id="rId391" Type="http://schemas.openxmlformats.org/officeDocument/2006/relationships/hyperlink" Target="consultantplus://offline/ref=2451630BB13A40CA150B59929BFDF8587667D7EB8F6D2A6BD2684B2202BAFA4EA92B91B2D29AC84EN6uAL" TargetMode="External"/><Relationship Id="rId405" Type="http://schemas.openxmlformats.org/officeDocument/2006/relationships/hyperlink" Target="consultantplus://offline/ref=2451630BB13A40CA150B59929BFDF8587662D2E989662A6BD2684B2202BAFA4EA92B91B2D29AC84AN6u6L" TargetMode="External"/><Relationship Id="rId426" Type="http://schemas.openxmlformats.org/officeDocument/2006/relationships/hyperlink" Target="consultantplus://offline/ref=2451630BB13A40CA150B59929BFDF8587662DAE08E622A6BD2684B2202BAFA4EA92B91B2D29BC049N6u8L" TargetMode="External"/><Relationship Id="rId447" Type="http://schemas.openxmlformats.org/officeDocument/2006/relationships/hyperlink" Target="consultantplus://offline/ref=2451630BB13A40CA150B59929BFDF8587662D1E08F622A6BD2684B2202NBuAL" TargetMode="External"/><Relationship Id="rId230" Type="http://schemas.openxmlformats.org/officeDocument/2006/relationships/hyperlink" Target="consultantplus://offline/ref=2451630BB13A40CA150B59929BFDF8587662DAE08E622A6BD2684B2202BAFA4EA92B91B2D29BCF4CN6uFL" TargetMode="External"/><Relationship Id="rId251" Type="http://schemas.openxmlformats.org/officeDocument/2006/relationships/hyperlink" Target="consultantplus://offline/ref=2451630BB13A40CA150B59929BFDF8587664D2EC88642A6BD2684B2202BAFA4EA92B91B2D29AC84FN6u6L" TargetMode="External"/><Relationship Id="rId468" Type="http://schemas.openxmlformats.org/officeDocument/2006/relationships/theme" Target="theme/theme1.xml"/><Relationship Id="rId25" Type="http://schemas.openxmlformats.org/officeDocument/2006/relationships/hyperlink" Target="consultantplus://offline/ref=2451630BB13A40CA150B59929BFDF8587662D2EB89632A6BD2684B2202BAFA4EA92B91B2D29AC848N6uBL" TargetMode="External"/><Relationship Id="rId46" Type="http://schemas.openxmlformats.org/officeDocument/2006/relationships/hyperlink" Target="consultantplus://offline/ref=2451630BB13A40CA150B59929BFDF8587664D6E088672A6BD2684B2202BAFA4EA92B91B2D29AC848N6u8L" TargetMode="External"/><Relationship Id="rId67" Type="http://schemas.openxmlformats.org/officeDocument/2006/relationships/hyperlink" Target="consultantplus://offline/ref=2451630BB13A40CA150B59929BFDF8587663D5EE8A672A6BD2684B2202BAFA4EA92B91B2D29AC94CN6uAL" TargetMode="External"/><Relationship Id="rId272" Type="http://schemas.openxmlformats.org/officeDocument/2006/relationships/hyperlink" Target="consultantplus://offline/ref=2451630BB13A40CA150B59929BFDF8587662DAE08E622A6BD2684B2202BAFA4EA92B91B2D29BCF4FN6uDL" TargetMode="External"/><Relationship Id="rId293" Type="http://schemas.openxmlformats.org/officeDocument/2006/relationships/hyperlink" Target="consultantplus://offline/ref=2451630BB13A40CA150B59929BFDF8587665D6EC896F7761DA314720N0u5L" TargetMode="External"/><Relationship Id="rId307" Type="http://schemas.openxmlformats.org/officeDocument/2006/relationships/hyperlink" Target="consultantplus://offline/ref=2451630BB13A40CA150B59929BFDF8587662DAE08E622A6BD2684B2202BAFA4EA92B91B2D29BCF40N6uCL" TargetMode="External"/><Relationship Id="rId328" Type="http://schemas.openxmlformats.org/officeDocument/2006/relationships/hyperlink" Target="consultantplus://offline/ref=2451630BB13A40CA150B59929BFDF8587664DBEC88662A6BD2684B2202BAFA4EA92B91B2D29AC849N6uDL" TargetMode="External"/><Relationship Id="rId349" Type="http://schemas.openxmlformats.org/officeDocument/2006/relationships/hyperlink" Target="consultantplus://offline/ref=2451630BB13A40CA150B59929BFDF8587662D3E8826C2A6BD2684B2202BAFA4EA92B91B2D29AC84CN6uFL" TargetMode="External"/><Relationship Id="rId88" Type="http://schemas.openxmlformats.org/officeDocument/2006/relationships/hyperlink" Target="consultantplus://offline/ref=2451630BB13A40CA150B59929BFDF8587662DAE08E622A6BD2684B2202BAFA4EA92B91B2D29BCE4DN6uDL" TargetMode="External"/><Relationship Id="rId111" Type="http://schemas.openxmlformats.org/officeDocument/2006/relationships/hyperlink" Target="consultantplus://offline/ref=2451630BB13A40CA150B59929BFDF8587662DAE08E622A6BD2684B2202BAFA4EA92B91B2D29BCE41N6uFL" TargetMode="External"/><Relationship Id="rId132" Type="http://schemas.openxmlformats.org/officeDocument/2006/relationships/hyperlink" Target="consultantplus://offline/ref=2451630BB13A40CA150B59929BFDF8587662DAE08E622A6BD2684B2202BAFA4EA92B91B2D29BCF4AN6uFL" TargetMode="External"/><Relationship Id="rId153" Type="http://schemas.openxmlformats.org/officeDocument/2006/relationships/hyperlink" Target="consultantplus://offline/ref=2451630BB13A40CA150B59929BFDF8587663D5EE8A672A6BD2684B2202BAFA4EA92B91B2D29AC94CN6u7L" TargetMode="External"/><Relationship Id="rId174" Type="http://schemas.openxmlformats.org/officeDocument/2006/relationships/hyperlink" Target="consultantplus://offline/ref=2451630BB13A40CA150B59929BFDF8587666D0EC8F652A6BD2684B2202BAFA4EA92B91B2D29AC84EN6uDL" TargetMode="External"/><Relationship Id="rId195" Type="http://schemas.openxmlformats.org/officeDocument/2006/relationships/hyperlink" Target="consultantplus://offline/ref=2451630BB13A40CA150B59929BFDF8587662D2E989662A6BD2684B2202BAFA4EA92B91B2D29AC84AN6uBL" TargetMode="External"/><Relationship Id="rId209" Type="http://schemas.openxmlformats.org/officeDocument/2006/relationships/hyperlink" Target="consultantplus://offline/ref=2451630BB13A40CA150B59929BFDF8587662D3E8826C2A6BD2684B2202BAFA4EA92B91B2D29AC849N6uBL" TargetMode="External"/><Relationship Id="rId360" Type="http://schemas.openxmlformats.org/officeDocument/2006/relationships/hyperlink" Target="consultantplus://offline/ref=2451630BB13A40CA150B59929BFDF8587664D2EC88642A6BD2684B2202BAFA4EA92B91B2D29AC94CN6uBL" TargetMode="External"/><Relationship Id="rId381" Type="http://schemas.openxmlformats.org/officeDocument/2006/relationships/hyperlink" Target="consultantplus://offline/ref=2451630BB13A40CA150B59929BFDF8587664D2EC88642A6BD2684B2202BAFA4EA92B91B2D29AC94EN6uFL" TargetMode="External"/><Relationship Id="rId416" Type="http://schemas.openxmlformats.org/officeDocument/2006/relationships/hyperlink" Target="consultantplus://offline/ref=2451630BB13A40CA150B59929BFDF8587662DAE08E622A6BD2684B2202BAFA4EA92B91B2D29BC049N6uAL" TargetMode="External"/><Relationship Id="rId220" Type="http://schemas.openxmlformats.org/officeDocument/2006/relationships/hyperlink" Target="consultantplus://offline/ref=2451630BB13A40CA150B59929BFDF8587667D7EB8F6D2A6BD2684B2202BAFA4EA92B91B2D29AC849N6u9L" TargetMode="External"/><Relationship Id="rId241" Type="http://schemas.openxmlformats.org/officeDocument/2006/relationships/hyperlink" Target="consultantplus://offline/ref=2451630BB13A40CA150B59929BFDF8587664D2EC88642A6BD2684B2202BAFA4EA92B91B2D29AC84FN6u8L" TargetMode="External"/><Relationship Id="rId437" Type="http://schemas.openxmlformats.org/officeDocument/2006/relationships/hyperlink" Target="consultantplus://offline/ref=2451630BB13A40CA150B59929BFDF8587662D3E8826C2A6BD2684B2202BAFA4EA92B91B2D29AC84CN6u6L" TargetMode="External"/><Relationship Id="rId458" Type="http://schemas.openxmlformats.org/officeDocument/2006/relationships/hyperlink" Target="consultantplus://offline/ref=2451630BB13A40CA150B59929BFDF8587664D4EB8C6C2A6BD2684B2202BAFA4EA92B91B2D29AC849N6u7L" TargetMode="External"/><Relationship Id="rId15" Type="http://schemas.openxmlformats.org/officeDocument/2006/relationships/hyperlink" Target="consultantplus://offline/ref=2451630BB13A40CA150B59929BFDF8587664D2EC89652A6BD2684B2202BAFA4EA92B91B2D29AC849N6u8L" TargetMode="External"/><Relationship Id="rId36" Type="http://schemas.openxmlformats.org/officeDocument/2006/relationships/hyperlink" Target="consultantplus://offline/ref=2451630BB13A40CA150B59929BFDF8587662D6E18B642A6BD2684B2202BAFA4EA92B91B2D29ACA41N6uCL" TargetMode="External"/><Relationship Id="rId57" Type="http://schemas.openxmlformats.org/officeDocument/2006/relationships/hyperlink" Target="consultantplus://offline/ref=2451630BB13A40CA150B59929BFDF8587662DAE08B622A6BD2684B2202BAFA4EA92B91B2D29AC849N6uEL" TargetMode="External"/><Relationship Id="rId262" Type="http://schemas.openxmlformats.org/officeDocument/2006/relationships/hyperlink" Target="consultantplus://offline/ref=2451630BB13A40CA150B59929BFDF8587662D2EE89612A6BD2684B2202BAFA4EA92B91B2D29AC84AN6uAL" TargetMode="External"/><Relationship Id="rId283" Type="http://schemas.openxmlformats.org/officeDocument/2006/relationships/hyperlink" Target="consultantplus://offline/ref=2451630BB13A40CA150B59929BFDF8587667D7EB8F6D2A6BD2684B2202BAFA4EA92B91B2D29AC84AN6u8L" TargetMode="External"/><Relationship Id="rId318" Type="http://schemas.openxmlformats.org/officeDocument/2006/relationships/hyperlink" Target="consultantplus://offline/ref=2451630BB13A40CA150B59929BFDF8587662D1EA8E672A6BD2684B2202BAFA4EA92B91B2D29AC84BN6uEL" TargetMode="External"/><Relationship Id="rId339" Type="http://schemas.openxmlformats.org/officeDocument/2006/relationships/hyperlink" Target="consultantplus://offline/ref=2451630BB13A40CA150B59929BFDF8587664DBEC88662A6BD2684B2202BAFA4EA92B91B2D29AC849N6u9L" TargetMode="External"/><Relationship Id="rId78" Type="http://schemas.openxmlformats.org/officeDocument/2006/relationships/hyperlink" Target="consultantplus://offline/ref=2451630BB13A40CA150B59929BFDF8587662DAE08E622A6BD2684B2202BAFA4EA92B91B2D29BCE4BN6uDL" TargetMode="External"/><Relationship Id="rId99" Type="http://schemas.openxmlformats.org/officeDocument/2006/relationships/hyperlink" Target="consultantplus://offline/ref=2451630BB13A40CA150B59929BFDF8587662DAE08E622A6BD2684B2202BAFA4EA92B91B2D29BCE4EN6u6L" TargetMode="External"/><Relationship Id="rId101" Type="http://schemas.openxmlformats.org/officeDocument/2006/relationships/hyperlink" Target="consultantplus://offline/ref=2451630BB13A40CA150B59929BFDF8587662DAE08B622A6BD2684B2202BAFA4EA92B91B2D29AC849N6uFL" TargetMode="External"/><Relationship Id="rId122" Type="http://schemas.openxmlformats.org/officeDocument/2006/relationships/hyperlink" Target="consultantplus://offline/ref=2451630BB13A40CA150B59929BFDF8587662DAE08E622A6BD2684B2202BAFA4EA92B91B2D29BCF48N6uAL" TargetMode="External"/><Relationship Id="rId143" Type="http://schemas.openxmlformats.org/officeDocument/2006/relationships/hyperlink" Target="consultantplus://offline/ref=2451630BB13A40CA150B59929BFDF8587664D2EC89652A6BD2684B2202BAFA4EA92B91B2D29AC849N6u7L" TargetMode="External"/><Relationship Id="rId164" Type="http://schemas.openxmlformats.org/officeDocument/2006/relationships/hyperlink" Target="consultantplus://offline/ref=2451630BB13A40CA150B59929BFDF8587666D0EC8F652A6BD2684B2202BAFA4EA92B91B2D29AC849N6uDL" TargetMode="External"/><Relationship Id="rId185" Type="http://schemas.openxmlformats.org/officeDocument/2006/relationships/hyperlink" Target="consultantplus://offline/ref=2451630BB13A40CA150B59929BFDF8587663D5EF836D2A6BD2684B2202BAFA4EA92B91B2D29ACB48N6uAL" TargetMode="External"/><Relationship Id="rId350" Type="http://schemas.openxmlformats.org/officeDocument/2006/relationships/hyperlink" Target="consultantplus://offline/ref=2451630BB13A40CA150B59929BFDF8587662D3E8826C2A6BD2684B2202BAFA4EA92B91B2D29AC84CN6uDL" TargetMode="External"/><Relationship Id="rId371" Type="http://schemas.openxmlformats.org/officeDocument/2006/relationships/hyperlink" Target="consultantplus://offline/ref=2451630BB13A40CA150B59929BFDF8587662DAE08E622A6BD2684B2202BAFA4EA92B91B2D29BC048N6uEL" TargetMode="External"/><Relationship Id="rId406" Type="http://schemas.openxmlformats.org/officeDocument/2006/relationships/hyperlink" Target="consultantplus://offline/ref=2451630BB13A40CA150B59929BFDF8587662D3ED8F642A6BD2684B2202BAFA4EA92B91B2D29AC849N6uEL" TargetMode="External"/><Relationship Id="rId9" Type="http://schemas.openxmlformats.org/officeDocument/2006/relationships/hyperlink" Target="consultantplus://offline/ref=2451630BB13A40CA150B59929BFDF8587F62D2EB836F7761DA31472005B5A559AE629DB3D29AC8N4uDL" TargetMode="External"/><Relationship Id="rId210" Type="http://schemas.openxmlformats.org/officeDocument/2006/relationships/hyperlink" Target="consultantplus://offline/ref=2451630BB13A40CA150B59929BFDF8587662D3E8826C2A6BD2684B2202BAFA4EA92B91B2D29AC849N6u9L" TargetMode="External"/><Relationship Id="rId392" Type="http://schemas.openxmlformats.org/officeDocument/2006/relationships/hyperlink" Target="consultantplus://offline/ref=2451630BB13A40CA150B59929BFDF8587662D2EB89632A6BD2684B2202BAFA4EA92B91B2D29AC849N6uDL" TargetMode="External"/><Relationship Id="rId427" Type="http://schemas.openxmlformats.org/officeDocument/2006/relationships/hyperlink" Target="consultantplus://offline/ref=2451630BB13A40CA150B59929BFDF8587662DAE08E622A6BD2684B2202BAFA4EA92B91B2D29BC049N6u8L" TargetMode="External"/><Relationship Id="rId448" Type="http://schemas.openxmlformats.org/officeDocument/2006/relationships/hyperlink" Target="consultantplus://offline/ref=2451630BB13A40CA150B59929BFDF8587662DAE08E622A6BD2684B2202BAFA4EA92B91B2D29BC04BN6uDL" TargetMode="External"/><Relationship Id="rId26" Type="http://schemas.openxmlformats.org/officeDocument/2006/relationships/hyperlink" Target="consultantplus://offline/ref=2451630BB13A40CA150B59929BFDF8587662D2EA89612A6BD2684B2202BAFA4EA92B91B2D29AC848N6u7L" TargetMode="External"/><Relationship Id="rId231" Type="http://schemas.openxmlformats.org/officeDocument/2006/relationships/hyperlink" Target="consultantplus://offline/ref=2451630BB13A40CA150B59929BFDF8587662DAE08E622A6BD2684B2202BAFA4EA92B91B2D29BCF4CN6uCL" TargetMode="External"/><Relationship Id="rId252" Type="http://schemas.openxmlformats.org/officeDocument/2006/relationships/hyperlink" Target="consultantplus://offline/ref=2451630BB13A40CA150B59929BFDF8587664D4EB8C6C2A6BD2684B2202BAFA4EA92B91B2D29AC849N6uFL" TargetMode="External"/><Relationship Id="rId273" Type="http://schemas.openxmlformats.org/officeDocument/2006/relationships/hyperlink" Target="consultantplus://offline/ref=2451630BB13A40CA150B59929BFDF8587664D4EB8C6C2A6BD2684B2202BAFA4EA92B91B2D29AC849N6uAL" TargetMode="External"/><Relationship Id="rId294" Type="http://schemas.openxmlformats.org/officeDocument/2006/relationships/hyperlink" Target="consultantplus://offline/ref=2451630BB13A40CA150B59929BFDF8587664DAEA83622A6BD2684B2202BAFA4EA92B91B2D29AC849N6uDL" TargetMode="External"/><Relationship Id="rId308" Type="http://schemas.openxmlformats.org/officeDocument/2006/relationships/hyperlink" Target="consultantplus://offline/ref=2451630BB13A40CA150B59929BFDF8587662DAE08B622A6BD2684B2202BAFA4EA92B91B2D29AC84BN6u7L" TargetMode="External"/><Relationship Id="rId329" Type="http://schemas.openxmlformats.org/officeDocument/2006/relationships/hyperlink" Target="consultantplus://offline/ref=2451630BB13A40CA150B59929BFDF8587662DAE08B622A6BD2684B2202BAFA4EA92B91B2D29AC84CN6uFL" TargetMode="External"/><Relationship Id="rId47" Type="http://schemas.openxmlformats.org/officeDocument/2006/relationships/hyperlink" Target="consultantplus://offline/ref=2451630BB13A40CA150B59929BFDF8587663D5EE8A672A6BD2684B2202BAFA4EA92B91B2D29AC94CN6uCL" TargetMode="External"/><Relationship Id="rId68" Type="http://schemas.openxmlformats.org/officeDocument/2006/relationships/hyperlink" Target="consultantplus://offline/ref=2451630BB13A40CA150B59929BFDF8587663D5EE8A672A6BD2684B2202BAFA4EA92B91B2D29AC94CN6u8L" TargetMode="External"/><Relationship Id="rId89" Type="http://schemas.openxmlformats.org/officeDocument/2006/relationships/hyperlink" Target="consultantplus://offline/ref=2451630BB13A40CA150B59929BFDF8587662D2EA89612A6BD2684B2202BAFA4EA92B91B2D29AC849N6uEL" TargetMode="External"/><Relationship Id="rId112" Type="http://schemas.openxmlformats.org/officeDocument/2006/relationships/hyperlink" Target="consultantplus://offline/ref=2451630BB13A40CA150B59929BFDF8587662DAE08E622A6BD2684B2202BAFA4EA92B91B2D29AC84EN6uFL" TargetMode="External"/><Relationship Id="rId133" Type="http://schemas.openxmlformats.org/officeDocument/2006/relationships/hyperlink" Target="consultantplus://offline/ref=2451630BB13A40CA150B59929BFDF8587664D6E088672A6BD2684B2202BAFA4EA92B91B2D29AC849N6uFL" TargetMode="External"/><Relationship Id="rId154" Type="http://schemas.openxmlformats.org/officeDocument/2006/relationships/hyperlink" Target="consultantplus://offline/ref=2451630BB13A40CA150B59929BFDF8587663D5EE8A672A6BD2684B2202BAFA4EA92B91B2D29AC94DN6uFL" TargetMode="External"/><Relationship Id="rId175" Type="http://schemas.openxmlformats.org/officeDocument/2006/relationships/hyperlink" Target="consultantplus://offline/ref=2451630BB13A40CA150B59929BFDF8587666D0EC8F652A6BD2684B2202BAFA4EA92B91B2D29AC849N6uAL" TargetMode="External"/><Relationship Id="rId340" Type="http://schemas.openxmlformats.org/officeDocument/2006/relationships/hyperlink" Target="consultantplus://offline/ref=2451630BB13A40CA150B59929BFDF8587664DBEC88662A6BD2684B2202BAFA4EA92B91B2D29AC84AN6uDL" TargetMode="External"/><Relationship Id="rId361" Type="http://schemas.openxmlformats.org/officeDocument/2006/relationships/hyperlink" Target="consultantplus://offline/ref=2451630BB13A40CA150B59929BFDF8587664D2EC88642A6BD2684B2202BAFA4EA92B91B2D29AC94CN6u9L" TargetMode="External"/><Relationship Id="rId196" Type="http://schemas.openxmlformats.org/officeDocument/2006/relationships/hyperlink" Target="consultantplus://offline/ref=2451630BB13A40CA150B59929BFDF8587662D2EB89632A6BD2684B2202BAFA4EA92B91B2D29AC848N6uBL" TargetMode="External"/><Relationship Id="rId200" Type="http://schemas.openxmlformats.org/officeDocument/2006/relationships/hyperlink" Target="consultantplus://offline/ref=2451630BB13A40CA150B59929BFDF8587662D1EE8F622A6BD2684B2202BAFA4EA92B91B2D29AC848N6u6L" TargetMode="External"/><Relationship Id="rId382" Type="http://schemas.openxmlformats.org/officeDocument/2006/relationships/hyperlink" Target="consultantplus://offline/ref=2451630BB13A40CA150B59929BFDF8587664D2EC88642A6BD2684B2202BAFA4EA92B91B2D29AC94EN6uCL" TargetMode="External"/><Relationship Id="rId417" Type="http://schemas.openxmlformats.org/officeDocument/2006/relationships/hyperlink" Target="consultantplus://offline/ref=2451630BB13A40CA150B59929BFDF8587662D1EE8F622A6BD2684B2202BAFA4EA92B91B2D29AC84BN6uAL" TargetMode="External"/><Relationship Id="rId438" Type="http://schemas.openxmlformats.org/officeDocument/2006/relationships/hyperlink" Target="consultantplus://offline/ref=2451630BB13A40CA150B59929BFDF8587662D6EE89622A6BD2684B2202BAFA4EA92B91B2D29AC848N6uBL" TargetMode="External"/><Relationship Id="rId459" Type="http://schemas.openxmlformats.org/officeDocument/2006/relationships/hyperlink" Target="consultantplus://offline/ref=2451630BB13A40CA150B59929BFDF8587664DBEC88662A6BD2684B2202BAFA4EA92B91B2D29AC84BN6uCL" TargetMode="External"/><Relationship Id="rId16" Type="http://schemas.openxmlformats.org/officeDocument/2006/relationships/hyperlink" Target="consultantplus://offline/ref=2451630BB13A40CA150B59929BFDF8587667D7EB8F6D2A6BD2684B2202BAFA4EA92B91B2D29AC848N6uBL" TargetMode="External"/><Relationship Id="rId221" Type="http://schemas.openxmlformats.org/officeDocument/2006/relationships/hyperlink" Target="consultantplus://offline/ref=2451630BB13A40CA150B59929BFDF8587664D2EC88642A6BD2684B2202BAFA4EA92B91B2D29AC84DN6u7L" TargetMode="External"/><Relationship Id="rId242" Type="http://schemas.openxmlformats.org/officeDocument/2006/relationships/hyperlink" Target="consultantplus://offline/ref=2451630BB13A40CA150B59929BFDF8587662DAE08E622A6BD2684B2202BAFA4EA92B91B2D29BCF4CN6u8L" TargetMode="External"/><Relationship Id="rId263" Type="http://schemas.openxmlformats.org/officeDocument/2006/relationships/hyperlink" Target="consultantplus://offline/ref=2451630BB13A40CA150B59929BFDF8587662D3E8826C2A6BD2684B2202BAFA4EA92B91B2D29AC84AN6u7L" TargetMode="External"/><Relationship Id="rId284" Type="http://schemas.openxmlformats.org/officeDocument/2006/relationships/hyperlink" Target="consultantplus://offline/ref=2451630BB13A40CA150B59929BFDF8587667D7EB8F6D2A6BD2684B2202BAFA4EA92B91B2D29AC84AN6u9L" TargetMode="External"/><Relationship Id="rId319" Type="http://schemas.openxmlformats.org/officeDocument/2006/relationships/hyperlink" Target="consultantplus://offline/ref=2451630BB13A40CA150B59929BFDF8587662D1EA8E672A6BD2684B2202BAFA4EA92B91B2D29AC84BN6uFL" TargetMode="External"/><Relationship Id="rId37" Type="http://schemas.openxmlformats.org/officeDocument/2006/relationships/hyperlink" Target="consultantplus://offline/ref=2451630BB13A40CA150B59929BFDF8587662D6E18B642A6BD2684B2202BAFA4EA92B91B2D29ACA41N6u8L" TargetMode="External"/><Relationship Id="rId58" Type="http://schemas.openxmlformats.org/officeDocument/2006/relationships/hyperlink" Target="consultantplus://offline/ref=2451630BB13A40CA150B59929BFDF8587662DAE08E622A6BD2684B2202BAFA4EA92B91B2D29BCE48N6uFL" TargetMode="External"/><Relationship Id="rId79" Type="http://schemas.openxmlformats.org/officeDocument/2006/relationships/hyperlink" Target="consultantplus://offline/ref=2451630BB13A40CA150B59929BFDF8587662DAE08E622A6BD2684B2202BAFA4EA92B91B2D29BCE4BN6uAL" TargetMode="External"/><Relationship Id="rId102" Type="http://schemas.openxmlformats.org/officeDocument/2006/relationships/hyperlink" Target="consultantplus://offline/ref=2451630BB13A40CA150B59929BFDF8587662DAE08E622A6BD2684B2202BAFA4EA92B91B2D29BCE40N6uAL" TargetMode="External"/><Relationship Id="rId123" Type="http://schemas.openxmlformats.org/officeDocument/2006/relationships/hyperlink" Target="consultantplus://offline/ref=2451630BB13A40CA150B59929BFDF8587662DAE08E622A6BD2684B2202BAFA4EA92B91B2D29BCB4BN6uFL" TargetMode="External"/><Relationship Id="rId144" Type="http://schemas.openxmlformats.org/officeDocument/2006/relationships/hyperlink" Target="consultantplus://offline/ref=2451630BB13A40CA150B59929BFDF8587662DAE08E622A6BD2684B2202BAFA4EA92B91B2D29BCF4AN6u9L" TargetMode="External"/><Relationship Id="rId330" Type="http://schemas.openxmlformats.org/officeDocument/2006/relationships/hyperlink" Target="consultantplus://offline/ref=2451630BB13A40CA150B59929BFDF8587664D2EC88642A6BD2684B2202BAFA4EA92B91B2D29AC94BN6u6L" TargetMode="External"/><Relationship Id="rId90" Type="http://schemas.openxmlformats.org/officeDocument/2006/relationships/hyperlink" Target="consultantplus://offline/ref=2451630BB13A40CA150B59929BFDF8587662D5EA886D2A6BD2684B2202BAFA4EA92B91B2D29AC84CN6u9L" TargetMode="External"/><Relationship Id="rId165" Type="http://schemas.openxmlformats.org/officeDocument/2006/relationships/hyperlink" Target="consultantplus://offline/ref=2451630BB13A40CA150B59929BFDF8587666D0EC8F652A6BD2684B2202BAFA4EA92B91B2D29AC84CN6u8L" TargetMode="External"/><Relationship Id="rId186" Type="http://schemas.openxmlformats.org/officeDocument/2006/relationships/hyperlink" Target="consultantplus://offline/ref=2451630BB13A40CA150B59929BFDF8587F62D2EB836F7761DA31472005B5A559AE629DB3D29AC8N4uDL" TargetMode="External"/><Relationship Id="rId351" Type="http://schemas.openxmlformats.org/officeDocument/2006/relationships/hyperlink" Target="consultantplus://offline/ref=2451630BB13A40CA150B59929BFDF8587664D2EC88642A6BD2684B2202BAFA4EA92B91B2D29AC94CN6uFL" TargetMode="External"/><Relationship Id="rId372" Type="http://schemas.openxmlformats.org/officeDocument/2006/relationships/hyperlink" Target="consultantplus://offline/ref=2451630BB13A40CA150B59929BFDF8587662D3E8826C2A6BD2684B2202BAFA4EA92B91B2D29AC84CN6u9L" TargetMode="External"/><Relationship Id="rId393" Type="http://schemas.openxmlformats.org/officeDocument/2006/relationships/hyperlink" Target="consultantplus://offline/ref=2451630BB13A40CA150B59929BFDF8587667D7EB8F6D2A6BD2684B2202BAFA4EA92B91B2D29AC84EN6uBL" TargetMode="External"/><Relationship Id="rId407" Type="http://schemas.openxmlformats.org/officeDocument/2006/relationships/hyperlink" Target="consultantplus://offline/ref=2451630BB13A40CA150B59929BFDF8587662D2E989662A6BD2684B2202BAFA4EA92B91B2D29AC84BN6u7L" TargetMode="External"/><Relationship Id="rId428" Type="http://schemas.openxmlformats.org/officeDocument/2006/relationships/hyperlink" Target="consultantplus://offline/ref=2451630BB13A40CA150B59929BFDF8587662D1EE8F622A6BD2684B2202BAFA4EA92B91B2D29AC84DN6u9L" TargetMode="External"/><Relationship Id="rId449" Type="http://schemas.openxmlformats.org/officeDocument/2006/relationships/hyperlink" Target="consultantplus://offline/ref=2451630BB13A40CA150B59929BFDF8587666D3EA8F6C2A6BD2684B2202BAFA4EA92B91B2D29AC940N6uDL" TargetMode="External"/><Relationship Id="rId211" Type="http://schemas.openxmlformats.org/officeDocument/2006/relationships/hyperlink" Target="consultantplus://offline/ref=2451630BB13A40CA150B59929BFDF8587662D3E8826C2A6BD2684B2202BAFA4EA92B91B2D29AC849N6u6L" TargetMode="External"/><Relationship Id="rId232" Type="http://schemas.openxmlformats.org/officeDocument/2006/relationships/hyperlink" Target="consultantplus://offline/ref=2451630BB13A40CA150B59929BFDF8587662DAE08E622A6BD2684B2202BAFA4EA92B91B2D29BCF4CN6uAL" TargetMode="External"/><Relationship Id="rId253" Type="http://schemas.openxmlformats.org/officeDocument/2006/relationships/hyperlink" Target="consultantplus://offline/ref=2451630BB13A40CA150B59929BFDF8587662D3E8826C2A6BD2684B2202BAFA4EA92B91B2D29AC84AN6uEL" TargetMode="External"/><Relationship Id="rId274" Type="http://schemas.openxmlformats.org/officeDocument/2006/relationships/hyperlink" Target="consultantplus://offline/ref=2451630BB13A40CA150B59929BFDF8587666D3EA8F6C2A6BD2684B2202BAFA4EA92B91B2D29AC849N6uDL" TargetMode="External"/><Relationship Id="rId295" Type="http://schemas.openxmlformats.org/officeDocument/2006/relationships/hyperlink" Target="consultantplus://offline/ref=2451630BB13A40CA150B59929BFDF8587667D7EB8F6D2A6BD2684B2202BAFA4EA92B91B2D29AC84BN6uFL" TargetMode="External"/><Relationship Id="rId309" Type="http://schemas.openxmlformats.org/officeDocument/2006/relationships/hyperlink" Target="consultantplus://offline/ref=2451630BB13A40CA150B59929BFDF8587667D7EB8F6D2A6BD2684B2202BAFA4EA92B91B2D29AC84BN6uDL" TargetMode="External"/><Relationship Id="rId460" Type="http://schemas.openxmlformats.org/officeDocument/2006/relationships/hyperlink" Target="consultantplus://offline/ref=2451630BB13A40CA150B59929BFDF8587662D1EA8E672A6BD2684B2202BAFA4EA92B91B2D29AC84CN6uFL" TargetMode="External"/><Relationship Id="rId27" Type="http://schemas.openxmlformats.org/officeDocument/2006/relationships/hyperlink" Target="consultantplus://offline/ref=2451630BB13A40CA150B59929BFDF8587662D2EE89612A6BD2684B2202BAFA4EA92B91B2D29AC848N6u7L" TargetMode="External"/><Relationship Id="rId48" Type="http://schemas.openxmlformats.org/officeDocument/2006/relationships/hyperlink" Target="consultantplus://offline/ref=2451630BB13A40CA150B59929BFDF8587664D2EC88662A6BD2684B2202BAFA4EA92B91B2D29AC848N6u7L" TargetMode="External"/><Relationship Id="rId69" Type="http://schemas.openxmlformats.org/officeDocument/2006/relationships/hyperlink" Target="consultantplus://offline/ref=2451630BB13A40CA150B59929BFDF8587662DAE08E622A6BD2684B2202BAFA4EA92B91B2D29BCE48N6u7L" TargetMode="External"/><Relationship Id="rId113" Type="http://schemas.openxmlformats.org/officeDocument/2006/relationships/hyperlink" Target="consultantplus://offline/ref=2451630BB13A40CA150B59929BFDF8587662DAE08E622A6BD2684B2202BAFA4EA92B91B2D29BCE41N6uCL" TargetMode="External"/><Relationship Id="rId134" Type="http://schemas.openxmlformats.org/officeDocument/2006/relationships/hyperlink" Target="consultantplus://offline/ref=2451630BB13A40CA150B59929BFDF8587664D6E088672A6BD2684B2202BAFA4EA92B91B2D29AC848N6u8L" TargetMode="External"/><Relationship Id="rId320" Type="http://schemas.openxmlformats.org/officeDocument/2006/relationships/hyperlink" Target="consultantplus://offline/ref=2451630BB13A40CA150B59929BFDF8587662D1EA8E672A6BD2684B2202BAFA4EA92B91B2D29AC84BN6uCL" TargetMode="External"/><Relationship Id="rId80" Type="http://schemas.openxmlformats.org/officeDocument/2006/relationships/hyperlink" Target="consultantplus://offline/ref=2451630BB13A40CA150B59929BFDF8587662DAE08E622A6BD2684B2202BAFA4EA92B91B2D29BCE4BN6uBL" TargetMode="External"/><Relationship Id="rId155" Type="http://schemas.openxmlformats.org/officeDocument/2006/relationships/hyperlink" Target="consultantplus://offline/ref=2451630BB13A40CA150B59929BFDF8587662D6EC896C2A6BD2684B2202BAFA4EA92B91B2D29AC849N6uFL" TargetMode="External"/><Relationship Id="rId176" Type="http://schemas.openxmlformats.org/officeDocument/2006/relationships/hyperlink" Target="consultantplus://offline/ref=2451630BB13A40CA150B59929BFDF8587666D0EC8F652A6BD2684B2202BAFA4EA92B91B2D29AC84EN6uBL" TargetMode="External"/><Relationship Id="rId197" Type="http://schemas.openxmlformats.org/officeDocument/2006/relationships/hyperlink" Target="consultantplus://offline/ref=2451630BB13A40CA150B59929BFDF8587662D2EE89612A6BD2684B2202BAFA4EA92B91B2D29AC848N6u7L" TargetMode="External"/><Relationship Id="rId341" Type="http://schemas.openxmlformats.org/officeDocument/2006/relationships/hyperlink" Target="consultantplus://offline/ref=2451630BB13A40CA150B59929BFDF8587664DBEC88662A6BD2684B2202BAFA4EA92B91B2D29AC84AN6u9L" TargetMode="External"/><Relationship Id="rId362" Type="http://schemas.openxmlformats.org/officeDocument/2006/relationships/hyperlink" Target="consultantplus://offline/ref=2451630BB13A40CA150B59929BFDF8587662DAE08E622A6BD2684B2202BAFA4EA92B91B2D29BCF41N6uEL" TargetMode="External"/><Relationship Id="rId383" Type="http://schemas.openxmlformats.org/officeDocument/2006/relationships/hyperlink" Target="consultantplus://offline/ref=2451630BB13A40CA150B59929BFDF8587667D7EB8F6D2A6BD2684B2202BAFA4EA92B91B2D29AC84DN6uCL" TargetMode="External"/><Relationship Id="rId418" Type="http://schemas.openxmlformats.org/officeDocument/2006/relationships/hyperlink" Target="consultantplus://offline/ref=2451630BB13A40CA150B59929BFDF8587662D1EE8F622A6BD2684B2202BAFA4EA92B91B2D29AC84BN6u8L" TargetMode="External"/><Relationship Id="rId439" Type="http://schemas.openxmlformats.org/officeDocument/2006/relationships/hyperlink" Target="consultantplus://offline/ref=2451630BB13A40CA150B59929BFDF8587662DAE08E622A6BD2684B2202BAFA4EA92B91B2D29BCB4BN6uFL" TargetMode="External"/><Relationship Id="rId201" Type="http://schemas.openxmlformats.org/officeDocument/2006/relationships/hyperlink" Target="consultantplus://offline/ref=2451630BB13A40CA150B59929BFDF8587662D6EE89622A6BD2684B2202BAFA4EA92B91B2D29AC848N6uBL" TargetMode="External"/><Relationship Id="rId222" Type="http://schemas.openxmlformats.org/officeDocument/2006/relationships/hyperlink" Target="consultantplus://offline/ref=2451630BB13A40CA150B59929BFDF8587662DAE08E622A6BD2684B2202BAFA4EA92B91B2D29BCF4BN6u7L" TargetMode="External"/><Relationship Id="rId243" Type="http://schemas.openxmlformats.org/officeDocument/2006/relationships/hyperlink" Target="consultantplus://offline/ref=2451630BB13A40CA150B59929BFDF8587662D3E8826C2A6BD2684B2202BAFA4EA92B91B2D29AC849N6u7L" TargetMode="External"/><Relationship Id="rId264" Type="http://schemas.openxmlformats.org/officeDocument/2006/relationships/hyperlink" Target="consultantplus://offline/ref=2451630BB13A40CA150B59929BFDF8587662D2EE89612A6BD2684B2202BAFA4EA92B91B2D29AC84AN6u8L" TargetMode="External"/><Relationship Id="rId285" Type="http://schemas.openxmlformats.org/officeDocument/2006/relationships/hyperlink" Target="consultantplus://offline/ref=2451630BB13A40CA150B59929BFDF8587667D7EB8F6D2A6BD2684B2202BAFA4EA92B91B2D29AC84AN6u6L" TargetMode="External"/><Relationship Id="rId450" Type="http://schemas.openxmlformats.org/officeDocument/2006/relationships/hyperlink" Target="consultantplus://offline/ref=2451630BB13A40CA150B59929BFDF8587662DAE08E622A6BD2684B2202BAFA4EA92B91B2D29BC04BN6u9L" TargetMode="External"/><Relationship Id="rId17" Type="http://schemas.openxmlformats.org/officeDocument/2006/relationships/hyperlink" Target="consultantplus://offline/ref=2451630BB13A40CA150B59929BFDF8587666D3EA8F6C2A6BD2684B2202BAFA4EA92B91B2D29AC848N6uBL" TargetMode="External"/><Relationship Id="rId38" Type="http://schemas.openxmlformats.org/officeDocument/2006/relationships/hyperlink" Target="consultantplus://offline/ref=2451630BB13A40CA150B59929BFDF8587664D2EC88642A6BD2684B2202BAFA4EA92B91B2D29AC84CN6uAL" TargetMode="External"/><Relationship Id="rId59" Type="http://schemas.openxmlformats.org/officeDocument/2006/relationships/hyperlink" Target="consultantplus://offline/ref=2451630BB13A40CA150B59929BFDF8587662DAE08E622A6BD2684B2202BAFA4EA92B91B2D29BCE48N6uDL" TargetMode="External"/><Relationship Id="rId103" Type="http://schemas.openxmlformats.org/officeDocument/2006/relationships/hyperlink" Target="consultantplus://offline/ref=2451630BB13A40CA150B59929BFDF8587662DAE08E622A6BD2684B2202BAFA4EA92B91B2D29BCE40N6u8L" TargetMode="External"/><Relationship Id="rId124" Type="http://schemas.openxmlformats.org/officeDocument/2006/relationships/hyperlink" Target="consultantplus://offline/ref=2451630BB13A40CA150B59929BFDF8587662DAE08E622A6BD2684B2202BAFA4EA92B91B2D29BCF48N6u6L" TargetMode="External"/><Relationship Id="rId310" Type="http://schemas.openxmlformats.org/officeDocument/2006/relationships/hyperlink" Target="consultantplus://offline/ref=2451630BB13A40CA150B59929BFDF8587662D5EA886D2A6BD2684B2202BAFA4EA92B91B2D29ACE40N6u9L" TargetMode="External"/><Relationship Id="rId70" Type="http://schemas.openxmlformats.org/officeDocument/2006/relationships/hyperlink" Target="consultantplus://offline/ref=2451630BB13A40CA150B59929BFDF8587662DAE08E622A6BD2684B2202BAFA4EA92B91B2D29BCE49N6uBL" TargetMode="External"/><Relationship Id="rId91" Type="http://schemas.openxmlformats.org/officeDocument/2006/relationships/hyperlink" Target="consultantplus://offline/ref=2451630BB13A40CA150B59929BFDF8587662D2EA89612A6BD2684B2202BAFA4EA92B91B2D29AC849N6uFL" TargetMode="External"/><Relationship Id="rId145" Type="http://schemas.openxmlformats.org/officeDocument/2006/relationships/hyperlink" Target="consultantplus://offline/ref=2451630BB13A40CA150B59929BFDF8587662DAE08E622A6BD2684B2202BAFA4EA92B91B2D29BCB4BN6uFL" TargetMode="External"/><Relationship Id="rId166" Type="http://schemas.openxmlformats.org/officeDocument/2006/relationships/hyperlink" Target="consultantplus://offline/ref=2451630BB13A40CA150B59929BFDF8587666D0EC8F652A6BD2684B2202BAFA4EA92B91B2D29AC84DN6uEL" TargetMode="External"/><Relationship Id="rId187" Type="http://schemas.openxmlformats.org/officeDocument/2006/relationships/hyperlink" Target="consultantplus://offline/ref=2451630BB13A40CA150B59929BFDF8587664D2EC88642A6BD2684B2202BAFA4EA92B91B2D29AC84CN6u9L" TargetMode="External"/><Relationship Id="rId331" Type="http://schemas.openxmlformats.org/officeDocument/2006/relationships/hyperlink" Target="consultantplus://offline/ref=2451630BB13A40CA150B59929BFDF8587664DBEC88662A6BD2684B2202BAFA4EA92B91B2D29AC849N6uAL" TargetMode="External"/><Relationship Id="rId352" Type="http://schemas.openxmlformats.org/officeDocument/2006/relationships/hyperlink" Target="consultantplus://offline/ref=2451630BB13A40CA150B59929BFDF8587667D7EB8F6D2A6BD2684B2202BAFA4EA92B91B2D29AC84CN6uBL" TargetMode="External"/><Relationship Id="rId373" Type="http://schemas.openxmlformats.org/officeDocument/2006/relationships/hyperlink" Target="consultantplus://offline/ref=2451630BB13A40CA150B59929BFDF8587663D5E988642A6BD2684B2202BAFA4EA92B91B2D29AC84AN6u9L" TargetMode="External"/><Relationship Id="rId394" Type="http://schemas.openxmlformats.org/officeDocument/2006/relationships/hyperlink" Target="consultantplus://offline/ref=2451630BB13A40CA150B59929BFDF8587662DAE08E622A6BD2684B2202BAFA4EA92B91B2D29BC049N6uFL" TargetMode="External"/><Relationship Id="rId408" Type="http://schemas.openxmlformats.org/officeDocument/2006/relationships/hyperlink" Target="consultantplus://offline/ref=2451630BB13A40CA150B59929BFDF8587662DAE08E622A6BD2684B2202BAFA4EA92B91B2D29BC049N6uDL" TargetMode="External"/><Relationship Id="rId429" Type="http://schemas.openxmlformats.org/officeDocument/2006/relationships/hyperlink" Target="consultantplus://offline/ref=2451630BB13A40CA150B59929BFDF8587662D1EE8F622A6BD2684B2202BAFA4EA92B91B2D29AC84EN6u9L" TargetMode="External"/><Relationship Id="rId1" Type="http://schemas.openxmlformats.org/officeDocument/2006/relationships/styles" Target="styles.xml"/><Relationship Id="rId212" Type="http://schemas.openxmlformats.org/officeDocument/2006/relationships/hyperlink" Target="consultantplus://offline/ref=2451630BB13A40CA150B59929BFDF8587662D1EA8E672A6BD2684B2202BAFA4EA92B91B2D29AC848N6u7L" TargetMode="External"/><Relationship Id="rId233" Type="http://schemas.openxmlformats.org/officeDocument/2006/relationships/hyperlink" Target="consultantplus://offline/ref=2451630BB13A40CA150B59929BFDF8587662DAE08E622A6BD2684B2202BAFA4EA92B91B2D29ACA4AN6u6L" TargetMode="External"/><Relationship Id="rId254" Type="http://schemas.openxmlformats.org/officeDocument/2006/relationships/hyperlink" Target="consultantplus://offline/ref=2451630BB13A40CA150B59929BFDF8587662DAE08E622A6BD2684B2202BAFA4EA92B91B2D29BCF4DN6uBL" TargetMode="External"/><Relationship Id="rId440" Type="http://schemas.openxmlformats.org/officeDocument/2006/relationships/hyperlink" Target="consultantplus://offline/ref=2451630BB13A40CA150B59929BFDF8587662D6EE89622A6BD2684B2202BAFA4EA92B91B2D29AC848N6u7L" TargetMode="External"/><Relationship Id="rId28" Type="http://schemas.openxmlformats.org/officeDocument/2006/relationships/hyperlink" Target="consultantplus://offline/ref=2451630BB13A40CA150B59929BFDF8587662D3E8826C2A6BD2684B2202BAFA4EA92B91B2D29AC848N6u7L" TargetMode="External"/><Relationship Id="rId49" Type="http://schemas.openxmlformats.org/officeDocument/2006/relationships/hyperlink" Target="consultantplus://offline/ref=2451630BB13A40CA150B59929BFDF8587663D5EE8A6D2A6BD2684B2202BAFA4EA92B91B2D29AC94EN6uEL" TargetMode="External"/><Relationship Id="rId114" Type="http://schemas.openxmlformats.org/officeDocument/2006/relationships/hyperlink" Target="consultantplus://offline/ref=2451630BB13A40CA150B59929BFDF8587662DAE08E622A6BD2684B2202BAFA4EA92B91B2D29BCB4BN6uBL" TargetMode="External"/><Relationship Id="rId275" Type="http://schemas.openxmlformats.org/officeDocument/2006/relationships/hyperlink" Target="consultantplus://offline/ref=2451630BB13A40CA150B59929BFDF8587662DAE08E622A6BD2684B2202BAFA4EA92B91B2D29BCF4FN6uAL" TargetMode="External"/><Relationship Id="rId296" Type="http://schemas.openxmlformats.org/officeDocument/2006/relationships/hyperlink" Target="consultantplus://offline/ref=2451630BB13A40CA150B59929BFDF8587662DAE08E622A6BD2684B2202BAFA4EA92B91B2D29BCF40N6uEL" TargetMode="External"/><Relationship Id="rId300" Type="http://schemas.openxmlformats.org/officeDocument/2006/relationships/hyperlink" Target="consultantplus://offline/ref=2451630BB13A40CA150B59929BFDF8587664D2EC88642A6BD2684B2202BAFA4EA92B91B2D29AC94AN6uEL" TargetMode="External"/><Relationship Id="rId461" Type="http://schemas.openxmlformats.org/officeDocument/2006/relationships/hyperlink" Target="consultantplus://offline/ref=2451630BB13A40CA150B59929BFDF8587662DAE08B622A6BD2684B2202BAFA4EA92B91B2D29AC84CN6u7L" TargetMode="External"/><Relationship Id="rId60" Type="http://schemas.openxmlformats.org/officeDocument/2006/relationships/hyperlink" Target="consultantplus://offline/ref=2451630BB13A40CA150B59929BFDF8587662DAE08E622A6BD2684B2202BAFA4EA92B91B2D29BCE48N6uAL" TargetMode="External"/><Relationship Id="rId81" Type="http://schemas.openxmlformats.org/officeDocument/2006/relationships/hyperlink" Target="consultantplus://offline/ref=2451630BB13A40CA150B59929BFDF8587662DAE08E622A6BD2684B2202BAFA4EA92B91B2D29BCE4BN6u6L" TargetMode="External"/><Relationship Id="rId135" Type="http://schemas.openxmlformats.org/officeDocument/2006/relationships/hyperlink" Target="consultantplus://offline/ref=2451630BB13A40CA150B59929BFDF8587663D5EE8A6D2A6BD2684B2202BAFA4EA92B91B2D29AC94EN6uEL" TargetMode="External"/><Relationship Id="rId156" Type="http://schemas.openxmlformats.org/officeDocument/2006/relationships/hyperlink" Target="consultantplus://offline/ref=2451630BB13A40CA150B59929BFDF8587662D6E18B642A6BD2684B2202BAFA4EA92B91B2D29AC84EN6uCL" TargetMode="External"/><Relationship Id="rId177" Type="http://schemas.openxmlformats.org/officeDocument/2006/relationships/hyperlink" Target="consultantplus://offline/ref=2451630BB13A40CA150B59929BFDF8587666D0EC8F652A6BD2684B2202BAFA4EA92B91B2D29AC84EN6u9L" TargetMode="External"/><Relationship Id="rId198" Type="http://schemas.openxmlformats.org/officeDocument/2006/relationships/hyperlink" Target="consultantplus://offline/ref=2451630BB13A40CA150B59929BFDF8587662D3E8826C2A6BD2684B2202BAFA4EA92B91B2D29AC849N6uAL" TargetMode="External"/><Relationship Id="rId321" Type="http://schemas.openxmlformats.org/officeDocument/2006/relationships/hyperlink" Target="consultantplus://offline/ref=2451630BB13A40CA150B59929BFDF8587662D1EA8E672A6BD2684B2202BAFA4EA92B91B2D29AC84BN6uDL" TargetMode="External"/><Relationship Id="rId342" Type="http://schemas.openxmlformats.org/officeDocument/2006/relationships/hyperlink" Target="consultantplus://offline/ref=2451630BB13A40CA150B59929BFDF8587664DBEC88662A6BD2684B2202BAFA4EA92B91B2D29AC84AN6u6L" TargetMode="External"/><Relationship Id="rId363" Type="http://schemas.openxmlformats.org/officeDocument/2006/relationships/hyperlink" Target="consultantplus://offline/ref=2451630BB13A40CA150B59929BFDF8587662DAE08E622A6BD2684B2202BAFA4EA92B91B2D29BCF41N6uCL" TargetMode="External"/><Relationship Id="rId384" Type="http://schemas.openxmlformats.org/officeDocument/2006/relationships/hyperlink" Target="consultantplus://offline/ref=2451630BB13A40CA150B59929BFDF8587662DAE08E622A6BD2684B2202BAFA4EA92B91B2D29BC049N6uEL" TargetMode="External"/><Relationship Id="rId419" Type="http://schemas.openxmlformats.org/officeDocument/2006/relationships/hyperlink" Target="consultantplus://offline/ref=2451630BB13A40CA150B59929BFDF8587662D1EE8F622A6BD2684B2202BAFA4EA92B91B2D29AC84CN6uDL" TargetMode="External"/><Relationship Id="rId202" Type="http://schemas.openxmlformats.org/officeDocument/2006/relationships/hyperlink" Target="consultantplus://offline/ref=2451630BB13A40CA150B59929BFDF8587662DAE08B622A6BD2684B2202BAFA4EA92B91B2D29AC849N6u7L" TargetMode="External"/><Relationship Id="rId223" Type="http://schemas.openxmlformats.org/officeDocument/2006/relationships/hyperlink" Target="consultantplus://offline/ref=2451630BB13A40CA150B59929BFDF8587662D2EE89612A6BD2684B2202BAFA4EA92B91B2D29AC849N6uEL" TargetMode="External"/><Relationship Id="rId244" Type="http://schemas.openxmlformats.org/officeDocument/2006/relationships/hyperlink" Target="consultantplus://offline/ref=2451630BB13A40CA150B59929BFDF8587662DAE08B622A6BD2684B2202BAFA4EA92B91B2D29AC84AN6uAL" TargetMode="External"/><Relationship Id="rId430" Type="http://schemas.openxmlformats.org/officeDocument/2006/relationships/hyperlink" Target="consultantplus://offline/ref=2451630BB13A40CA150B59929BFDF8587662D1EE8F622A6BD2684B2202BAFA4EA92B91B2D29AC84FN6uEL" TargetMode="External"/><Relationship Id="rId18" Type="http://schemas.openxmlformats.org/officeDocument/2006/relationships/hyperlink" Target="consultantplus://offline/ref=2451630BB13A40CA150B59929BFDF8587662D5EA886D2A6BD2684B2202BAFA4EA92B91B2D29ACE40N6u9L" TargetMode="External"/><Relationship Id="rId39" Type="http://schemas.openxmlformats.org/officeDocument/2006/relationships/hyperlink" Target="consultantplus://offline/ref=2451630BB13A40CA150B59929BFDF8587664D2EC88642A6BD2684B2202BAFA4EA92B91B2D29AC84CN6uBL" TargetMode="External"/><Relationship Id="rId265" Type="http://schemas.openxmlformats.org/officeDocument/2006/relationships/hyperlink" Target="consultantplus://offline/ref=2451630BB13A40CA150B59929BFDF8587662D2EE89612A6BD2684B2202BAFA4EA92B91B2D29AC84AN6u6L" TargetMode="External"/><Relationship Id="rId286" Type="http://schemas.openxmlformats.org/officeDocument/2006/relationships/hyperlink" Target="consultantplus://offline/ref=2451630BB13A40CA150B59929BFDF8587667D7EB8F6D2A6BD2684B2202BAFA4EA92B91B2D29AC84BN6uEL" TargetMode="External"/><Relationship Id="rId451" Type="http://schemas.openxmlformats.org/officeDocument/2006/relationships/hyperlink" Target="consultantplus://offline/ref=2451630BB13A40CA150B59929BFDF8587664D4EB8C6C2A6BD2684B2202BAFA4EA92B91B2D29AC849N6u6L" TargetMode="External"/><Relationship Id="rId50" Type="http://schemas.openxmlformats.org/officeDocument/2006/relationships/hyperlink" Target="consultantplus://offline/ref=2451630BB13A40CA150B59929BFDF8587664D2EC89652A6BD2684B2202BAFA4EA92B91B2D29AC849N6u9L" TargetMode="External"/><Relationship Id="rId104" Type="http://schemas.openxmlformats.org/officeDocument/2006/relationships/hyperlink" Target="consultantplus://offline/ref=2451630BB13A40CA150B59929BFDF8587662DAE08E622A6BD2684B2202BAFA4EA92B91B2D29BCE40N6u9L" TargetMode="External"/><Relationship Id="rId125" Type="http://schemas.openxmlformats.org/officeDocument/2006/relationships/hyperlink" Target="consultantplus://offline/ref=2451630BB13A40CA150B59929BFDF8587662DAE08E622A6BD2684B2202BAFA4EA92B91B2D29BCF49N6uFL" TargetMode="External"/><Relationship Id="rId146" Type="http://schemas.openxmlformats.org/officeDocument/2006/relationships/hyperlink" Target="consultantplus://offline/ref=2451630BB13A40CA150B59929BFDF8587662DAE08E622A6BD2684B2202BAFA4EA92B91B2D29BCF4AN6u6L" TargetMode="External"/><Relationship Id="rId167" Type="http://schemas.openxmlformats.org/officeDocument/2006/relationships/hyperlink" Target="consultantplus://offline/ref=2451630BB13A40CA150B59929BFDF8587666D0EC8F652A6BD2684B2202BAFA4EA92B91B2D29AC84DN6uFL" TargetMode="External"/><Relationship Id="rId188" Type="http://schemas.openxmlformats.org/officeDocument/2006/relationships/hyperlink" Target="consultantplus://offline/ref=2451630BB13A40CA150B59929BFDF8587667D7EB8F6D2A6BD2684B2202BAFA4EA92B91B2D29AC848N6uBL" TargetMode="External"/><Relationship Id="rId311" Type="http://schemas.openxmlformats.org/officeDocument/2006/relationships/hyperlink" Target="consultantplus://offline/ref=2451630BB13A40CA150B59929BFDF8587662DAE08E622A6BD2684B2202BAFA4EA92B91B2D29BCF40N6uDL" TargetMode="External"/><Relationship Id="rId332" Type="http://schemas.openxmlformats.org/officeDocument/2006/relationships/hyperlink" Target="consultantplus://offline/ref=2451630BB13A40CA150B59929BFDF8587662D1EA8E672A6BD2684B2202BAFA4EA92B91B2D29AC84BN6u8L" TargetMode="External"/><Relationship Id="rId353" Type="http://schemas.openxmlformats.org/officeDocument/2006/relationships/hyperlink" Target="consultantplus://offline/ref=2451630BB13A40CA150B59929BFDF8587662DAE08E622A6BD2684B2202BAFA4EA92B91B2D29BCF40N6uBL" TargetMode="External"/><Relationship Id="rId374" Type="http://schemas.openxmlformats.org/officeDocument/2006/relationships/hyperlink" Target="consultantplus://offline/ref=2451630BB13A40CA150B59929BFDF8587662DAE08E622A6BD2684B2202BAFA4EA92B91B2D29AC84EN6uFL" TargetMode="External"/><Relationship Id="rId395" Type="http://schemas.openxmlformats.org/officeDocument/2006/relationships/hyperlink" Target="consultantplus://offline/ref=2451630BB13A40CA150B59929BFDF8587667D7EB8F6D2A6BD2684B2202BAFA4EA92B91B2D29AC84EN6u6L" TargetMode="External"/><Relationship Id="rId409" Type="http://schemas.openxmlformats.org/officeDocument/2006/relationships/hyperlink" Target="consultantplus://offline/ref=2451630BB13A40CA150B59929BFDF8587662D1EE8F622A6BD2684B2202BAFA4EA92B91B2D29AC84AN6u7L" TargetMode="External"/><Relationship Id="rId71" Type="http://schemas.openxmlformats.org/officeDocument/2006/relationships/hyperlink" Target="consultantplus://offline/ref=2451630BB13A40CA150B59929BFDF8587662DAE08E622A6BD2684B2202BAFA4EA92B91B2D29BCE49N6u6L" TargetMode="External"/><Relationship Id="rId92" Type="http://schemas.openxmlformats.org/officeDocument/2006/relationships/hyperlink" Target="consultantplus://offline/ref=2451630BB13A40CA150B59929BFDF8587662DAE08E622A6BD2684B2202BAFA4EA92B91B2D29BCE4DN6uAL" TargetMode="External"/><Relationship Id="rId213" Type="http://schemas.openxmlformats.org/officeDocument/2006/relationships/hyperlink" Target="consultantplus://offline/ref=2451630BB13A40CA150B59929BFDF8587664D2EC88642A6BD2684B2202BAFA4EA92B91B2D29AC84DN6uEL" TargetMode="External"/><Relationship Id="rId234" Type="http://schemas.openxmlformats.org/officeDocument/2006/relationships/hyperlink" Target="consultantplus://offline/ref=2451630BB13A40CA150B59929BFDF8587662DAE08B622A6BD2684B2202BAFA4EA92B91B2D29AC84AN6uEL" TargetMode="External"/><Relationship Id="rId420" Type="http://schemas.openxmlformats.org/officeDocument/2006/relationships/hyperlink" Target="consultantplus://offline/ref=2451630BB13A40CA150B59929BFDF8587662D1EE8F622A6BD2684B2202BAFA4EA92B91B2D29AC84CN6u9L" TargetMode="External"/><Relationship Id="rId2" Type="http://schemas.microsoft.com/office/2007/relationships/stylesWithEffects" Target="stylesWithEffects.xml"/><Relationship Id="rId29" Type="http://schemas.openxmlformats.org/officeDocument/2006/relationships/hyperlink" Target="consultantplus://offline/ref=2451630BB13A40CA150B59929BFDF8587662D1EA8E672A6BD2684B2202BAFA4EA92B91B2D29AC848N6uBL" TargetMode="External"/><Relationship Id="rId255" Type="http://schemas.openxmlformats.org/officeDocument/2006/relationships/hyperlink" Target="consultantplus://offline/ref=2451630BB13A40CA150B59929BFDF8587662DAE08B622A6BD2684B2202BAFA4EA92B91B2D29AC84AN6u6L" TargetMode="External"/><Relationship Id="rId276" Type="http://schemas.openxmlformats.org/officeDocument/2006/relationships/hyperlink" Target="consultantplus://offline/ref=2451630BB13A40CA150B59929BFDF8587664D4EB8C6C2A6BD2684B2202BAFA4EA92B91B2D29AC849N6uBL" TargetMode="External"/><Relationship Id="rId297" Type="http://schemas.openxmlformats.org/officeDocument/2006/relationships/hyperlink" Target="consultantplus://offline/ref=2451630BB13A40CA150B59929BFDF8587667D7EB8F6D2A6BD2684B2202BAFA4EA92B91B2D29AC84BN6uCL" TargetMode="External"/><Relationship Id="rId441" Type="http://schemas.openxmlformats.org/officeDocument/2006/relationships/hyperlink" Target="consultantplus://offline/ref=2451630BB13A40CA150B59929BFDF8587666D3EA8F6C2A6BD2684B2202BAFA4EA92B91B2D29AC849N6uAL" TargetMode="External"/><Relationship Id="rId462" Type="http://schemas.openxmlformats.org/officeDocument/2006/relationships/hyperlink" Target="consultantplus://offline/ref=2451630BB13A40CA150B59929BFDF8587662D1E08F622A6BD2684B2202NBuAL" TargetMode="External"/><Relationship Id="rId40" Type="http://schemas.openxmlformats.org/officeDocument/2006/relationships/hyperlink" Target="consultantplus://offline/ref=2451630BB13A40CA150B59929BFDF8587064D6EC826F7761DA31472005B5A559AE629DB3D29ACDN4uAL" TargetMode="External"/><Relationship Id="rId115" Type="http://schemas.openxmlformats.org/officeDocument/2006/relationships/hyperlink" Target="consultantplus://offline/ref=2451630BB13A40CA150B59929BFDF8587662DAE08E622A6BD2684B2202BAFA4EA92B91B2D29BCE41N6uBL" TargetMode="External"/><Relationship Id="rId136" Type="http://schemas.openxmlformats.org/officeDocument/2006/relationships/hyperlink" Target="consultantplus://offline/ref=2451630BB13A40CA150B59929BFDF8587161DAE88E6F7761DA31472005B5A559AE629DB3D29AC9N4u9L" TargetMode="External"/><Relationship Id="rId157" Type="http://schemas.openxmlformats.org/officeDocument/2006/relationships/hyperlink" Target="consultantplus://offline/ref=2451630BB13A40CA150B59929BFDF8587663D5EE8A672A6BD2684B2202BAFA4EA92B91B2D29AC94DN6uCL" TargetMode="External"/><Relationship Id="rId178" Type="http://schemas.openxmlformats.org/officeDocument/2006/relationships/hyperlink" Target="consultantplus://offline/ref=2451630BB13A40CA150B59929BFDF8587666D0EC8F652A6BD2684B2202BAFA4EA92B91B2D29AC84EN6u7L" TargetMode="External"/><Relationship Id="rId301" Type="http://schemas.openxmlformats.org/officeDocument/2006/relationships/hyperlink" Target="consultantplus://offline/ref=2451630BB13A40CA150B59929BFDF8587662DAE08E622A6BD2684B2202BAFA4EA92B91B2D29BCF40N6uFL" TargetMode="External"/><Relationship Id="rId322" Type="http://schemas.openxmlformats.org/officeDocument/2006/relationships/hyperlink" Target="consultantplus://offline/ref=2451630BB13A40CA150B59929BFDF8587662D1EA8E672A6BD2684B2202BAFA4EA92B91B2D29AC84BN6uAL" TargetMode="External"/><Relationship Id="rId343" Type="http://schemas.openxmlformats.org/officeDocument/2006/relationships/hyperlink" Target="consultantplus://offline/ref=2451630BB13A40CA150B59929BFDF8587662D1EA8E672A6BD2684B2202BAFA4EA92B91B2D29AC84CN6uEL" TargetMode="External"/><Relationship Id="rId364" Type="http://schemas.openxmlformats.org/officeDocument/2006/relationships/hyperlink" Target="consultantplus://offline/ref=2451630BB13A40CA150B59929BFDF8587662D2EE89612A6BD2684B2202BAFA4EA92B91B2D29AC84BN6u8L" TargetMode="External"/><Relationship Id="rId61" Type="http://schemas.openxmlformats.org/officeDocument/2006/relationships/hyperlink" Target="consultantplus://offline/ref=2451630BB13A40CA150B59929BFDF8587663D5EE8A672A6BD2684B2202BAFA4EA92B91B2D29AC94CN6uDL" TargetMode="External"/><Relationship Id="rId82" Type="http://schemas.openxmlformats.org/officeDocument/2006/relationships/hyperlink" Target="consultantplus://offline/ref=2451630BB13A40CA150B59929BFDF8587662DAE08E622A6BD2684B2202BAFA4EA92B91B2D29BCE4CN6u8L" TargetMode="External"/><Relationship Id="rId199" Type="http://schemas.openxmlformats.org/officeDocument/2006/relationships/hyperlink" Target="consultantplus://offline/ref=2451630BB13A40CA150B59929BFDF8587662D1EA8E672A6BD2684B2202BAFA4EA92B91B2D29AC848N6u6L" TargetMode="External"/><Relationship Id="rId203" Type="http://schemas.openxmlformats.org/officeDocument/2006/relationships/hyperlink" Target="consultantplus://offline/ref=2451630BB13A40CA150B59929BFDF8587664D2EC88642A6BD2684B2202BAFA4EA92B91B2D29AC84CN6u7L" TargetMode="External"/><Relationship Id="rId385" Type="http://schemas.openxmlformats.org/officeDocument/2006/relationships/hyperlink" Target="consultantplus://offline/ref=2451630BB13A40CA150B59929BFDF8587662D2EE89612A6BD2684B2202BAFA4EA92B91B2D29AC84BN6u6L" TargetMode="External"/><Relationship Id="rId19" Type="http://schemas.openxmlformats.org/officeDocument/2006/relationships/hyperlink" Target="consultantplus://offline/ref=2451630BB13A40CA150B59929BFDF8587662DAE08E622A6BD2684B2202BAFA4EA92B91B2D29BCD41N6u6L" TargetMode="External"/><Relationship Id="rId224" Type="http://schemas.openxmlformats.org/officeDocument/2006/relationships/hyperlink" Target="consultantplus://offline/ref=2451630BB13A40CA150B59929BFDF8587662D2EE89612A6BD2684B2202BAFA4EA92B91B2D29AC849N6uDL" TargetMode="External"/><Relationship Id="rId245" Type="http://schemas.openxmlformats.org/officeDocument/2006/relationships/hyperlink" Target="consultantplus://offline/ref=2451630BB13A40CA150B59929BFDF8587662DAE08E622A6BD2684B2202BAFA4EA92B91B2D29BCF4CN6u9L" TargetMode="External"/><Relationship Id="rId266" Type="http://schemas.openxmlformats.org/officeDocument/2006/relationships/hyperlink" Target="consultantplus://offline/ref=2451630BB13A40CA150B59929BFDF8587662DAE08B622A6BD2684B2202BAFA4EA92B91B2D29AC84BN6uFL" TargetMode="External"/><Relationship Id="rId287" Type="http://schemas.openxmlformats.org/officeDocument/2006/relationships/hyperlink" Target="consultantplus://offline/ref=2451630BB13A40CA150B59929BFDF8587662DAE08B622A6BD2684B2202BAFA4EA92B91B2D29AC84BN6uDL" TargetMode="External"/><Relationship Id="rId410" Type="http://schemas.openxmlformats.org/officeDocument/2006/relationships/hyperlink" Target="consultantplus://offline/ref=2451630BB13A40CA150B59929BFDF8587662DAE08E622A6BD2684B2202BAFA4EA92B91B2D29BC049N6uDL" TargetMode="External"/><Relationship Id="rId431" Type="http://schemas.openxmlformats.org/officeDocument/2006/relationships/hyperlink" Target="consultantplus://offline/ref=2451630BB13A40CA150B59929BFDF8587664D2EC88642A6BD2684B2202BAFA4EA92B91B2D29ACA48N6uDL" TargetMode="External"/><Relationship Id="rId452" Type="http://schemas.openxmlformats.org/officeDocument/2006/relationships/hyperlink" Target="consultantplus://offline/ref=2451630BB13A40CA150B59929BFDF8587662DAE08B622A6BD2684B2202BAFA4EA92B91B2D29AC84CN6u7L" TargetMode="External"/><Relationship Id="rId30" Type="http://schemas.openxmlformats.org/officeDocument/2006/relationships/hyperlink" Target="consultantplus://offline/ref=2451630BB13A40CA150B59929BFDF8587662D1EE8F622A6BD2684B2202BAFA4EA92B91B2D29AC848N6uBL" TargetMode="External"/><Relationship Id="rId105" Type="http://schemas.openxmlformats.org/officeDocument/2006/relationships/hyperlink" Target="consultantplus://offline/ref=2451630BB13A40CA150B59929BFDF8587662DAE08B622A6BD2684B2202BAFA4EA92B91B2D29AC849N6uDL" TargetMode="External"/><Relationship Id="rId126" Type="http://schemas.openxmlformats.org/officeDocument/2006/relationships/hyperlink" Target="consultantplus://offline/ref=2451630BB13A40CA150B59929BFDF8587662D3E8826C2A6BD2684B2202BAFA4EA92B91B2D29AC849N6uFL" TargetMode="External"/><Relationship Id="rId147" Type="http://schemas.openxmlformats.org/officeDocument/2006/relationships/hyperlink" Target="consultantplus://offline/ref=2451630BB13A40CA150B59929BFDF8587662DAE08E622A6BD2684B2202BAFA4EA92B91B2D29BCF4AN6u7L" TargetMode="External"/><Relationship Id="rId168" Type="http://schemas.openxmlformats.org/officeDocument/2006/relationships/hyperlink" Target="consultantplus://offline/ref=2451630BB13A40CA150B59929BFDF8587666D0EC8F652A6BD2684B2202BAFA4EA92B91B2D29AC849N6uDL" TargetMode="External"/><Relationship Id="rId312" Type="http://schemas.openxmlformats.org/officeDocument/2006/relationships/hyperlink" Target="consultantplus://offline/ref=2451630BB13A40CA150B59929BFDF8587662D1EA8E672A6BD2684B2202BAFA4EA92B91B2D29AC84AN6u9L" TargetMode="External"/><Relationship Id="rId333" Type="http://schemas.openxmlformats.org/officeDocument/2006/relationships/hyperlink" Target="consultantplus://offline/ref=2451630BB13A40CA150B59929BFDF8587662DAE08E622A6BD2684B2202BAFA4EA92B91B2D29ACF4CN6u7L" TargetMode="External"/><Relationship Id="rId354" Type="http://schemas.openxmlformats.org/officeDocument/2006/relationships/hyperlink" Target="consultantplus://offline/ref=2451630BB13A40CA150B59929BFDF8587662D3E8826C2A6BD2684B2202BAFA4EA92B91B2D29AC84CN6uAL" TargetMode="External"/><Relationship Id="rId51" Type="http://schemas.openxmlformats.org/officeDocument/2006/relationships/hyperlink" Target="consultantplus://offline/ref=2451630BB13A40CA150B59929BFDF8587662DAE08E622A6BD2684B2202BAFA4EA92B91B2D29BCD41N6u7L" TargetMode="External"/><Relationship Id="rId72" Type="http://schemas.openxmlformats.org/officeDocument/2006/relationships/hyperlink" Target="consultantplus://offline/ref=2451630BB13A40CA150B59929BFDF8587662DAE08E622A6BD2684B2202BAFA4EA92B91B2D29BCE4AN6uCL" TargetMode="External"/><Relationship Id="rId93" Type="http://schemas.openxmlformats.org/officeDocument/2006/relationships/hyperlink" Target="consultantplus://offline/ref=2451630BB13A40CA150B59929BFDF8587662D2EA89612A6BD2684B2202BAFA4EA92B91B2D29AC849N6uAL" TargetMode="External"/><Relationship Id="rId189" Type="http://schemas.openxmlformats.org/officeDocument/2006/relationships/hyperlink" Target="consultantplus://offline/ref=2451630BB13A40CA150B59929BFDF8587666D3EA8F6C2A6BD2684B2202BAFA4EA92B91B2D29AC848N6u6L" TargetMode="External"/><Relationship Id="rId375" Type="http://schemas.openxmlformats.org/officeDocument/2006/relationships/hyperlink" Target="consultantplus://offline/ref=2451630BB13A40CA150B59929BFDF8587662DAE08E622A6BD2684B2202BAFA4EA92B91B2D29BC048N6uFL" TargetMode="External"/><Relationship Id="rId396" Type="http://schemas.openxmlformats.org/officeDocument/2006/relationships/hyperlink" Target="consultantplus://offline/ref=2451630BB13A40CA150B59929BFDF8587667D7EB8F6D2A6BD2684B2202BAFA4EA92B91B2D29AC84FN6uDL" TargetMode="External"/><Relationship Id="rId3" Type="http://schemas.openxmlformats.org/officeDocument/2006/relationships/settings" Target="settings.xml"/><Relationship Id="rId214" Type="http://schemas.openxmlformats.org/officeDocument/2006/relationships/hyperlink" Target="consultantplus://offline/ref=2451630BB13A40CA150B59929BFDF8587662D2E989662A6BD2684B2202BAFA4EA92B91B2D29AC84AN6u8L" TargetMode="External"/><Relationship Id="rId235" Type="http://schemas.openxmlformats.org/officeDocument/2006/relationships/hyperlink" Target="consultantplus://offline/ref=2451630BB13A40CA150B59929BFDF8587662DAE08B622A6BD2684B2202BAFA4EA92B91B2D29AC84AN6uCL" TargetMode="External"/><Relationship Id="rId256" Type="http://schemas.openxmlformats.org/officeDocument/2006/relationships/hyperlink" Target="consultantplus://offline/ref=2451630BB13A40CA150B59929BFDF8587662DAE08E622A6BD2684B2202BAFA4EA92B91B2D29BCF4DN6u8L" TargetMode="External"/><Relationship Id="rId277" Type="http://schemas.openxmlformats.org/officeDocument/2006/relationships/hyperlink" Target="consultantplus://offline/ref=2451630BB13A40CA150B59929BFDF8587664DAEB88672A6BD2684B2202BAFA4EA92B91B2D29AC848N6u7L" TargetMode="External"/><Relationship Id="rId298" Type="http://schemas.openxmlformats.org/officeDocument/2006/relationships/hyperlink" Target="consultantplus://offline/ref=2451630BB13A40CA150B59929BFDF8587662D1EA8E672A6BD2684B2202BAFA4EA92B91B2D29AC84AN6uDL" TargetMode="External"/><Relationship Id="rId400" Type="http://schemas.openxmlformats.org/officeDocument/2006/relationships/hyperlink" Target="consultantplus://offline/ref=2451630BB13A40CA150B59929BFDF8587664D2EC88642A6BD2684B2202BAFA4EA92B91B2D29AC94EN6u9L" TargetMode="External"/><Relationship Id="rId421" Type="http://schemas.openxmlformats.org/officeDocument/2006/relationships/hyperlink" Target="consultantplus://offline/ref=2451630BB13A40CA150B59929BFDF8587662D1EE8F622A6BD2684B2202BAFA4EA92B91B2D29AC84DN6uCL" TargetMode="External"/><Relationship Id="rId442" Type="http://schemas.openxmlformats.org/officeDocument/2006/relationships/hyperlink" Target="consultantplus://offline/ref=2451630BB13A40CA150B59929BFDF8587662DAE08E622A6BD2684B2202BAFA4EA92B91B2D29BC049N6u7L" TargetMode="External"/><Relationship Id="rId463" Type="http://schemas.openxmlformats.org/officeDocument/2006/relationships/hyperlink" Target="consultantplus://offline/ref=2451630BB13A40CA150B59929BFDF8587662DAE08E622A6BD2684B2202BAFA4EA92B91B2D29BC04DN6uEL" TargetMode="External"/><Relationship Id="rId116" Type="http://schemas.openxmlformats.org/officeDocument/2006/relationships/hyperlink" Target="consultantplus://offline/ref=2451630BB13A40CA150B59929BFDF8587662DAE08E622A6BD2684B2202BAFA4EA92B91B2D29BCE41N6u8L" TargetMode="External"/><Relationship Id="rId137" Type="http://schemas.openxmlformats.org/officeDocument/2006/relationships/hyperlink" Target="consultantplus://offline/ref=2451630BB13A40CA150B59929BFDF8587663D5EE8A6D2A6BD2684B2202BAFA4EA92B91B2D29AC94EN6uCL" TargetMode="External"/><Relationship Id="rId158" Type="http://schemas.openxmlformats.org/officeDocument/2006/relationships/hyperlink" Target="consultantplus://offline/ref=2451630BB13A40CA150B59929BFDF8587662D6EC896C2A6BD2684B2202BAFA4EA92B91B2D29AC849N6uDL" TargetMode="External"/><Relationship Id="rId302" Type="http://schemas.openxmlformats.org/officeDocument/2006/relationships/hyperlink" Target="consultantplus://offline/ref=2451630BB13A40CA150B59929BFDF8587664D4EB8C6C2A6BD2684B2202BAFA4EA92B91B2D29AC849N6u8L" TargetMode="External"/><Relationship Id="rId323" Type="http://schemas.openxmlformats.org/officeDocument/2006/relationships/hyperlink" Target="consultantplus://offline/ref=2451630BB13A40CA150B59929BFDF8587662D1EA8E672A6BD2684B2202BAFA4EA92B91B2D29AC84BN6uBL" TargetMode="External"/><Relationship Id="rId344" Type="http://schemas.openxmlformats.org/officeDocument/2006/relationships/hyperlink" Target="consultantplus://offline/ref=2451630BB13A40CA150B59929BFDF8587662DAE08B622A6BD2684B2202BAFA4EA92B91B2D29AC84CN6uBL" TargetMode="External"/><Relationship Id="rId20" Type="http://schemas.openxmlformats.org/officeDocument/2006/relationships/hyperlink" Target="consultantplus://offline/ref=2451630BB13A40CA150B59929BFDF8587664D4EB8C6C2A6BD2684B2202BAFA4EA92B91B2D29AC848N6u7L" TargetMode="External"/><Relationship Id="rId41" Type="http://schemas.openxmlformats.org/officeDocument/2006/relationships/hyperlink" Target="consultantplus://offline/ref=2451630BB13A40CA150B59929BFDF8587E6FD2EF8A6F7761DA31472005B5A559AE629DB3D29AC8N4u0L" TargetMode="External"/><Relationship Id="rId62" Type="http://schemas.openxmlformats.org/officeDocument/2006/relationships/hyperlink" Target="consultantplus://offline/ref=2451630BB13A40CA150B59929BFDF8587662DAE08E622A6BD2684B2202BAFA4EA92B91B2D29BCE48N6uBL" TargetMode="External"/><Relationship Id="rId83" Type="http://schemas.openxmlformats.org/officeDocument/2006/relationships/hyperlink" Target="consultantplus://offline/ref=2451630BB13A40CA150B59929BFDF8587662DAE08E622A6BD2684B2202BAFA4EA92B91B2D29BCE4CN6u9L" TargetMode="External"/><Relationship Id="rId179" Type="http://schemas.openxmlformats.org/officeDocument/2006/relationships/hyperlink" Target="consultantplus://offline/ref=2451630BB13A40CA150B59929BFDF8587663D5EF836D2A6BD2684B2202BAFA4EA92B91B2D29ACA4DN6uAL" TargetMode="External"/><Relationship Id="rId365" Type="http://schemas.openxmlformats.org/officeDocument/2006/relationships/hyperlink" Target="consultantplus://offline/ref=2451630BB13A40CA150B59929BFDF8587662DAE08E622A6BD2684B2202BAFA4EA92B91B2D29BCF41N6uAL" TargetMode="External"/><Relationship Id="rId386" Type="http://schemas.openxmlformats.org/officeDocument/2006/relationships/hyperlink" Target="consultantplus://offline/ref=2451630BB13A40CA150B59929BFDF8587662D2EE89612A6BD2684B2202BAFA4EA92B91B2D29AC84BN6u7L" TargetMode="External"/><Relationship Id="rId190" Type="http://schemas.openxmlformats.org/officeDocument/2006/relationships/hyperlink" Target="consultantplus://offline/ref=2451630BB13A40CA150B59929BFDF8587662D5EA886D2A6BD2684B2202BAFA4EA92B91B2D29ACE40N6u9L" TargetMode="External"/><Relationship Id="rId204" Type="http://schemas.openxmlformats.org/officeDocument/2006/relationships/hyperlink" Target="consultantplus://offline/ref=2451630BB13A40CA150B59929BFDF8587667D7EB8F6D2A6BD2684B2202BAFA4EA92B91B2D29AC849N6uAL" TargetMode="External"/><Relationship Id="rId225" Type="http://schemas.openxmlformats.org/officeDocument/2006/relationships/hyperlink" Target="consultantplus://offline/ref=2451630BB13A40CA150B59929BFDF8587662D2EE89612A6BD2684B2202BAFA4EA92B91B2D29AC849N6uBL" TargetMode="External"/><Relationship Id="rId246" Type="http://schemas.openxmlformats.org/officeDocument/2006/relationships/hyperlink" Target="consultantplus://offline/ref=2451630BB13A40CA150B59929BFDF8587662DAE08E622A6BD2684B2202BAFA4EA92B91B2D29BCF4CN6u7L" TargetMode="External"/><Relationship Id="rId267" Type="http://schemas.openxmlformats.org/officeDocument/2006/relationships/hyperlink" Target="consultantplus://offline/ref=2451630BB13A40CA150B59929BFDF8587666D3EA8F6C2A6BD2684B2202BAFA4EA92B91B2D29AC848N6u7L" TargetMode="External"/><Relationship Id="rId288" Type="http://schemas.openxmlformats.org/officeDocument/2006/relationships/hyperlink" Target="consultantplus://offline/ref=2451630BB13A40CA150B59929BFDF8587662DAE08B622A6BD2684B2202BAFA4EA92B91B2D29AC84BN6uBL" TargetMode="External"/><Relationship Id="rId411" Type="http://schemas.openxmlformats.org/officeDocument/2006/relationships/hyperlink" Target="consultantplus://offline/ref=2451630BB13A40CA150B59929BFDF8587662DAE08E622A6BD2684B2202BAFA4EA92B91B2D29BC049N6uDL" TargetMode="External"/><Relationship Id="rId432" Type="http://schemas.openxmlformats.org/officeDocument/2006/relationships/hyperlink" Target="consultantplus://offline/ref=2451630BB13A40CA150B59929BFDF8587667D7EB8F6D2A6BD2684B2202BAFA4EA92B91B2D29AC84FN6u6L" TargetMode="External"/><Relationship Id="rId453" Type="http://schemas.openxmlformats.org/officeDocument/2006/relationships/hyperlink" Target="consultantplus://offline/ref=2451630BB13A40CA150B59929BFDF8587662D1E08F622A6BD2684B2202NBuAL" TargetMode="External"/><Relationship Id="rId106" Type="http://schemas.openxmlformats.org/officeDocument/2006/relationships/hyperlink" Target="consultantplus://offline/ref=2451630BB13A40CA150B59929BFDF8587662DAE08E622A6BD2684B2202BAFA4EA92B91B2D29BCE40N6u7L" TargetMode="External"/><Relationship Id="rId127" Type="http://schemas.openxmlformats.org/officeDocument/2006/relationships/hyperlink" Target="consultantplus://offline/ref=2451630BB13A40CA150B59929BFDF8587664D2EC88662A6BD2684B2202BAFA4EA92B91B2D29AC84AN6u8L" TargetMode="External"/><Relationship Id="rId313" Type="http://schemas.openxmlformats.org/officeDocument/2006/relationships/hyperlink" Target="consultantplus://offline/ref=2451630BB13A40CA150B59929BFDF8587667D7EB8F6D2A6BD2684B2202BAFA4EA92B91B2D29AC84CN6uFL" TargetMode="External"/><Relationship Id="rId10" Type="http://schemas.openxmlformats.org/officeDocument/2006/relationships/hyperlink" Target="consultantplus://offline/ref=2451630BB13A40CA150B59929BFDF8587664D2EC88642A6BD2684B2202BAFA4EA92B91B2D29AC84CN6uDL" TargetMode="External"/><Relationship Id="rId31" Type="http://schemas.openxmlformats.org/officeDocument/2006/relationships/hyperlink" Target="consultantplus://offline/ref=2451630BB13A40CA150B59929BFDF8587662D6EC896C2A6BD2684B2202BAFA4EA92B91B2D29AC849N6uEL" TargetMode="External"/><Relationship Id="rId52" Type="http://schemas.openxmlformats.org/officeDocument/2006/relationships/hyperlink" Target="consultantplus://offline/ref=2451630BB13A40CA150B59929BFDF8587663DBEE8D652A6BD2684B2202BAFA4EA92B91B2D29AC84CN6u9L" TargetMode="External"/><Relationship Id="rId73" Type="http://schemas.openxmlformats.org/officeDocument/2006/relationships/hyperlink" Target="consultantplus://offline/ref=2451630BB13A40CA150B59929BFDF8587662DAE08E622A6BD2684B2202BAFA4EA92B91B2D29BCE4AN6uAL" TargetMode="External"/><Relationship Id="rId94" Type="http://schemas.openxmlformats.org/officeDocument/2006/relationships/hyperlink" Target="consultantplus://offline/ref=2451630BB13A40CA150B59929BFDF8587662DAE08E622A6BD2684B2202BAFA4EA92B91B2D29BCE4EN6uEL" TargetMode="External"/><Relationship Id="rId148" Type="http://schemas.openxmlformats.org/officeDocument/2006/relationships/hyperlink" Target="consultantplus://offline/ref=2451630BB13A40CA150B59929BFDF8587662D5EA886D2A6BD2684B2202BAFA4EA92B91B2D29AC84CN6u9L" TargetMode="External"/><Relationship Id="rId169" Type="http://schemas.openxmlformats.org/officeDocument/2006/relationships/hyperlink" Target="consultantplus://offline/ref=2451630BB13A40CA150B59929BFDF8587666D0EC8F652A6BD2684B2202BAFA4EA92B91B2D29AC84DN6uCL" TargetMode="External"/><Relationship Id="rId334" Type="http://schemas.openxmlformats.org/officeDocument/2006/relationships/hyperlink" Target="consultantplus://offline/ref=2451630BB13A40CA150B59929BFDF8587662DAE08E622A6BD2684B2202BAFA4EA92B91B2D29ACF4CN6u7L" TargetMode="External"/><Relationship Id="rId355" Type="http://schemas.openxmlformats.org/officeDocument/2006/relationships/hyperlink" Target="consultantplus://offline/ref=2451630BB13A40CA150B59929BFDF8587664D2EC88642A6BD2684B2202BAFA4EA92B91B2D29AC94CN6uDL" TargetMode="External"/><Relationship Id="rId376" Type="http://schemas.openxmlformats.org/officeDocument/2006/relationships/hyperlink" Target="consultantplus://offline/ref=2451630BB13A40CA150B59929BFDF8587664D2EC88642A6BD2684B2202BAFA4EA92B91B2D29AC94DN6u6L" TargetMode="External"/><Relationship Id="rId397" Type="http://schemas.openxmlformats.org/officeDocument/2006/relationships/hyperlink" Target="consultantplus://offline/ref=2451630BB13A40CA150B59929BFDF8587664DBEC88662A6BD2684B2202BAFA4EA92B91B2D29AC84BN6uEL" TargetMode="External"/><Relationship Id="rId4" Type="http://schemas.openxmlformats.org/officeDocument/2006/relationships/webSettings" Target="webSettings.xml"/><Relationship Id="rId180" Type="http://schemas.openxmlformats.org/officeDocument/2006/relationships/hyperlink" Target="consultantplus://offline/ref=2451630BB13A40CA150B59929BFDF8587664D2EC89652A6BD2684B2202BAFA4EA92B91B2D29AC84AN6uEL" TargetMode="External"/><Relationship Id="rId215" Type="http://schemas.openxmlformats.org/officeDocument/2006/relationships/hyperlink" Target="consultantplus://offline/ref=2451630BB13A40CA150B59929BFDF8587664D2EC88642A6BD2684B2202BAFA4EA92B91B2D29AC84DN6uDL" TargetMode="External"/><Relationship Id="rId236" Type="http://schemas.openxmlformats.org/officeDocument/2006/relationships/hyperlink" Target="consultantplus://offline/ref=2451630BB13A40CA150B59929BFDF8587664D2EC88642A6BD2684B2202BAFA4EA92B91B2D29AC84FN6uFL" TargetMode="External"/><Relationship Id="rId257" Type="http://schemas.openxmlformats.org/officeDocument/2006/relationships/hyperlink" Target="consultantplus://offline/ref=2451630BB13A40CA150B59929BFDF8587664D2EC88642A6BD2684B2202BAFA4EA92B91B2D29AC841N6uFL" TargetMode="External"/><Relationship Id="rId278" Type="http://schemas.openxmlformats.org/officeDocument/2006/relationships/hyperlink" Target="consultantplus://offline/ref=2451630BB13A40CA150B59929BFDF8587667D7EB8F6D2A6BD2684B2202BAFA4EA92B91B2D29AC84AN6uDL" TargetMode="External"/><Relationship Id="rId401" Type="http://schemas.openxmlformats.org/officeDocument/2006/relationships/hyperlink" Target="consultantplus://offline/ref=2451630BB13A40CA150B59929BFDF8587662D1EE8F622A6BD2684B2202BAFA4EA92B91B2D29AC849N6uFL" TargetMode="External"/><Relationship Id="rId422" Type="http://schemas.openxmlformats.org/officeDocument/2006/relationships/hyperlink" Target="consultantplus://offline/ref=2451630BB13A40CA150B59929BFDF8587662DAE08E622A6BD2684B2202BAFA4EA92B91B2D29BC049N6u8L" TargetMode="External"/><Relationship Id="rId443" Type="http://schemas.openxmlformats.org/officeDocument/2006/relationships/hyperlink" Target="consultantplus://offline/ref=2451630BB13A40CA150B59929BFDF8587662D1E08F622A6BD2684B2202NBuAL" TargetMode="External"/><Relationship Id="rId464" Type="http://schemas.openxmlformats.org/officeDocument/2006/relationships/hyperlink" Target="consultantplus://offline/ref=2451630BB13A40CA150B59929BFDF8587664D4EB8C6C2A6BD2684B2202BAFA4EA92B91B2D29AC849N6u7L" TargetMode="External"/><Relationship Id="rId303" Type="http://schemas.openxmlformats.org/officeDocument/2006/relationships/hyperlink" Target="consultantplus://offline/ref=2451630BB13A40CA150B59929BFDF8587664DBEC88662A6BD2684B2202BAFA4EA92B91B2D29AC849N6uFL" TargetMode="External"/><Relationship Id="rId42" Type="http://schemas.openxmlformats.org/officeDocument/2006/relationships/hyperlink" Target="consultantplus://offline/ref=2451630BB13A40CA150B59929BFDF8587E6FD2EF8A6F7761DA31472005B5A559AE629DB3D29BC9N4uEL" TargetMode="External"/><Relationship Id="rId84" Type="http://schemas.openxmlformats.org/officeDocument/2006/relationships/hyperlink" Target="consultantplus://offline/ref=2451630BB13A40CA150B59929BFDF8587662DAE08E622A6BD2684B2202BAFA4EA92B91B2D29BCD4BN6u7L" TargetMode="External"/><Relationship Id="rId138" Type="http://schemas.openxmlformats.org/officeDocument/2006/relationships/hyperlink" Target="consultantplus://offline/ref=2451630BB13A40CA150B59929BFDF8587662DAE08E622A6BD2684B2202BAFA4EA92B91B2D29BCB4BN6uFL" TargetMode="External"/><Relationship Id="rId345" Type="http://schemas.openxmlformats.org/officeDocument/2006/relationships/hyperlink" Target="consultantplus://offline/ref=2451630BB13A40CA150B59929BFDF8587662D2EB89632A6BD2684B2202BAFA4EA92B91B2D29AC849N6uEL" TargetMode="External"/><Relationship Id="rId387" Type="http://schemas.openxmlformats.org/officeDocument/2006/relationships/hyperlink" Target="consultantplus://offline/ref=2451630BB13A40CA150B59929BFDF8587667D7EB8F6D2A6BD2684B2202BAFA4EA92B91B2D29AC84DN6uBL" TargetMode="External"/><Relationship Id="rId191" Type="http://schemas.openxmlformats.org/officeDocument/2006/relationships/hyperlink" Target="consultantplus://offline/ref=2451630BB13A40CA150B59929BFDF8587662DAE08E622A6BD2684B2202BAFA4EA92B91B2D29BCF4BN6uBL" TargetMode="External"/><Relationship Id="rId205" Type="http://schemas.openxmlformats.org/officeDocument/2006/relationships/hyperlink" Target="consultantplus://offline/ref=2451630BB13A40CA150B59929BFDF8587662DAE08E622A6BD2684B2202BAFA4EA92B91B2D29BCF4BN6u8L" TargetMode="External"/><Relationship Id="rId247" Type="http://schemas.openxmlformats.org/officeDocument/2006/relationships/hyperlink" Target="consultantplus://offline/ref=2451630BB13A40CA150B59929BFDF8587664D4EB8C6C2A6BD2684B2202BAFA4EA92B91B2D29AC849N6uEL" TargetMode="External"/><Relationship Id="rId412" Type="http://schemas.openxmlformats.org/officeDocument/2006/relationships/hyperlink" Target="consultantplus://offline/ref=2451630BB13A40CA150B59929BFDF8587662D1EE8F622A6BD2684B2202BAFA4EA92B91B2D29AC84BN6uEL" TargetMode="External"/><Relationship Id="rId107" Type="http://schemas.openxmlformats.org/officeDocument/2006/relationships/hyperlink" Target="consultantplus://offline/ref=2451630BB13A40CA150B59929BFDF8587662DAE08B622A6BD2684B2202BAFA4EA92B91B2D29AC849N6uBL" TargetMode="External"/><Relationship Id="rId289" Type="http://schemas.openxmlformats.org/officeDocument/2006/relationships/hyperlink" Target="consultantplus://offline/ref=2451630BB13A40CA150B59929BFDF8587664D2EC88642A6BD2684B2202BAFA4EA92B91B2D29AC841N6u8L" TargetMode="External"/><Relationship Id="rId454" Type="http://schemas.openxmlformats.org/officeDocument/2006/relationships/hyperlink" Target="consultantplus://offline/ref=2451630BB13A40CA150B59929BFDF8587662DAE08E622A6BD2684B2202BAFA4EA92B91B2D29BC04CN6uCL" TargetMode="External"/><Relationship Id="rId11" Type="http://schemas.openxmlformats.org/officeDocument/2006/relationships/hyperlink" Target="consultantplus://offline/ref=2451630BB13A40CA150B59929BFDF8587663D5EE8A672A6BD2684B2202BAFA4EA92B91B2D29AC94CN6uCL" TargetMode="External"/><Relationship Id="rId53" Type="http://schemas.openxmlformats.org/officeDocument/2006/relationships/hyperlink" Target="consultantplus://offline/ref=2451630BB13A40CA150B59929BFDF8587662D2E989662A6BD2684B2202BAFA4EA92B91B2D29AC84AN6uEL" TargetMode="External"/><Relationship Id="rId149" Type="http://schemas.openxmlformats.org/officeDocument/2006/relationships/hyperlink" Target="consultantplus://offline/ref=2451630BB13A40CA150B59929BFDF8587662D5EA886D2A6BD2684B2202BAFA4EA92B91B2D29ACD40N6u7L" TargetMode="External"/><Relationship Id="rId314" Type="http://schemas.openxmlformats.org/officeDocument/2006/relationships/hyperlink" Target="consultantplus://offline/ref=2451630BB13A40CA150B59929BFDF8587662DAE08E622A6BD2684B2202BAFA4EA92B91B2D29BCF40N6uDL" TargetMode="External"/><Relationship Id="rId356" Type="http://schemas.openxmlformats.org/officeDocument/2006/relationships/hyperlink" Target="consultantplus://offline/ref=2451630BB13A40CA150B59929BFDF8587662D2EE89612A6BD2684B2202BAFA4EA92B91B2D29AC84BN6uFL" TargetMode="External"/><Relationship Id="rId398" Type="http://schemas.openxmlformats.org/officeDocument/2006/relationships/hyperlink" Target="consultantplus://offline/ref=2451630BB13A40CA150B59929BFDF8587667D7EB8F6D2A6BD2684B2202BAFA4EA92B91B2D29AC84FN6u8L" TargetMode="External"/><Relationship Id="rId95" Type="http://schemas.openxmlformats.org/officeDocument/2006/relationships/hyperlink" Target="consultantplus://offline/ref=2451630BB13A40CA150B59929BFDF8587662DAE08E622A6BD2684B2202BAFA4EA92B91B2D29BCE4EN6uDL" TargetMode="External"/><Relationship Id="rId160" Type="http://schemas.openxmlformats.org/officeDocument/2006/relationships/hyperlink" Target="consultantplus://offline/ref=2451630BB13A40CA150B59929BFDF8587663D5EF836D2A6BD2684B2202BAFA4EA92B91B2D29ACA49N6uDL" TargetMode="External"/><Relationship Id="rId216" Type="http://schemas.openxmlformats.org/officeDocument/2006/relationships/hyperlink" Target="consultantplus://offline/ref=2451630BB13A40CA150B59929BFDF8587667D7EB8F6D2A6BD2684B2202BAFA4EA92B91B2D29AC849N6u8L" TargetMode="External"/><Relationship Id="rId423" Type="http://schemas.openxmlformats.org/officeDocument/2006/relationships/hyperlink" Target="consultantplus://offline/ref=2451630BB13A40CA150B59929BFDF8587662DAE08E622A6BD2684B2202BAFA4EA92B91B2D29BC049N6u8L" TargetMode="External"/><Relationship Id="rId258" Type="http://schemas.openxmlformats.org/officeDocument/2006/relationships/hyperlink" Target="consultantplus://offline/ref=2451630BB13A40CA150B59929BFDF8587662DAE08E622A6BD2684B2202BAFA4EA92B91B2D29BCF4DN6u9L" TargetMode="External"/><Relationship Id="rId465" Type="http://schemas.openxmlformats.org/officeDocument/2006/relationships/hyperlink" Target="consultantplus://offline/ref=2451630BB13A40CA150B59929BFDF8587664DAEB88672A6BD2684B2202BAFA4EA92B91B2D29AC849N6uFL" TargetMode="External"/><Relationship Id="rId22" Type="http://schemas.openxmlformats.org/officeDocument/2006/relationships/hyperlink" Target="consultantplus://offline/ref=2451630BB13A40CA150B59929BFDF8587664DBEC88662A6BD2684B2202BAFA4EA92B91B2D29AC848N6uBL" TargetMode="External"/><Relationship Id="rId64" Type="http://schemas.openxmlformats.org/officeDocument/2006/relationships/hyperlink" Target="consultantplus://offline/ref=2451630BB13A40CA150B59929BFDF8587662DAE08E622A6BD2684B2202BAFA4EA92B91B2D29BCE48N6u9L" TargetMode="External"/><Relationship Id="rId118" Type="http://schemas.openxmlformats.org/officeDocument/2006/relationships/hyperlink" Target="consultantplus://offline/ref=2451630BB13A40CA150B59929BFDF8587662DAE08E622A6BD2684B2202BAFA4EA92B91B2D29BCE41N6u9L" TargetMode="External"/><Relationship Id="rId325" Type="http://schemas.openxmlformats.org/officeDocument/2006/relationships/hyperlink" Target="consultantplus://offline/ref=2451630BB13A40CA150B59929BFDF8587664D2EC88642A6BD2684B2202BAFA4EA92B91B2D29AC94BN6u8L" TargetMode="External"/><Relationship Id="rId367" Type="http://schemas.openxmlformats.org/officeDocument/2006/relationships/hyperlink" Target="consultantplus://offline/ref=2451630BB13A40CA150B59929BFDF8587662DAE08E622A6BD2684B2202BAFA4EA92B91B2D29BCF41N6u9L" TargetMode="External"/><Relationship Id="rId171" Type="http://schemas.openxmlformats.org/officeDocument/2006/relationships/hyperlink" Target="consultantplus://offline/ref=2451630BB13A40CA150B59929BFDF8587666D0EC8F652A6BD2684B2202BAFA4EA92B91B2D29AC84DN6u7L" TargetMode="External"/><Relationship Id="rId227" Type="http://schemas.openxmlformats.org/officeDocument/2006/relationships/hyperlink" Target="consultantplus://offline/ref=2451630BB13A40CA150B59929BFDF8587662D1EA8E672A6BD2684B2202BAFA4EA92B91B2D29AC849N6uBL" TargetMode="External"/><Relationship Id="rId269" Type="http://schemas.openxmlformats.org/officeDocument/2006/relationships/hyperlink" Target="consultantplus://offline/ref=2451630BB13A40CA150B59929BFDF8587666D3EA8F6C2A6BD2684B2202BAFA4EA92B91B2D29AC849N6uFL" TargetMode="External"/><Relationship Id="rId434" Type="http://schemas.openxmlformats.org/officeDocument/2006/relationships/hyperlink" Target="consultantplus://offline/ref=2451630BB13A40CA150B59929BFDF8587662D2EE89612A6BD2684B2202BAFA4EA92B91B2D29AC84CN6uAL" TargetMode="External"/><Relationship Id="rId33" Type="http://schemas.openxmlformats.org/officeDocument/2006/relationships/hyperlink" Target="consultantplus://offline/ref=2451630BB13A40CA150B59929BFDF8587662DAE08B622A6BD2684B2202BAFA4EA92B91B2D29AC848N6u7L" TargetMode="External"/><Relationship Id="rId129" Type="http://schemas.openxmlformats.org/officeDocument/2006/relationships/hyperlink" Target="consultantplus://offline/ref=2451630BB13A40CA150B59929BFDF8587663DBEE8D652A6BD2684B2202BAFA4EA92B91B2D29AC84CN6u9L" TargetMode="External"/><Relationship Id="rId280" Type="http://schemas.openxmlformats.org/officeDocument/2006/relationships/hyperlink" Target="consultantplus://offline/ref=2451630BB13A40CA150B59929BFDF8587662D2EE89612A6BD2684B2202BAFA4EA92B91B2D29AC84AN6u7L" TargetMode="External"/><Relationship Id="rId336" Type="http://schemas.openxmlformats.org/officeDocument/2006/relationships/hyperlink" Target="consultantplus://offline/ref=2451630BB13A40CA150B59929BFDF8587662D1EA8E672A6BD2684B2202BAFA4EA92B91B2D29AC84BN6u6L" TargetMode="External"/><Relationship Id="rId75" Type="http://schemas.openxmlformats.org/officeDocument/2006/relationships/hyperlink" Target="consultantplus://offline/ref=2451630BB13A40CA150B59929BFDF8587662DAE08E622A6BD2684B2202BAFA4EA92B91B2D29BCE4AN6u9L" TargetMode="External"/><Relationship Id="rId140" Type="http://schemas.openxmlformats.org/officeDocument/2006/relationships/hyperlink" Target="consultantplus://offline/ref=2451630BB13A40CA150B59929BFDF8587662DAE08E622A6BD2684B2202BAFA4EA92B91B2D29BCF4AN6uAL" TargetMode="External"/><Relationship Id="rId182" Type="http://schemas.openxmlformats.org/officeDocument/2006/relationships/hyperlink" Target="consultantplus://offline/ref=2451630BB13A40CA150B59929BFDF8587664D2EC89652A6BD2684B2202BAFA4EA92B91B2D29AC84AN6uDL" TargetMode="External"/><Relationship Id="rId378" Type="http://schemas.openxmlformats.org/officeDocument/2006/relationships/hyperlink" Target="consultantplus://offline/ref=2451630BB13A40CA150B59929BFDF8587664D2EC88642A6BD2684B2202BAFA4EA92B91B2D29AC94EN6uEL" TargetMode="External"/><Relationship Id="rId403" Type="http://schemas.openxmlformats.org/officeDocument/2006/relationships/hyperlink" Target="consultantplus://offline/ref=2451630BB13A40CA150B59929BFDF8587662D1EE8F622A6BD2684B2202BAFA4EA92B91B2D29AC849N6uDL" TargetMode="External"/><Relationship Id="rId6" Type="http://schemas.openxmlformats.org/officeDocument/2006/relationships/hyperlink" Target="consultantplus://offline/ref=2451630BB13A40CA150B59929BFDF8587663D5EF836D2A6BD2684B2202BAFA4EA92B91B2D29AC84AN6u8L" TargetMode="External"/><Relationship Id="rId238" Type="http://schemas.openxmlformats.org/officeDocument/2006/relationships/hyperlink" Target="consultantplus://offline/ref=2451630BB13A40CA150B59929BFDF8587664D2EC88642A6BD2684B2202BAFA4EA92B91B2D29AC84FN6uAL" TargetMode="External"/><Relationship Id="rId445" Type="http://schemas.openxmlformats.org/officeDocument/2006/relationships/hyperlink" Target="consultantplus://offline/ref=2451630BB13A40CA150B59929BFDF8587666D3EA8F6C2A6BD2684B2202BAFA4EA92B91B2D29AC948N6uEL" TargetMode="External"/><Relationship Id="rId291" Type="http://schemas.openxmlformats.org/officeDocument/2006/relationships/hyperlink" Target="consultantplus://offline/ref=2451630BB13A40CA150B59929BFDF8587662DAE08B622A6BD2684B2202BAFA4EA92B91B2D29AC84BN6u8L" TargetMode="External"/><Relationship Id="rId305" Type="http://schemas.openxmlformats.org/officeDocument/2006/relationships/hyperlink" Target="consultantplus://offline/ref=2451630BB13A40CA150B59929BFDF8587664D2EC88642A6BD2684B2202BAFA4EA92B91B2D29AC94AN6uDL" TargetMode="External"/><Relationship Id="rId347" Type="http://schemas.openxmlformats.org/officeDocument/2006/relationships/hyperlink" Target="consultantplus://offline/ref=2451630BB13A40CA150B59929BFDF8587662DAE08B622A6BD2684B2202BAFA4EA92B91B2D29AC84CN6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66841</Words>
  <Characters>380998</Characters>
  <Application>Microsoft Office Word</Application>
  <DocSecurity>0</DocSecurity>
  <Lines>3174</Lines>
  <Paragraphs>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Данченко Игорь Васильевич</dc:creator>
  <cp:lastModifiedBy>Остриков Сергей Юрьевич</cp:lastModifiedBy>
  <cp:revision>2</cp:revision>
  <dcterms:created xsi:type="dcterms:W3CDTF">2014-02-24T12:51:00Z</dcterms:created>
  <dcterms:modified xsi:type="dcterms:W3CDTF">2014-02-24T12:51:00Z</dcterms:modified>
</cp:coreProperties>
</file>