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9E1" w:rsidRDefault="000769E1"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«УТВЕРЖДЕНО»</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ab/>
        <w:t xml:space="preserve">Управляющий директор </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АО «Чеченэнерго»,</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Председатель Закупочной комиссии</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___________________Р.С-Э. Докуев </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p>
    <w:p w:rsidR="003103D5" w:rsidRPr="003103D5" w:rsidRDefault="008C7DDF"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w:t>
      </w:r>
      <w:r w:rsidR="00B0799F">
        <w:rPr>
          <w:rFonts w:ascii="Times New Roman" w:eastAsia="Times New Roman" w:hAnsi="Times New Roman" w:cs="Times New Roman"/>
          <w:color w:val="000000"/>
          <w:sz w:val="24"/>
          <w:szCs w:val="24"/>
          <w:lang w:eastAsia="ru-RU"/>
        </w:rPr>
        <w:t xml:space="preserve">» </w:t>
      </w:r>
      <w:r w:rsidR="009602DA">
        <w:rPr>
          <w:rFonts w:ascii="Times New Roman" w:eastAsia="Times New Roman" w:hAnsi="Times New Roman" w:cs="Times New Roman"/>
          <w:color w:val="000000"/>
          <w:sz w:val="24"/>
          <w:szCs w:val="24"/>
          <w:lang w:eastAsia="ru-RU"/>
        </w:rPr>
        <w:t>июня</w:t>
      </w:r>
      <w:r w:rsidR="00663950">
        <w:rPr>
          <w:rFonts w:ascii="Times New Roman" w:eastAsia="Times New Roman" w:hAnsi="Times New Roman" w:cs="Times New Roman"/>
          <w:color w:val="000000"/>
          <w:sz w:val="24"/>
          <w:szCs w:val="24"/>
          <w:lang w:eastAsia="ru-RU"/>
        </w:rPr>
        <w:t xml:space="preserve"> </w:t>
      </w:r>
      <w:r w:rsidR="003C2107">
        <w:rPr>
          <w:rFonts w:ascii="Times New Roman" w:eastAsia="Times New Roman" w:hAnsi="Times New Roman" w:cs="Times New Roman"/>
          <w:color w:val="000000"/>
          <w:sz w:val="24"/>
          <w:szCs w:val="24"/>
          <w:lang w:eastAsia="ru-RU"/>
        </w:rPr>
        <w:t xml:space="preserve"> 2021</w:t>
      </w:r>
      <w:r w:rsidR="003103D5" w:rsidRPr="003103D5">
        <w:rPr>
          <w:rFonts w:ascii="Times New Roman" w:eastAsia="Times New Roman" w:hAnsi="Times New Roman" w:cs="Times New Roman"/>
          <w:color w:val="000000"/>
          <w:sz w:val="24"/>
          <w:szCs w:val="24"/>
          <w:lang w:eastAsia="ru-RU"/>
        </w:rPr>
        <w:t>г.</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b/>
          <w:color w:val="000000"/>
          <w:sz w:val="24"/>
          <w:szCs w:val="24"/>
          <w:lang w:eastAsia="ru-RU"/>
        </w:rPr>
      </w:pPr>
    </w:p>
    <w:p w:rsidR="003103D5" w:rsidRPr="003103D5" w:rsidRDefault="003103D5" w:rsidP="003103D5">
      <w:pPr>
        <w:tabs>
          <w:tab w:val="left" w:pos="0"/>
        </w:tabs>
        <w:spacing w:after="0" w:line="240" w:lineRule="auto"/>
        <w:jc w:val="center"/>
        <w:outlineLvl w:val="0"/>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Извещение о проведении запроса котировок в электронной форме</w:t>
      </w:r>
    </w:p>
    <w:p w:rsidR="003103D5" w:rsidRPr="003103D5" w:rsidRDefault="003103D5" w:rsidP="003103D5">
      <w:pPr>
        <w:tabs>
          <w:tab w:val="left" w:pos="0"/>
          <w:tab w:val="left" w:pos="851"/>
          <w:tab w:val="left" w:pos="1134"/>
        </w:tabs>
        <w:spacing w:after="0" w:line="240" w:lineRule="auto"/>
        <w:jc w:val="center"/>
        <w:outlineLvl w:val="0"/>
        <w:rPr>
          <w:rFonts w:ascii="Times New Roman" w:eastAsia="Times New Roman" w:hAnsi="Times New Roman" w:cs="Times New Roman"/>
          <w:b/>
          <w:sz w:val="24"/>
          <w:szCs w:val="24"/>
          <w:lang w:eastAsia="ru-RU"/>
        </w:rPr>
      </w:pPr>
    </w:p>
    <w:p w:rsidR="003103D5" w:rsidRPr="003103D5" w:rsidRDefault="003D4E10" w:rsidP="003103D5">
      <w:pPr>
        <w:tabs>
          <w:tab w:val="left" w:pos="0"/>
          <w:tab w:val="left" w:pos="851"/>
          <w:tab w:val="left" w:pos="1134"/>
        </w:tabs>
        <w:spacing w:after="0" w:line="24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5738A">
        <w:rPr>
          <w:rFonts w:ascii="Times New Roman" w:eastAsia="Times New Roman" w:hAnsi="Times New Roman" w:cs="Times New Roman"/>
          <w:sz w:val="24"/>
          <w:szCs w:val="24"/>
          <w:lang w:eastAsia="ru-RU"/>
        </w:rPr>
        <w:t xml:space="preserve"> </w:t>
      </w:r>
      <w:r w:rsidR="003103D5" w:rsidRPr="003103D5">
        <w:rPr>
          <w:rFonts w:ascii="Times New Roman" w:eastAsia="Times New Roman" w:hAnsi="Times New Roman" w:cs="Times New Roman"/>
          <w:sz w:val="24"/>
          <w:szCs w:val="24"/>
          <w:lang w:eastAsia="ru-RU"/>
        </w:rPr>
        <w:t>Акционерное общество «Чеченэнерго» (далее АО «Чеченэнерго») как Организатор и Заказчик  закупки управляе</w:t>
      </w:r>
      <w:r w:rsidR="00651BA7">
        <w:rPr>
          <w:rFonts w:ascii="Times New Roman" w:eastAsia="Times New Roman" w:hAnsi="Times New Roman" w:cs="Times New Roman"/>
          <w:sz w:val="24"/>
          <w:szCs w:val="24"/>
          <w:lang w:eastAsia="ru-RU"/>
        </w:rPr>
        <w:t>мого ПАО «Россети Северный Кавказ</w:t>
      </w:r>
      <w:r w:rsidR="003103D5" w:rsidRPr="003103D5">
        <w:rPr>
          <w:rFonts w:ascii="Times New Roman" w:eastAsia="Times New Roman" w:hAnsi="Times New Roman" w:cs="Times New Roman"/>
          <w:sz w:val="24"/>
          <w:szCs w:val="24"/>
          <w:lang w:eastAsia="ru-RU"/>
        </w:rPr>
        <w:t>»,  настоящим приглашает к участию в запросе котировок в электронной форме только среди субъектов малого и среднего предпринимательства</w:t>
      </w:r>
      <w:r w:rsidR="005302D2">
        <w:rPr>
          <w:rFonts w:ascii="Times New Roman" w:eastAsia="Times New Roman" w:hAnsi="Times New Roman" w:cs="Times New Roman"/>
          <w:sz w:val="24"/>
          <w:szCs w:val="24"/>
          <w:lang w:eastAsia="ru-RU"/>
        </w:rPr>
        <w:t xml:space="preserve"> </w:t>
      </w:r>
      <w:r w:rsidR="005302D2" w:rsidRPr="003103D5">
        <w:rPr>
          <w:rFonts w:ascii="Times New Roman" w:eastAsia="Times New Roman" w:hAnsi="Times New Roman" w:cs="Times New Roman"/>
          <w:bCs/>
          <w:sz w:val="24"/>
          <w:szCs w:val="24"/>
          <w:lang w:eastAsia="ru-RU"/>
        </w:rPr>
        <w:t>(далее – запрос котировок, закупка)</w:t>
      </w:r>
      <w:r w:rsidR="003103D5" w:rsidRPr="003103D5">
        <w:rPr>
          <w:rFonts w:ascii="Times New Roman" w:eastAsia="Times New Roman" w:hAnsi="Times New Roman" w:cs="Times New Roman"/>
          <w:sz w:val="24"/>
          <w:szCs w:val="24"/>
          <w:lang w:eastAsia="ru-RU"/>
        </w:rPr>
        <w:t xml:space="preserve"> </w:t>
      </w:r>
      <w:r w:rsidR="000769E1">
        <w:rPr>
          <w:rFonts w:ascii="Times New Roman" w:eastAsia="Times New Roman" w:hAnsi="Times New Roman" w:cs="Times New Roman"/>
          <w:sz w:val="24"/>
          <w:szCs w:val="24"/>
          <w:lang w:eastAsia="ru-RU"/>
        </w:rPr>
        <w:br/>
      </w:r>
      <w:r w:rsidR="003103D5" w:rsidRPr="003103D5">
        <w:rPr>
          <w:rFonts w:ascii="Times New Roman" w:eastAsia="Times New Roman" w:hAnsi="Times New Roman" w:cs="Times New Roman"/>
          <w:sz w:val="24"/>
          <w:szCs w:val="24"/>
          <w:lang w:eastAsia="ru-RU"/>
        </w:rPr>
        <w:t xml:space="preserve">для заключения рамочного договора </w:t>
      </w:r>
      <w:r w:rsidR="003103D5" w:rsidRPr="000E71D3">
        <w:rPr>
          <w:rFonts w:ascii="Times New Roman" w:eastAsia="Times New Roman" w:hAnsi="Times New Roman" w:cs="Times New Roman"/>
          <w:bCs/>
          <w:color w:val="0000CC"/>
          <w:sz w:val="24"/>
          <w:szCs w:val="28"/>
          <w:lang w:eastAsia="ru-RU"/>
        </w:rPr>
        <w:t xml:space="preserve">на </w:t>
      </w:r>
      <w:r w:rsidR="00D42981">
        <w:rPr>
          <w:rFonts w:ascii="Times New Roman" w:eastAsia="Times New Roman" w:hAnsi="Times New Roman" w:cs="Times New Roman"/>
          <w:bCs/>
          <w:color w:val="0000CC"/>
          <w:sz w:val="24"/>
          <w:szCs w:val="28"/>
          <w:lang w:eastAsia="ru-RU"/>
        </w:rPr>
        <w:t xml:space="preserve">оказание услуг по экспертному обследованию, ремонту, техническому обслуживанию, наладке приборов безопасности ПС </w:t>
      </w:r>
      <w:r w:rsidR="00980DF2">
        <w:rPr>
          <w:rFonts w:ascii="Times New Roman" w:eastAsia="Times New Roman" w:hAnsi="Times New Roman" w:cs="Times New Roman"/>
          <w:bCs/>
          <w:color w:val="0000CC"/>
          <w:sz w:val="24"/>
          <w:szCs w:val="28"/>
          <w:lang w:eastAsia="ru-RU"/>
        </w:rPr>
        <w:t xml:space="preserve"> </w:t>
      </w:r>
      <w:r w:rsidR="00E93F67">
        <w:rPr>
          <w:rFonts w:ascii="Times New Roman" w:eastAsia="Times New Roman" w:hAnsi="Times New Roman" w:cs="Times New Roman"/>
          <w:bCs/>
          <w:color w:val="0000CC"/>
          <w:sz w:val="24"/>
          <w:szCs w:val="28"/>
          <w:lang w:eastAsia="ru-RU"/>
        </w:rPr>
        <w:t xml:space="preserve"> </w:t>
      </w:r>
      <w:r w:rsidR="003103D5" w:rsidRPr="003103D5">
        <w:rPr>
          <w:rFonts w:ascii="Times New Roman" w:eastAsia="Times New Roman" w:hAnsi="Times New Roman" w:cs="Times New Roman"/>
          <w:sz w:val="24"/>
          <w:szCs w:val="24"/>
          <w:lang w:eastAsia="ru-RU"/>
        </w:rPr>
        <w:t>для нужд АО «Чеченэнерго», управляе</w:t>
      </w:r>
      <w:r w:rsidR="00663950">
        <w:rPr>
          <w:rFonts w:ascii="Times New Roman" w:eastAsia="Times New Roman" w:hAnsi="Times New Roman" w:cs="Times New Roman"/>
          <w:sz w:val="24"/>
          <w:szCs w:val="24"/>
          <w:lang w:eastAsia="ru-RU"/>
        </w:rPr>
        <w:t>мого ПАО «Россети Северный Кавказ</w:t>
      </w:r>
      <w:r w:rsidR="003103D5" w:rsidRPr="003103D5">
        <w:rPr>
          <w:rFonts w:ascii="Times New Roman" w:eastAsia="Times New Roman" w:hAnsi="Times New Roman" w:cs="Times New Roman"/>
          <w:sz w:val="24"/>
          <w:szCs w:val="24"/>
          <w:lang w:eastAsia="ru-RU"/>
        </w:rPr>
        <w:t>»</w:t>
      </w:r>
      <w:r w:rsidR="00C9485A">
        <w:rPr>
          <w:rFonts w:ascii="Times New Roman" w:eastAsia="Times New Roman" w:hAnsi="Times New Roman" w:cs="Times New Roman"/>
          <w:sz w:val="24"/>
          <w:szCs w:val="24"/>
          <w:lang w:eastAsia="ru-RU"/>
        </w:rPr>
        <w:t xml:space="preserve">, </w:t>
      </w:r>
      <w:r w:rsidR="00C9485A" w:rsidRPr="00C9485A">
        <w:rPr>
          <w:rFonts w:ascii="Times New Roman" w:eastAsia="Times New Roman" w:hAnsi="Times New Roman" w:cs="Times New Roman"/>
          <w:sz w:val="24"/>
          <w:szCs w:val="24"/>
          <w:lang w:eastAsia="ru-RU"/>
        </w:rPr>
        <w:t>в с</w:t>
      </w:r>
      <w:r w:rsidR="00C61203">
        <w:rPr>
          <w:rFonts w:ascii="Times New Roman" w:eastAsia="Times New Roman" w:hAnsi="Times New Roman" w:cs="Times New Roman"/>
          <w:sz w:val="24"/>
          <w:szCs w:val="24"/>
          <w:lang w:eastAsia="ru-RU"/>
        </w:rPr>
        <w:t>оответствии с  Приказом № 25  «</w:t>
      </w:r>
      <w:r w:rsidR="00C9485A" w:rsidRPr="00C9485A">
        <w:rPr>
          <w:rFonts w:ascii="Times New Roman" w:eastAsia="Times New Roman" w:hAnsi="Times New Roman" w:cs="Times New Roman"/>
          <w:sz w:val="24"/>
          <w:szCs w:val="24"/>
          <w:lang w:eastAsia="ru-RU"/>
        </w:rPr>
        <w:t xml:space="preserve">О реализации Планов закупок на 2021 год» </w:t>
      </w:r>
      <w:r w:rsidR="00C61203">
        <w:rPr>
          <w:rFonts w:ascii="Times New Roman" w:eastAsia="Times New Roman" w:hAnsi="Times New Roman" w:cs="Times New Roman"/>
          <w:sz w:val="24"/>
          <w:szCs w:val="24"/>
          <w:lang w:eastAsia="ru-RU"/>
        </w:rPr>
        <w:br/>
      </w:r>
      <w:r w:rsidR="00C9485A" w:rsidRPr="00C9485A">
        <w:rPr>
          <w:rFonts w:ascii="Times New Roman" w:eastAsia="Times New Roman" w:hAnsi="Times New Roman" w:cs="Times New Roman"/>
          <w:sz w:val="24"/>
          <w:szCs w:val="24"/>
          <w:lang w:eastAsia="ru-RU"/>
        </w:rPr>
        <w:t>от 21.01.2021</w:t>
      </w:r>
      <w:r w:rsidR="003103D5" w:rsidRPr="003103D5">
        <w:rPr>
          <w:rFonts w:ascii="Times New Roman" w:eastAsia="Times New Roman" w:hAnsi="Times New Roman" w:cs="Times New Roman"/>
          <w:sz w:val="24"/>
          <w:szCs w:val="24"/>
          <w:lang w:eastAsia="ru-RU"/>
        </w:rPr>
        <w:t>.</w:t>
      </w:r>
    </w:p>
    <w:p w:rsidR="003103D5" w:rsidRPr="003103D5" w:rsidRDefault="003103D5" w:rsidP="00747FC5">
      <w:pPr>
        <w:tabs>
          <w:tab w:val="left" w:pos="0"/>
          <w:tab w:val="left" w:pos="851"/>
          <w:tab w:val="left" w:pos="1134"/>
        </w:tabs>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numPr>
          <w:ilvl w:val="0"/>
          <w:numId w:val="3"/>
        </w:numPr>
        <w:tabs>
          <w:tab w:val="left" w:pos="0"/>
        </w:tabs>
        <w:spacing w:before="240" w:after="12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ОБЩАЯ ИНФОРМАЦИЯ О ЗАКУПКЕ</w:t>
      </w:r>
    </w:p>
    <w:p w:rsidR="003103D5" w:rsidRPr="003103D5" w:rsidRDefault="003103D5" w:rsidP="003103D5">
      <w:pPr>
        <w:keepNext/>
        <w:numPr>
          <w:ilvl w:val="1"/>
          <w:numId w:val="3"/>
        </w:numPr>
        <w:spacing w:after="0" w:line="240" w:lineRule="auto"/>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Способ осуществления закупки</w:t>
      </w:r>
    </w:p>
    <w:p w:rsidR="003103D5" w:rsidRPr="003103D5" w:rsidRDefault="003103D5" w:rsidP="003103D5">
      <w:pPr>
        <w:tabs>
          <w:tab w:val="left" w:pos="0"/>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bCs/>
          <w:sz w:val="24"/>
          <w:szCs w:val="24"/>
          <w:lang w:eastAsia="ru-RU"/>
        </w:rPr>
        <w:t xml:space="preserve"> З</w:t>
      </w:r>
      <w:r w:rsidRPr="003103D5">
        <w:rPr>
          <w:rFonts w:ascii="Times New Roman" w:eastAsia="Times New Roman" w:hAnsi="Times New Roman" w:cs="Times New Roman"/>
          <w:sz w:val="24"/>
          <w:szCs w:val="24"/>
          <w:lang w:eastAsia="ru-RU"/>
        </w:rPr>
        <w:t>апрос котировок в электронной форме.</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Наименование, место нахождения, почтовый адрес, адрес электронной почты, номер контактного телефона Заказчика</w:t>
      </w:r>
    </w:p>
    <w:p w:rsidR="003103D5" w:rsidRPr="003103D5" w:rsidRDefault="003103D5" w:rsidP="003103D5">
      <w:pPr>
        <w:spacing w:after="0" w:line="240" w:lineRule="auto"/>
        <w:ind w:left="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Наименование Заказчика: </w:t>
      </w:r>
      <w:r w:rsidRPr="003103D5">
        <w:rPr>
          <w:rFonts w:ascii="Times New Roman" w:eastAsia="Times New Roman" w:hAnsi="Times New Roman" w:cs="Times New Roman"/>
          <w:bCs/>
          <w:color w:val="0000CC"/>
          <w:sz w:val="24"/>
          <w:szCs w:val="28"/>
          <w:lang w:eastAsia="ru-RU"/>
        </w:rPr>
        <w:t>АО «Чеченэнерго» (Заказчик, Организатор), управляе</w:t>
      </w:r>
      <w:r w:rsidR="00C951C6">
        <w:rPr>
          <w:rFonts w:ascii="Times New Roman" w:eastAsia="Times New Roman" w:hAnsi="Times New Roman" w:cs="Times New Roman"/>
          <w:bCs/>
          <w:color w:val="0000CC"/>
          <w:sz w:val="24"/>
          <w:szCs w:val="28"/>
          <w:lang w:eastAsia="ru-RU"/>
        </w:rPr>
        <w:t>мого ПАО «Россети Северный Кавказ</w:t>
      </w:r>
      <w:r w:rsidRPr="003103D5">
        <w:rPr>
          <w:rFonts w:ascii="Times New Roman" w:eastAsia="Times New Roman" w:hAnsi="Times New Roman" w:cs="Times New Roman"/>
          <w:bCs/>
          <w:color w:val="0000CC"/>
          <w:sz w:val="24"/>
          <w:szCs w:val="28"/>
          <w:lang w:eastAsia="ru-RU"/>
        </w:rPr>
        <w:t>».</w:t>
      </w:r>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sz w:val="24"/>
          <w:szCs w:val="24"/>
          <w:lang w:eastAsia="ru-RU"/>
        </w:rPr>
        <w:t xml:space="preserve">Место нахождения и почтовый адрес Заказчика: </w:t>
      </w:r>
      <w:r w:rsidRPr="003103D5">
        <w:rPr>
          <w:rFonts w:ascii="Times New Roman" w:eastAsia="Times New Roman" w:hAnsi="Times New Roman" w:cs="Times New Roman"/>
          <w:bCs/>
          <w:color w:val="0000CC"/>
          <w:sz w:val="24"/>
          <w:szCs w:val="24"/>
          <w:lang w:eastAsia="ru-RU"/>
        </w:rPr>
        <w:t>364020, Россия, Чеченская Республика, г. Грозный, ш. Старопромысловское, д. 6</w:t>
      </w:r>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val="en-US" w:eastAsia="ru-RU"/>
        </w:rPr>
        <w:t xml:space="preserve">E-mail: </w:t>
      </w:r>
      <w:hyperlink r:id="rId7" w:history="1">
        <w:r w:rsidRPr="003103D5">
          <w:rPr>
            <w:rFonts w:ascii="Times New Roman" w:eastAsia="Times New Roman" w:hAnsi="Times New Roman" w:cs="Times New Roman"/>
            <w:bCs/>
            <w:color w:val="3333FF"/>
            <w:sz w:val="24"/>
            <w:szCs w:val="24"/>
            <w:lang w:val="en-US" w:eastAsia="ru-RU"/>
          </w:rPr>
          <w:t>info@chechenergo.ru</w:t>
        </w:r>
      </w:hyperlink>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eastAsia="ru-RU"/>
        </w:rPr>
        <w:t>Тел</w:t>
      </w:r>
      <w:r w:rsidRPr="003103D5">
        <w:rPr>
          <w:rFonts w:ascii="Times New Roman" w:eastAsia="Times New Roman" w:hAnsi="Times New Roman" w:cs="Times New Roman"/>
          <w:sz w:val="24"/>
          <w:szCs w:val="24"/>
          <w:lang w:val="en-US" w:eastAsia="ru-RU"/>
        </w:rPr>
        <w:t xml:space="preserve">.: </w:t>
      </w:r>
      <w:r w:rsidRPr="003103D5">
        <w:rPr>
          <w:rFonts w:ascii="Times New Roman" w:eastAsia="Times New Roman" w:hAnsi="Times New Roman" w:cs="Times New Roman"/>
          <w:bCs/>
          <w:color w:val="0000CC"/>
          <w:sz w:val="24"/>
          <w:szCs w:val="24"/>
          <w:lang w:val="en-US" w:eastAsia="ru-RU"/>
        </w:rPr>
        <w:t>8(8712) 22-30-32</w:t>
      </w:r>
    </w:p>
    <w:p w:rsidR="003103D5" w:rsidRPr="003103D5" w:rsidRDefault="003103D5" w:rsidP="003103D5">
      <w:pPr>
        <w:tabs>
          <w:tab w:val="left" w:pos="851"/>
          <w:tab w:val="left" w:pos="1134"/>
        </w:tabs>
        <w:spacing w:after="0" w:line="240" w:lineRule="auto"/>
        <w:ind w:left="709"/>
        <w:jc w:val="both"/>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sz w:val="24"/>
          <w:szCs w:val="24"/>
          <w:lang w:eastAsia="ru-RU"/>
        </w:rPr>
        <w:t>Контактное лицо Зака</w:t>
      </w:r>
      <w:r w:rsidR="00663950">
        <w:rPr>
          <w:rFonts w:ascii="Times New Roman" w:eastAsia="Times New Roman" w:hAnsi="Times New Roman" w:cs="Times New Roman"/>
          <w:sz w:val="24"/>
          <w:szCs w:val="24"/>
          <w:lang w:eastAsia="ru-RU"/>
        </w:rPr>
        <w:t>зчика: Калаев Алихан Савиевич</w:t>
      </w:r>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val="en-US" w:eastAsia="ru-RU"/>
        </w:rPr>
        <w:t xml:space="preserve">E-mail: </w:t>
      </w:r>
      <w:r w:rsidR="00663950" w:rsidRPr="00663950">
        <w:rPr>
          <w:rFonts w:ascii="Times New Roman" w:eastAsia="Times New Roman" w:hAnsi="Times New Roman" w:cs="Times New Roman"/>
          <w:bCs/>
          <w:color w:val="0000CC"/>
          <w:sz w:val="24"/>
          <w:szCs w:val="24"/>
          <w:lang w:val="en-US" w:eastAsia="ru-RU"/>
        </w:rPr>
        <w:t>kalaev.a@chechenergo.ru</w:t>
      </w:r>
    </w:p>
    <w:p w:rsidR="003103D5" w:rsidRPr="00663950" w:rsidRDefault="003103D5" w:rsidP="003103D5">
      <w:pPr>
        <w:spacing w:after="0" w:line="240" w:lineRule="auto"/>
        <w:ind w:left="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Тел</w:t>
      </w:r>
      <w:r w:rsidRPr="003103D5">
        <w:rPr>
          <w:rFonts w:ascii="Times New Roman" w:eastAsia="Times New Roman" w:hAnsi="Times New Roman" w:cs="Times New Roman"/>
          <w:sz w:val="24"/>
          <w:szCs w:val="24"/>
          <w:lang w:val="en-US" w:eastAsia="ru-RU"/>
        </w:rPr>
        <w:t xml:space="preserve">.: </w:t>
      </w:r>
      <w:r w:rsidR="00663950">
        <w:rPr>
          <w:rFonts w:ascii="Times New Roman" w:eastAsia="Times New Roman" w:hAnsi="Times New Roman" w:cs="Times New Roman"/>
          <w:bCs/>
          <w:color w:val="0000CC"/>
          <w:sz w:val="24"/>
          <w:szCs w:val="24"/>
          <w:lang w:val="en-US" w:eastAsia="ru-RU"/>
        </w:rPr>
        <w:t>8</w:t>
      </w:r>
      <w:r w:rsidR="00663950">
        <w:rPr>
          <w:rFonts w:ascii="Times New Roman" w:eastAsia="Times New Roman" w:hAnsi="Times New Roman" w:cs="Times New Roman"/>
          <w:bCs/>
          <w:color w:val="0000CC"/>
          <w:sz w:val="24"/>
          <w:szCs w:val="24"/>
          <w:lang w:eastAsia="ru-RU"/>
        </w:rPr>
        <w:t>712-22-30-32 (72-31)</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Наименование, место нахождения, почтовый адрес, адрес электронной почты, номер контактного телефона Организатора закупки</w:t>
      </w:r>
    </w:p>
    <w:p w:rsidR="003103D5" w:rsidRPr="003103D5" w:rsidRDefault="003103D5" w:rsidP="003103D5">
      <w:pPr>
        <w:keepNext/>
        <w:spacing w:after="0" w:line="240" w:lineRule="auto"/>
        <w:ind w:left="720"/>
        <w:jc w:val="both"/>
        <w:outlineLvl w:val="1"/>
        <w:rPr>
          <w:rFonts w:ascii="Times New Roman" w:eastAsia="Times New Roman" w:hAnsi="Times New Roman" w:cs="Times New Roman"/>
          <w:bCs/>
          <w:color w:val="0000CC"/>
          <w:sz w:val="24"/>
          <w:szCs w:val="28"/>
          <w:lang w:eastAsia="ru-RU"/>
        </w:rPr>
      </w:pPr>
      <w:r w:rsidRPr="003103D5">
        <w:rPr>
          <w:rFonts w:ascii="Times New Roman" w:eastAsia="Times New Roman" w:hAnsi="Times New Roman" w:cs="Times New Roman"/>
          <w:sz w:val="24"/>
          <w:szCs w:val="24"/>
          <w:lang w:eastAsia="ru-RU"/>
        </w:rPr>
        <w:t xml:space="preserve">Наименование Организатора: </w:t>
      </w:r>
      <w:r w:rsidRPr="003103D5">
        <w:rPr>
          <w:rFonts w:ascii="Times New Roman" w:eastAsia="Times New Roman" w:hAnsi="Times New Roman" w:cs="Times New Roman"/>
          <w:bCs/>
          <w:color w:val="0000CC"/>
          <w:sz w:val="24"/>
          <w:szCs w:val="28"/>
          <w:lang w:eastAsia="ru-RU"/>
        </w:rPr>
        <w:t>АО «Чеченэнерго» (Заказчик, Организатор), управляе</w:t>
      </w:r>
      <w:r w:rsidR="00663950">
        <w:rPr>
          <w:rFonts w:ascii="Times New Roman" w:eastAsia="Times New Roman" w:hAnsi="Times New Roman" w:cs="Times New Roman"/>
          <w:bCs/>
          <w:color w:val="0000CC"/>
          <w:sz w:val="24"/>
          <w:szCs w:val="28"/>
          <w:lang w:eastAsia="ru-RU"/>
        </w:rPr>
        <w:t>мого ПАО «Россети Северный Кавказ</w:t>
      </w:r>
      <w:r w:rsidRPr="003103D5">
        <w:rPr>
          <w:rFonts w:ascii="Times New Roman" w:eastAsia="Times New Roman" w:hAnsi="Times New Roman" w:cs="Times New Roman"/>
          <w:bCs/>
          <w:color w:val="0000CC"/>
          <w:sz w:val="24"/>
          <w:szCs w:val="28"/>
          <w:lang w:eastAsia="ru-RU"/>
        </w:rPr>
        <w:t>».</w:t>
      </w:r>
    </w:p>
    <w:p w:rsidR="003103D5" w:rsidRPr="003103D5" w:rsidRDefault="003103D5" w:rsidP="003103D5">
      <w:pPr>
        <w:keepNext/>
        <w:spacing w:after="0" w:line="240" w:lineRule="auto"/>
        <w:ind w:left="720"/>
        <w:jc w:val="both"/>
        <w:outlineLvl w:val="1"/>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sz w:val="24"/>
          <w:szCs w:val="24"/>
          <w:lang w:eastAsia="ru-RU"/>
        </w:rPr>
        <w:t xml:space="preserve">Место нахождения и почтовый адрес Организатора: </w:t>
      </w:r>
      <w:r w:rsidRPr="003103D5">
        <w:rPr>
          <w:rFonts w:ascii="Times New Roman" w:eastAsia="Times New Roman" w:hAnsi="Times New Roman" w:cs="Times New Roman"/>
          <w:bCs/>
          <w:color w:val="0000CC"/>
          <w:sz w:val="24"/>
          <w:szCs w:val="24"/>
          <w:lang w:eastAsia="ru-RU"/>
        </w:rPr>
        <w:t>364020, Россия, Чеченская Республика, г. Грозный, ш. Старопромысловское, д. 6</w:t>
      </w:r>
    </w:p>
    <w:p w:rsidR="003103D5" w:rsidRPr="00390CB9" w:rsidRDefault="003103D5" w:rsidP="003103D5">
      <w:pPr>
        <w:keepNext/>
        <w:spacing w:after="0" w:line="240" w:lineRule="auto"/>
        <w:ind w:left="720"/>
        <w:jc w:val="both"/>
        <w:outlineLvl w:val="1"/>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val="en-US" w:eastAsia="ru-RU"/>
        </w:rPr>
        <w:t>E</w:t>
      </w:r>
      <w:r w:rsidRPr="00390CB9">
        <w:rPr>
          <w:rFonts w:ascii="Times New Roman" w:eastAsia="Times New Roman" w:hAnsi="Times New Roman" w:cs="Times New Roman"/>
          <w:sz w:val="24"/>
          <w:szCs w:val="24"/>
          <w:lang w:val="en-US" w:eastAsia="ru-RU"/>
        </w:rPr>
        <w:t>-</w:t>
      </w:r>
      <w:r w:rsidRPr="003103D5">
        <w:rPr>
          <w:rFonts w:ascii="Times New Roman" w:eastAsia="Times New Roman" w:hAnsi="Times New Roman" w:cs="Times New Roman"/>
          <w:sz w:val="24"/>
          <w:szCs w:val="24"/>
          <w:lang w:val="en-US" w:eastAsia="ru-RU"/>
        </w:rPr>
        <w:t>mail</w:t>
      </w:r>
      <w:r w:rsidRPr="00B470F1">
        <w:rPr>
          <w:rFonts w:ascii="Times New Roman" w:eastAsia="Times New Roman" w:hAnsi="Times New Roman" w:cs="Times New Roman"/>
          <w:sz w:val="24"/>
          <w:szCs w:val="24"/>
          <w:lang w:val="en-US" w:eastAsia="ru-RU"/>
        </w:rPr>
        <w:t xml:space="preserve">: </w:t>
      </w:r>
      <w:hyperlink r:id="rId8" w:history="1">
        <w:r w:rsidR="003C2107" w:rsidRPr="003103D5">
          <w:rPr>
            <w:rFonts w:ascii="Times New Roman" w:eastAsia="Times New Roman" w:hAnsi="Times New Roman" w:cs="Times New Roman"/>
            <w:bCs/>
            <w:color w:val="3333FF"/>
            <w:sz w:val="24"/>
            <w:szCs w:val="24"/>
            <w:lang w:val="en-US" w:eastAsia="ru-RU"/>
          </w:rPr>
          <w:t>info@chechenergo.ru</w:t>
        </w:r>
      </w:hyperlink>
    </w:p>
    <w:p w:rsidR="003103D5" w:rsidRPr="008841F5" w:rsidRDefault="003103D5" w:rsidP="003103D5">
      <w:pPr>
        <w:spacing w:after="0" w:line="240" w:lineRule="auto"/>
        <w:ind w:left="709"/>
        <w:jc w:val="both"/>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eastAsia="ru-RU"/>
        </w:rPr>
        <w:t>Тел</w:t>
      </w:r>
      <w:r w:rsidRPr="008841F5">
        <w:rPr>
          <w:rFonts w:ascii="Times New Roman" w:eastAsia="Times New Roman" w:hAnsi="Times New Roman" w:cs="Times New Roman"/>
          <w:sz w:val="24"/>
          <w:szCs w:val="24"/>
          <w:lang w:val="en-US" w:eastAsia="ru-RU"/>
        </w:rPr>
        <w:t xml:space="preserve">.: </w:t>
      </w:r>
      <w:r w:rsidRPr="008841F5">
        <w:rPr>
          <w:rFonts w:ascii="Times New Roman" w:eastAsia="Times New Roman" w:hAnsi="Times New Roman" w:cs="Times New Roman"/>
          <w:bCs/>
          <w:color w:val="0000FF"/>
          <w:spacing w:val="-2"/>
          <w:sz w:val="24"/>
          <w:szCs w:val="24"/>
          <w:lang w:val="en-US" w:eastAsia="ru-RU"/>
        </w:rPr>
        <w:t>8(8712) 22-30-32</w:t>
      </w:r>
    </w:p>
    <w:p w:rsidR="003103D5" w:rsidRPr="003103D5" w:rsidRDefault="003103D5" w:rsidP="003103D5">
      <w:pPr>
        <w:tabs>
          <w:tab w:val="left" w:pos="851"/>
          <w:tab w:val="left" w:pos="1134"/>
        </w:tabs>
        <w:spacing w:after="0" w:line="240" w:lineRule="auto"/>
        <w:ind w:left="709"/>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sz w:val="24"/>
          <w:szCs w:val="24"/>
          <w:lang w:eastAsia="ru-RU"/>
        </w:rPr>
        <w:t xml:space="preserve">Контактное лицо Организатора по техническим вопросам: </w:t>
      </w:r>
      <w:r w:rsidR="003C2107">
        <w:rPr>
          <w:rFonts w:ascii="Times New Roman" w:eastAsia="Times New Roman" w:hAnsi="Times New Roman" w:cs="Times New Roman"/>
          <w:color w:val="0000FF"/>
          <w:sz w:val="24"/>
          <w:szCs w:val="24"/>
          <w:lang w:eastAsia="ru-RU"/>
        </w:rPr>
        <w:t>Сангариев Руслан Аманович</w:t>
      </w:r>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sz w:val="24"/>
          <w:szCs w:val="24"/>
          <w:lang w:eastAsia="ru-RU"/>
        </w:rPr>
        <w:t>Тел</w:t>
      </w:r>
      <w:r w:rsidRPr="003103D5">
        <w:rPr>
          <w:rFonts w:ascii="Times New Roman" w:eastAsia="Times New Roman" w:hAnsi="Times New Roman" w:cs="Times New Roman"/>
          <w:sz w:val="24"/>
          <w:szCs w:val="24"/>
          <w:lang w:val="en-US" w:eastAsia="ru-RU"/>
        </w:rPr>
        <w:t xml:space="preserve">.: </w:t>
      </w:r>
      <w:r w:rsidR="003C2107">
        <w:rPr>
          <w:rFonts w:ascii="Times New Roman" w:eastAsia="Times New Roman" w:hAnsi="Times New Roman" w:cs="Times New Roman"/>
          <w:bCs/>
          <w:color w:val="0000CC"/>
          <w:sz w:val="24"/>
          <w:szCs w:val="24"/>
          <w:lang w:val="en-US" w:eastAsia="ru-RU"/>
        </w:rPr>
        <w:t>8(</w:t>
      </w:r>
      <w:r w:rsidR="003C2107">
        <w:rPr>
          <w:rFonts w:ascii="Times New Roman" w:eastAsia="Times New Roman" w:hAnsi="Times New Roman" w:cs="Times New Roman"/>
          <w:bCs/>
          <w:color w:val="0000CC"/>
          <w:sz w:val="24"/>
          <w:szCs w:val="24"/>
          <w:lang w:eastAsia="ru-RU"/>
        </w:rPr>
        <w:t>928</w:t>
      </w:r>
      <w:r w:rsidR="003C2107">
        <w:rPr>
          <w:rFonts w:ascii="Times New Roman" w:eastAsia="Times New Roman" w:hAnsi="Times New Roman" w:cs="Times New Roman"/>
          <w:bCs/>
          <w:color w:val="0000CC"/>
          <w:sz w:val="24"/>
          <w:szCs w:val="24"/>
          <w:lang w:val="en-US" w:eastAsia="ru-RU"/>
        </w:rPr>
        <w:t xml:space="preserve">) </w:t>
      </w:r>
      <w:r w:rsidR="003C2107">
        <w:rPr>
          <w:rFonts w:ascii="Times New Roman" w:eastAsia="Times New Roman" w:hAnsi="Times New Roman" w:cs="Times New Roman"/>
          <w:bCs/>
          <w:color w:val="0000CC"/>
          <w:sz w:val="24"/>
          <w:szCs w:val="24"/>
          <w:lang w:eastAsia="ru-RU"/>
        </w:rPr>
        <w:t>736</w:t>
      </w:r>
      <w:r w:rsidR="003C2107">
        <w:rPr>
          <w:rFonts w:ascii="Times New Roman" w:eastAsia="Times New Roman" w:hAnsi="Times New Roman" w:cs="Times New Roman"/>
          <w:bCs/>
          <w:color w:val="0000CC"/>
          <w:sz w:val="24"/>
          <w:szCs w:val="24"/>
          <w:lang w:val="en-US" w:eastAsia="ru-RU"/>
        </w:rPr>
        <w:t>-</w:t>
      </w:r>
      <w:r w:rsidR="003C2107">
        <w:rPr>
          <w:rFonts w:ascii="Times New Roman" w:eastAsia="Times New Roman" w:hAnsi="Times New Roman" w:cs="Times New Roman"/>
          <w:bCs/>
          <w:color w:val="0000CC"/>
          <w:sz w:val="24"/>
          <w:szCs w:val="24"/>
          <w:lang w:eastAsia="ru-RU"/>
        </w:rPr>
        <w:t>95</w:t>
      </w:r>
      <w:r w:rsidR="003C2107">
        <w:rPr>
          <w:rFonts w:ascii="Times New Roman" w:eastAsia="Times New Roman" w:hAnsi="Times New Roman" w:cs="Times New Roman"/>
          <w:bCs/>
          <w:color w:val="0000CC"/>
          <w:sz w:val="24"/>
          <w:szCs w:val="24"/>
          <w:lang w:val="en-US" w:eastAsia="ru-RU"/>
        </w:rPr>
        <w:t>-3</w:t>
      </w:r>
      <w:r w:rsidR="003C2107">
        <w:rPr>
          <w:rFonts w:ascii="Times New Roman" w:eastAsia="Times New Roman" w:hAnsi="Times New Roman" w:cs="Times New Roman"/>
          <w:bCs/>
          <w:color w:val="0000CC"/>
          <w:sz w:val="24"/>
          <w:szCs w:val="24"/>
          <w:lang w:eastAsia="ru-RU"/>
        </w:rPr>
        <w:t>4</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Предмет договора с указанием количества поставляемого товара, объема выполняемой работы, оказываемой услуги</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bCs/>
          <w:color w:val="000000"/>
          <w:sz w:val="24"/>
          <w:szCs w:val="24"/>
          <w:lang w:eastAsia="ru-RU"/>
        </w:rPr>
        <w:t xml:space="preserve">Лот № 1 </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Право на заключения рамочного договора на </w:t>
      </w:r>
      <w:r w:rsidR="00D42981">
        <w:rPr>
          <w:rFonts w:ascii="Times New Roman" w:eastAsia="Times New Roman" w:hAnsi="Times New Roman" w:cs="Times New Roman"/>
          <w:sz w:val="24"/>
          <w:szCs w:val="24"/>
          <w:lang w:eastAsia="ru-RU"/>
        </w:rPr>
        <w:t xml:space="preserve">оказание услуг по экспертному </w:t>
      </w:r>
      <w:r w:rsidR="0084188F">
        <w:rPr>
          <w:rFonts w:ascii="Times New Roman" w:eastAsia="Times New Roman" w:hAnsi="Times New Roman" w:cs="Times New Roman"/>
          <w:sz w:val="24"/>
          <w:szCs w:val="24"/>
          <w:lang w:eastAsia="ru-RU"/>
        </w:rPr>
        <w:t>обследованию, ремонту, техническ</w:t>
      </w:r>
      <w:r w:rsidR="00D42981">
        <w:rPr>
          <w:rFonts w:ascii="Times New Roman" w:eastAsia="Times New Roman" w:hAnsi="Times New Roman" w:cs="Times New Roman"/>
          <w:sz w:val="24"/>
          <w:szCs w:val="24"/>
          <w:lang w:eastAsia="ru-RU"/>
        </w:rPr>
        <w:t xml:space="preserve">ому обслуживанию, наладке приборов </w:t>
      </w:r>
      <w:r w:rsidR="0084188F">
        <w:rPr>
          <w:rFonts w:ascii="Times New Roman" w:eastAsia="Times New Roman" w:hAnsi="Times New Roman" w:cs="Times New Roman"/>
          <w:sz w:val="24"/>
          <w:szCs w:val="24"/>
          <w:lang w:eastAsia="ru-RU"/>
        </w:rPr>
        <w:t>безопасности ПС</w:t>
      </w:r>
      <w:r w:rsidR="00D42981">
        <w:rPr>
          <w:rFonts w:ascii="Times New Roman" w:eastAsia="Times New Roman" w:hAnsi="Times New Roman" w:cs="Times New Roman"/>
          <w:sz w:val="24"/>
          <w:szCs w:val="24"/>
          <w:lang w:eastAsia="ru-RU"/>
        </w:rPr>
        <w:t xml:space="preserve"> </w:t>
      </w:r>
      <w:r w:rsidRPr="003103D5">
        <w:rPr>
          <w:rFonts w:ascii="Times New Roman" w:eastAsia="Times New Roman" w:hAnsi="Times New Roman" w:cs="Times New Roman"/>
          <w:sz w:val="24"/>
          <w:szCs w:val="24"/>
          <w:lang w:eastAsia="ru-RU"/>
        </w:rPr>
        <w:t>для</w:t>
      </w:r>
      <w:r w:rsidR="00980DF2">
        <w:rPr>
          <w:rFonts w:ascii="Times New Roman" w:eastAsia="Times New Roman" w:hAnsi="Times New Roman" w:cs="Times New Roman"/>
          <w:sz w:val="24"/>
          <w:szCs w:val="24"/>
          <w:lang w:eastAsia="ru-RU"/>
        </w:rPr>
        <w:t xml:space="preserve"> </w:t>
      </w:r>
      <w:r w:rsidRPr="003103D5">
        <w:rPr>
          <w:rFonts w:ascii="Times New Roman" w:eastAsia="Times New Roman" w:hAnsi="Times New Roman" w:cs="Times New Roman"/>
          <w:sz w:val="24"/>
          <w:szCs w:val="24"/>
          <w:lang w:eastAsia="ru-RU"/>
        </w:rPr>
        <w:t xml:space="preserve"> нужд АО «Чеченэнерго», управляе</w:t>
      </w:r>
      <w:r w:rsidR="00F22592">
        <w:rPr>
          <w:rFonts w:ascii="Times New Roman" w:eastAsia="Times New Roman" w:hAnsi="Times New Roman" w:cs="Times New Roman"/>
          <w:sz w:val="24"/>
          <w:szCs w:val="24"/>
          <w:lang w:eastAsia="ru-RU"/>
        </w:rPr>
        <w:t>мого ПАО «Россети Северный Кавказ</w:t>
      </w:r>
      <w:r w:rsidRPr="003103D5">
        <w:rPr>
          <w:rFonts w:ascii="Times New Roman" w:eastAsia="Times New Roman" w:hAnsi="Times New Roman" w:cs="Times New Roman"/>
          <w:sz w:val="24"/>
          <w:szCs w:val="24"/>
          <w:lang w:eastAsia="ru-RU"/>
        </w:rPr>
        <w:t>».</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lastRenderedPageBreak/>
        <w:t>Более подробная информация о количестве поставляемого товара, объеме выполняемых работ, оказываемых услуг, указана разделах «Техническое задание» и/или «Проект договора», являющихся неотъемлемой частью извещения о закупке</w:t>
      </w:r>
    </w:p>
    <w:p w:rsidR="003103D5" w:rsidRPr="003103D5" w:rsidRDefault="003103D5" w:rsidP="003103D5">
      <w:pPr>
        <w:keepNext/>
        <w:numPr>
          <w:ilvl w:val="1"/>
          <w:numId w:val="3"/>
        </w:numPr>
        <w:spacing w:after="0" w:line="240" w:lineRule="auto"/>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Место поставки товара, выполнения работы, оказания услуги</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Cs/>
          <w:color w:val="0000CC"/>
          <w:sz w:val="24"/>
          <w:szCs w:val="24"/>
          <w:lang w:eastAsia="ru-RU"/>
        </w:rPr>
      </w:pPr>
      <w:r w:rsidRPr="00E177BF">
        <w:rPr>
          <w:rFonts w:ascii="Times New Roman" w:eastAsia="Times New Roman" w:hAnsi="Times New Roman" w:cs="Times New Roman"/>
          <w:bCs/>
          <w:color w:val="0000CC"/>
          <w:sz w:val="24"/>
          <w:szCs w:val="24"/>
          <w:lang w:eastAsia="ru-RU"/>
        </w:rPr>
        <w:t>364020, Россия, Чеченская Республика, г. Грозный, ш. Старопромысловское, д. 6</w:t>
      </w:r>
      <w:r w:rsidR="00E177BF" w:rsidRPr="00E177BF">
        <w:rPr>
          <w:rFonts w:ascii="Times New Roman" w:eastAsia="Times New Roman" w:hAnsi="Times New Roman" w:cs="Times New Roman"/>
          <w:bCs/>
          <w:color w:val="0000CC"/>
          <w:sz w:val="24"/>
          <w:szCs w:val="24"/>
          <w:lang w:eastAsia="ru-RU"/>
        </w:rPr>
        <w:br/>
        <w:t xml:space="preserve">(согласно </w:t>
      </w:r>
      <w:r w:rsidR="00CD3AF8" w:rsidRPr="00E177BF">
        <w:rPr>
          <w:rFonts w:ascii="Times New Roman" w:eastAsia="Times New Roman" w:hAnsi="Times New Roman" w:cs="Times New Roman"/>
          <w:bCs/>
          <w:color w:val="0000CC"/>
          <w:sz w:val="24"/>
          <w:szCs w:val="24"/>
          <w:lang w:eastAsia="ru-RU"/>
        </w:rPr>
        <w:t xml:space="preserve"> </w:t>
      </w:r>
      <w:r w:rsidR="00330432">
        <w:rPr>
          <w:rFonts w:ascii="Times New Roman" w:eastAsia="Times New Roman" w:hAnsi="Times New Roman" w:cs="Times New Roman"/>
          <w:bCs/>
          <w:color w:val="0000CC"/>
          <w:sz w:val="24"/>
          <w:szCs w:val="24"/>
          <w:lang w:eastAsia="ru-RU"/>
        </w:rPr>
        <w:t>Техническому заданию - Приложение к ТЗ 1-5).</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Более подробная информация о месте, условиях и сроках (периодах) поставки товара, выполнения работ, оказания услуг указана в разделах «Техническое задание» и/или «Проект договора», являющихся неотъемлемой частью извещения о закупке.</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980DF2" w:rsidRPr="00980DF2" w:rsidRDefault="00980DF2" w:rsidP="00980DF2">
      <w:pPr>
        <w:tabs>
          <w:tab w:val="left" w:pos="0"/>
          <w:tab w:val="left" w:pos="851"/>
          <w:tab w:val="left" w:pos="1134"/>
        </w:tabs>
        <w:spacing w:after="120" w:line="240" w:lineRule="auto"/>
        <w:jc w:val="both"/>
        <w:rPr>
          <w:rFonts w:ascii="Times New Roman" w:eastAsia="Times New Roman" w:hAnsi="Times New Roman" w:cs="Times New Roman"/>
          <w:b/>
          <w:bCs/>
          <w:sz w:val="24"/>
          <w:szCs w:val="24"/>
          <w:lang w:eastAsia="ru-RU"/>
        </w:rPr>
      </w:pPr>
      <w:r w:rsidRPr="00980DF2">
        <w:rPr>
          <w:rFonts w:ascii="Times New Roman" w:eastAsia="Times New Roman" w:hAnsi="Times New Roman" w:cs="Times New Roman"/>
          <w:b/>
          <w:bCs/>
          <w:sz w:val="24"/>
          <w:szCs w:val="24"/>
          <w:lang w:eastAsia="ru-RU"/>
        </w:rPr>
        <w:t>Начальная (максимальная) (сумма рамочного договора)  (цена лота) составляет:</w:t>
      </w:r>
    </w:p>
    <w:p w:rsidR="00980DF2" w:rsidRPr="00980DF2" w:rsidRDefault="004D25FA" w:rsidP="00980DF2">
      <w:pPr>
        <w:tabs>
          <w:tab w:val="left" w:pos="0"/>
          <w:tab w:val="left" w:pos="851"/>
          <w:tab w:val="left" w:pos="1134"/>
        </w:tabs>
        <w:spacing w:after="120" w:line="240" w:lineRule="auto"/>
        <w:jc w:val="both"/>
        <w:rPr>
          <w:rFonts w:ascii="Times New Roman" w:eastAsia="Times New Roman" w:hAnsi="Times New Roman" w:cs="Times New Roman"/>
          <w:b/>
          <w:bCs/>
          <w:color w:val="0000CC"/>
          <w:sz w:val="24"/>
          <w:szCs w:val="24"/>
          <w:lang w:eastAsia="ru-RU"/>
        </w:rPr>
      </w:pPr>
      <w:r>
        <w:rPr>
          <w:rFonts w:ascii="Times New Roman" w:eastAsia="Times New Roman" w:hAnsi="Times New Roman" w:cs="Times New Roman"/>
          <w:b/>
          <w:bCs/>
          <w:color w:val="0000CC"/>
          <w:sz w:val="24"/>
          <w:szCs w:val="24"/>
          <w:lang w:eastAsia="ru-RU"/>
        </w:rPr>
        <w:t>- 2 706 489</w:t>
      </w:r>
      <w:r w:rsidR="00980DF2" w:rsidRPr="00980DF2">
        <w:rPr>
          <w:rFonts w:ascii="Times New Roman" w:eastAsia="Times New Roman" w:hAnsi="Times New Roman" w:cs="Times New Roman"/>
          <w:b/>
          <w:bCs/>
          <w:color w:val="0000CC"/>
          <w:sz w:val="24"/>
          <w:szCs w:val="24"/>
          <w:lang w:eastAsia="ru-RU"/>
        </w:rPr>
        <w:t xml:space="preserve">  </w:t>
      </w:r>
      <w:r>
        <w:rPr>
          <w:rFonts w:ascii="Times New Roman" w:eastAsia="Times New Roman" w:hAnsi="Times New Roman" w:cs="Times New Roman"/>
          <w:b/>
          <w:bCs/>
          <w:sz w:val="24"/>
          <w:szCs w:val="24"/>
          <w:lang w:eastAsia="ru-RU"/>
        </w:rPr>
        <w:t>(Два миллиона  семьсот шесть тысяч четыреста восемьдесят девять</w:t>
      </w:r>
      <w:r w:rsidR="00980DF2" w:rsidRPr="00980DF2">
        <w:rPr>
          <w:rFonts w:ascii="Times New Roman" w:eastAsia="Times New Roman" w:hAnsi="Times New Roman" w:cs="Times New Roman"/>
          <w:b/>
          <w:bCs/>
          <w:sz w:val="24"/>
          <w:szCs w:val="24"/>
          <w:lang w:eastAsia="ru-RU"/>
        </w:rPr>
        <w:t xml:space="preserve">) </w:t>
      </w:r>
      <w:r w:rsidR="00980DF2" w:rsidRPr="00980DF2">
        <w:rPr>
          <w:rFonts w:ascii="Times New Roman" w:eastAsia="Times New Roman" w:hAnsi="Times New Roman" w:cs="Times New Roman"/>
          <w:b/>
          <w:bCs/>
          <w:color w:val="000000"/>
          <w:sz w:val="24"/>
          <w:szCs w:val="24"/>
          <w:lang w:eastAsia="ru-RU"/>
        </w:rPr>
        <w:t>рублей</w:t>
      </w:r>
      <w:r>
        <w:rPr>
          <w:rFonts w:ascii="Times New Roman" w:eastAsia="Times New Roman" w:hAnsi="Times New Roman" w:cs="Times New Roman"/>
          <w:b/>
          <w:bCs/>
          <w:color w:val="3333FF"/>
          <w:sz w:val="24"/>
          <w:szCs w:val="24"/>
          <w:lang w:eastAsia="ru-RU"/>
        </w:rPr>
        <w:t xml:space="preserve"> 17</w:t>
      </w:r>
      <w:r w:rsidR="00980DF2" w:rsidRPr="00980DF2">
        <w:rPr>
          <w:rFonts w:ascii="Times New Roman" w:eastAsia="Times New Roman" w:hAnsi="Times New Roman" w:cs="Times New Roman"/>
          <w:b/>
          <w:bCs/>
          <w:color w:val="3333FF"/>
          <w:sz w:val="24"/>
          <w:szCs w:val="24"/>
          <w:lang w:eastAsia="ru-RU"/>
        </w:rPr>
        <w:t xml:space="preserve"> </w:t>
      </w:r>
      <w:r w:rsidR="00980DF2" w:rsidRPr="00980DF2">
        <w:rPr>
          <w:rFonts w:ascii="Times New Roman" w:eastAsia="Times New Roman" w:hAnsi="Times New Roman" w:cs="Times New Roman"/>
          <w:b/>
          <w:bCs/>
          <w:color w:val="000000"/>
          <w:sz w:val="24"/>
          <w:szCs w:val="24"/>
          <w:lang w:eastAsia="ru-RU"/>
        </w:rPr>
        <w:t xml:space="preserve">копеек   </w:t>
      </w:r>
      <w:r w:rsidR="00980DF2" w:rsidRPr="00980DF2">
        <w:rPr>
          <w:rFonts w:ascii="Times New Roman" w:eastAsia="Times New Roman" w:hAnsi="Times New Roman" w:cs="Times New Roman"/>
          <w:b/>
          <w:bCs/>
          <w:sz w:val="24"/>
          <w:szCs w:val="24"/>
          <w:lang w:eastAsia="ru-RU"/>
        </w:rPr>
        <w:t>кроме того НДС в размере 20 %</w:t>
      </w:r>
      <w:r>
        <w:rPr>
          <w:rFonts w:ascii="Times New Roman" w:eastAsia="Times New Roman" w:hAnsi="Times New Roman" w:cs="Times New Roman"/>
          <w:b/>
          <w:bCs/>
          <w:color w:val="0000CC"/>
          <w:sz w:val="24"/>
          <w:szCs w:val="24"/>
          <w:lang w:eastAsia="ru-RU"/>
        </w:rPr>
        <w:t xml:space="preserve"> - 541 297</w:t>
      </w:r>
      <w:r w:rsidR="00980DF2" w:rsidRPr="00980DF2">
        <w:rPr>
          <w:rFonts w:ascii="Times New Roman" w:eastAsia="Times New Roman" w:hAnsi="Times New Roman" w:cs="Times New Roman"/>
          <w:b/>
          <w:bCs/>
          <w:color w:val="0000CC"/>
          <w:sz w:val="24"/>
          <w:szCs w:val="24"/>
          <w:lang w:eastAsia="ru-RU"/>
        </w:rPr>
        <w:t xml:space="preserve">  </w:t>
      </w:r>
      <w:r>
        <w:rPr>
          <w:rFonts w:ascii="Times New Roman" w:eastAsia="Times New Roman" w:hAnsi="Times New Roman" w:cs="Times New Roman"/>
          <w:b/>
          <w:bCs/>
          <w:sz w:val="24"/>
          <w:szCs w:val="24"/>
          <w:lang w:eastAsia="ru-RU"/>
        </w:rPr>
        <w:t>(Пятьсот сорок одна тысяча двести девяносто семь</w:t>
      </w:r>
      <w:r w:rsidR="00980DF2" w:rsidRPr="00980DF2">
        <w:rPr>
          <w:rFonts w:ascii="Times New Roman" w:eastAsia="Times New Roman" w:hAnsi="Times New Roman" w:cs="Times New Roman"/>
          <w:b/>
          <w:bCs/>
          <w:sz w:val="24"/>
          <w:szCs w:val="24"/>
          <w:lang w:eastAsia="ru-RU"/>
        </w:rPr>
        <w:t xml:space="preserve">) </w:t>
      </w:r>
      <w:r w:rsidR="00980DF2" w:rsidRPr="00980DF2">
        <w:rPr>
          <w:rFonts w:ascii="Times New Roman" w:eastAsia="Times New Roman" w:hAnsi="Times New Roman" w:cs="Times New Roman"/>
          <w:b/>
          <w:bCs/>
          <w:color w:val="000000"/>
          <w:sz w:val="24"/>
          <w:szCs w:val="24"/>
          <w:lang w:eastAsia="ru-RU"/>
        </w:rPr>
        <w:t>рублей</w:t>
      </w:r>
      <w:r>
        <w:rPr>
          <w:rFonts w:ascii="Times New Roman" w:eastAsia="Times New Roman" w:hAnsi="Times New Roman" w:cs="Times New Roman"/>
          <w:b/>
          <w:bCs/>
          <w:color w:val="3333FF"/>
          <w:sz w:val="24"/>
          <w:szCs w:val="24"/>
          <w:lang w:eastAsia="ru-RU"/>
        </w:rPr>
        <w:t xml:space="preserve"> 83</w:t>
      </w:r>
      <w:r w:rsidR="00980DF2" w:rsidRPr="00980DF2">
        <w:rPr>
          <w:rFonts w:ascii="Times New Roman" w:eastAsia="Times New Roman" w:hAnsi="Times New Roman" w:cs="Times New Roman"/>
          <w:b/>
          <w:bCs/>
          <w:color w:val="3333FF"/>
          <w:sz w:val="24"/>
          <w:szCs w:val="24"/>
          <w:lang w:eastAsia="ru-RU"/>
        </w:rPr>
        <w:t xml:space="preserve"> </w:t>
      </w:r>
      <w:r w:rsidR="00980DF2" w:rsidRPr="00980DF2">
        <w:rPr>
          <w:rFonts w:ascii="Times New Roman" w:eastAsia="Times New Roman" w:hAnsi="Times New Roman" w:cs="Times New Roman"/>
          <w:b/>
          <w:bCs/>
          <w:color w:val="000000"/>
          <w:sz w:val="24"/>
          <w:szCs w:val="24"/>
          <w:lang w:eastAsia="ru-RU"/>
        </w:rPr>
        <w:t>копеек.</w:t>
      </w:r>
    </w:p>
    <w:p w:rsidR="00980DF2" w:rsidRDefault="00980DF2" w:rsidP="00980DF2">
      <w:pPr>
        <w:tabs>
          <w:tab w:val="left" w:pos="0"/>
          <w:tab w:val="left" w:pos="851"/>
          <w:tab w:val="left" w:pos="1134"/>
        </w:tabs>
        <w:spacing w:after="12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bCs/>
          <w:sz w:val="24"/>
          <w:szCs w:val="24"/>
          <w:lang w:eastAsia="ru-RU"/>
        </w:rPr>
        <w:t xml:space="preserve">Начальная (максимальная)  (сумма рамочного договора)  (цена лота) с учетом НДС составляет: </w:t>
      </w:r>
      <w:r w:rsidR="004D25FA">
        <w:rPr>
          <w:rFonts w:ascii="Times New Roman" w:eastAsia="Times New Roman" w:hAnsi="Times New Roman" w:cs="Times New Roman"/>
          <w:b/>
          <w:bCs/>
          <w:color w:val="0000CC"/>
          <w:sz w:val="24"/>
          <w:szCs w:val="24"/>
          <w:lang w:eastAsia="ru-RU"/>
        </w:rPr>
        <w:t>3 247 787</w:t>
      </w:r>
      <w:r w:rsidRPr="00891B03">
        <w:rPr>
          <w:rFonts w:ascii="Times New Roman" w:eastAsia="Times New Roman" w:hAnsi="Times New Roman" w:cs="Times New Roman"/>
          <w:bCs/>
          <w:sz w:val="24"/>
          <w:szCs w:val="24"/>
          <w:lang w:eastAsia="ru-RU"/>
        </w:rPr>
        <w:t xml:space="preserve">  </w:t>
      </w:r>
      <w:r w:rsidRPr="00390CB9">
        <w:rPr>
          <w:rFonts w:ascii="Times New Roman" w:eastAsia="Times New Roman" w:hAnsi="Times New Roman" w:cs="Times New Roman"/>
          <w:bCs/>
          <w:sz w:val="24"/>
          <w:szCs w:val="24"/>
          <w:lang w:eastAsia="ru-RU"/>
        </w:rPr>
        <w:t>(</w:t>
      </w:r>
      <w:r w:rsidR="004D25FA">
        <w:rPr>
          <w:rFonts w:ascii="Times New Roman" w:eastAsia="Times New Roman" w:hAnsi="Times New Roman" w:cs="Times New Roman"/>
          <w:bCs/>
          <w:sz w:val="24"/>
          <w:szCs w:val="24"/>
          <w:lang w:eastAsia="ru-RU"/>
        </w:rPr>
        <w:t>Три миллиона двести сорок семь тысяч семьсот восемьдесят семь</w:t>
      </w:r>
      <w:r w:rsidRPr="003103D5">
        <w:rPr>
          <w:rFonts w:ascii="Times New Roman" w:eastAsia="Times New Roman" w:hAnsi="Times New Roman" w:cs="Times New Roman"/>
          <w:bCs/>
          <w:color w:val="0000CC"/>
          <w:sz w:val="24"/>
          <w:szCs w:val="24"/>
          <w:lang w:eastAsia="ru-RU"/>
        </w:rPr>
        <w:t xml:space="preserve">) </w:t>
      </w:r>
      <w:r w:rsidRPr="003103D5">
        <w:rPr>
          <w:rFonts w:ascii="Times New Roman" w:eastAsia="Times New Roman" w:hAnsi="Times New Roman" w:cs="Times New Roman"/>
          <w:bCs/>
          <w:color w:val="000000"/>
          <w:sz w:val="24"/>
          <w:szCs w:val="24"/>
          <w:lang w:eastAsia="ru-RU"/>
        </w:rPr>
        <w:t>руб</w:t>
      </w:r>
      <w:r>
        <w:rPr>
          <w:rFonts w:ascii="Times New Roman" w:eastAsia="Times New Roman" w:hAnsi="Times New Roman" w:cs="Times New Roman"/>
          <w:bCs/>
          <w:sz w:val="24"/>
          <w:szCs w:val="24"/>
          <w:lang w:eastAsia="ru-RU"/>
        </w:rPr>
        <w:t>лей</w:t>
      </w:r>
      <w:r w:rsidRPr="00F13679">
        <w:rPr>
          <w:rFonts w:ascii="Times New Roman" w:eastAsia="Times New Roman" w:hAnsi="Times New Roman" w:cs="Times New Roman"/>
          <w:bCs/>
          <w:sz w:val="24"/>
          <w:szCs w:val="24"/>
          <w:lang w:eastAsia="ru-RU"/>
        </w:rPr>
        <w:t xml:space="preserve"> </w:t>
      </w:r>
      <w:r w:rsidR="004D25FA">
        <w:rPr>
          <w:rFonts w:ascii="Times New Roman" w:eastAsia="Times New Roman" w:hAnsi="Times New Roman" w:cs="Times New Roman"/>
          <w:bCs/>
          <w:color w:val="0000CC"/>
          <w:sz w:val="24"/>
          <w:szCs w:val="24"/>
          <w:lang w:eastAsia="ru-RU"/>
        </w:rPr>
        <w:t xml:space="preserve"> 00</w:t>
      </w:r>
      <w:r w:rsidRPr="003103D5">
        <w:rPr>
          <w:rFonts w:ascii="Times New Roman" w:eastAsia="Times New Roman" w:hAnsi="Times New Roman" w:cs="Times New Roman"/>
          <w:bCs/>
          <w:color w:val="0000CC"/>
          <w:sz w:val="24"/>
          <w:szCs w:val="24"/>
          <w:lang w:eastAsia="ru-RU"/>
        </w:rPr>
        <w:t xml:space="preserve"> </w:t>
      </w:r>
      <w:r>
        <w:rPr>
          <w:rFonts w:ascii="Times New Roman" w:eastAsia="Times New Roman" w:hAnsi="Times New Roman" w:cs="Times New Roman"/>
          <w:bCs/>
          <w:color w:val="000000"/>
          <w:sz w:val="24"/>
          <w:szCs w:val="24"/>
          <w:lang w:eastAsia="ru-RU"/>
        </w:rPr>
        <w:t>копеек.</w:t>
      </w:r>
      <w:r w:rsidRPr="003103D5">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 xml:space="preserve"> </w:t>
      </w:r>
      <w:r w:rsidRPr="003103D5">
        <w:rPr>
          <w:rFonts w:ascii="Times New Roman" w:eastAsia="Times New Roman" w:hAnsi="Times New Roman" w:cs="Times New Roman"/>
          <w:bCs/>
          <w:color w:val="0000CC"/>
          <w:sz w:val="24"/>
          <w:szCs w:val="24"/>
          <w:lang w:eastAsia="ru-RU"/>
        </w:rPr>
        <w:t xml:space="preserve">   Независимо от суммы предложения, полученной расчётным способом исходя из средней годовой потребности</w:t>
      </w:r>
      <w:r>
        <w:rPr>
          <w:rFonts w:ascii="Times New Roman" w:eastAsia="Times New Roman" w:hAnsi="Times New Roman" w:cs="Times New Roman"/>
          <w:bCs/>
          <w:color w:val="0000CC"/>
          <w:sz w:val="24"/>
          <w:szCs w:val="24"/>
          <w:lang w:eastAsia="ru-RU"/>
        </w:rPr>
        <w:t xml:space="preserve"> (согласно Технического задания)</w:t>
      </w:r>
      <w:r w:rsidRPr="003103D5">
        <w:rPr>
          <w:rFonts w:ascii="Times New Roman" w:eastAsia="Times New Roman" w:hAnsi="Times New Roman" w:cs="Times New Roman"/>
          <w:bCs/>
          <w:color w:val="0000CC"/>
          <w:sz w:val="24"/>
          <w:szCs w:val="24"/>
          <w:lang w:eastAsia="ru-RU"/>
        </w:rPr>
        <w:t>, перемноженной на единичные расценки</w:t>
      </w:r>
      <w:r>
        <w:rPr>
          <w:rFonts w:ascii="Times New Roman" w:eastAsia="Times New Roman" w:hAnsi="Times New Roman" w:cs="Times New Roman"/>
          <w:bCs/>
          <w:color w:val="0000CC"/>
          <w:sz w:val="24"/>
          <w:szCs w:val="24"/>
          <w:lang w:eastAsia="ru-RU"/>
        </w:rPr>
        <w:t xml:space="preserve"> (согласно предложения участника) – сумма заключаемого </w:t>
      </w:r>
      <w:r w:rsidRPr="003103D5">
        <w:rPr>
          <w:rFonts w:ascii="Times New Roman" w:eastAsia="Times New Roman" w:hAnsi="Times New Roman" w:cs="Times New Roman"/>
          <w:bCs/>
          <w:color w:val="0000CC"/>
          <w:sz w:val="24"/>
          <w:szCs w:val="24"/>
          <w:lang w:eastAsia="ru-RU"/>
        </w:rPr>
        <w:t xml:space="preserve">рамочного договора будет равна начальной (предельной) цене закупки. </w:t>
      </w:r>
    </w:p>
    <w:p w:rsidR="006A4D76" w:rsidRPr="003103D5" w:rsidRDefault="006A4D76" w:rsidP="00980DF2">
      <w:pPr>
        <w:tabs>
          <w:tab w:val="left" w:pos="0"/>
          <w:tab w:val="left" w:pos="851"/>
          <w:tab w:val="left" w:pos="1134"/>
        </w:tabs>
        <w:spacing w:after="12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bCs/>
          <w:color w:val="0000CC"/>
          <w:sz w:val="24"/>
          <w:szCs w:val="24"/>
          <w:lang w:eastAsia="ru-RU"/>
        </w:rPr>
        <w:t>При указании цены своего предложения на ЭТП</w:t>
      </w:r>
      <w:r>
        <w:rPr>
          <w:rFonts w:ascii="Times New Roman" w:eastAsia="Times New Roman" w:hAnsi="Times New Roman" w:cs="Times New Roman"/>
          <w:bCs/>
          <w:color w:val="0000CC"/>
          <w:sz w:val="24"/>
          <w:szCs w:val="24"/>
          <w:lang w:eastAsia="ru-RU"/>
        </w:rPr>
        <w:t xml:space="preserve"> и в ценовом предложении (форма 4)</w:t>
      </w:r>
      <w:r w:rsidRPr="003103D5">
        <w:rPr>
          <w:rFonts w:ascii="Times New Roman" w:eastAsia="Times New Roman" w:hAnsi="Times New Roman" w:cs="Times New Roman"/>
          <w:bCs/>
          <w:color w:val="0000CC"/>
          <w:sz w:val="24"/>
          <w:szCs w:val="24"/>
          <w:lang w:eastAsia="ru-RU"/>
        </w:rPr>
        <w:t xml:space="preserve"> – Участник должен указать начальную (предельную) цену, указанную в данном пункте.</w:t>
      </w:r>
      <w:r>
        <w:rPr>
          <w:rFonts w:ascii="Times New Roman" w:eastAsia="Times New Roman" w:hAnsi="Times New Roman" w:cs="Times New Roman"/>
          <w:bCs/>
          <w:color w:val="0000CC"/>
          <w:sz w:val="24"/>
          <w:szCs w:val="24"/>
          <w:lang w:eastAsia="ru-RU"/>
        </w:rPr>
        <w:t xml:space="preserve"> </w:t>
      </w:r>
      <w:r w:rsidR="00AE2550">
        <w:rPr>
          <w:rFonts w:ascii="Times New Roman" w:eastAsia="Times New Roman" w:hAnsi="Times New Roman" w:cs="Times New Roman"/>
          <w:bCs/>
          <w:color w:val="0000CC"/>
          <w:sz w:val="24"/>
          <w:szCs w:val="24"/>
          <w:lang w:eastAsia="ru-RU"/>
        </w:rPr>
        <w:br/>
      </w:r>
      <w:r w:rsidRPr="003103D5">
        <w:rPr>
          <w:rFonts w:ascii="Times New Roman" w:eastAsia="Times New Roman" w:hAnsi="Times New Roman" w:cs="Times New Roman"/>
          <w:color w:val="0000FF"/>
          <w:sz w:val="24"/>
          <w:szCs w:val="24"/>
          <w:lang w:eastAsia="ru-RU"/>
        </w:rPr>
        <w:t>В случае если Участник работает без НДС, в Предложении необходимо указать начальную (предельную) цену за вычетом НДС 20%</w:t>
      </w:r>
      <w:r w:rsidR="005256A4">
        <w:rPr>
          <w:rFonts w:ascii="Times New Roman" w:eastAsia="Times New Roman" w:hAnsi="Times New Roman" w:cs="Times New Roman"/>
          <w:color w:val="0000FF"/>
          <w:sz w:val="24"/>
          <w:szCs w:val="24"/>
          <w:lang w:eastAsia="ru-RU"/>
        </w:rPr>
        <w:t>.</w:t>
      </w:r>
    </w:p>
    <w:p w:rsidR="005C5CB3" w:rsidRDefault="003103D5" w:rsidP="00D80FC3">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bCs/>
          <w:sz w:val="24"/>
          <w:szCs w:val="24"/>
          <w:lang w:eastAsia="ru-RU"/>
        </w:rPr>
        <w:t xml:space="preserve">  Начальная (максимальная) цена рамочного договора включает</w:t>
      </w:r>
      <w:r w:rsidRPr="003103D5">
        <w:rPr>
          <w:rFonts w:ascii="Times New Roman" w:eastAsia="Times New Roman" w:hAnsi="Times New Roman" w:cs="Times New Roman"/>
          <w:sz w:val="24"/>
          <w:szCs w:val="24"/>
          <w:lang w:eastAsia="ru-RU"/>
        </w:rPr>
        <w:t xml:space="preserve"> в себя: все затраты, накладные расходы, налоги, пошлины, таможенные платежи, страхование и прочие сборы, которые поставщик (подрядчик, исполнитель) рамочного договора должен оплачивать в соответствии с условиями рамочного договора или на иных основаниях. Все расходы должны быть включены в расценки и общую цену заявки, представленной участником закупки. </w:t>
      </w:r>
    </w:p>
    <w:p w:rsidR="003103D5" w:rsidRPr="005C5CB3" w:rsidRDefault="003103D5" w:rsidP="005C5CB3">
      <w:pPr>
        <w:pStyle w:val="afe"/>
        <w:numPr>
          <w:ilvl w:val="1"/>
          <w:numId w:val="3"/>
        </w:numPr>
        <w:tabs>
          <w:tab w:val="left" w:pos="0"/>
          <w:tab w:val="left" w:pos="851"/>
          <w:tab w:val="left" w:pos="1134"/>
        </w:tabs>
        <w:spacing w:after="120"/>
        <w:jc w:val="both"/>
        <w:rPr>
          <w:rFonts w:ascii="Times New Roman" w:eastAsia="Times New Roman" w:hAnsi="Times New Roman" w:cs="Times New Roman"/>
          <w:b/>
          <w:snapToGrid w:val="0"/>
          <w:lang w:eastAsia="ru-RU"/>
        </w:rPr>
      </w:pPr>
      <w:r w:rsidRPr="005C5CB3">
        <w:rPr>
          <w:rFonts w:ascii="Times New Roman" w:eastAsia="Times New Roman" w:hAnsi="Times New Roman" w:cs="Times New Roman"/>
          <w:b/>
          <w:snapToGrid w:val="0"/>
          <w:lang w:eastAsia="ru-RU"/>
        </w:rPr>
        <w:t>Срок, место и порядок предоставления извещения о закупке</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Извещение о закупке в полном объеме в электронном виде безвозмездно доступно для ознакомления на официальном сайте Единой информационной системы в сфере закупок (далее - ЕИС) www.zakupki.gov.ru, а также на сайте Единой электронной торговой площадки (далее – ЕЭТП) </w:t>
      </w:r>
      <w:hyperlink r:id="rId9" w:history="1">
        <w:r w:rsidR="005256A4">
          <w:rPr>
            <w:rFonts w:ascii="Times New Roman" w:eastAsia="Times New Roman" w:hAnsi="Times New Roman" w:cs="Times New Roman"/>
            <w:color w:val="0000CC"/>
            <w:sz w:val="24"/>
            <w:szCs w:val="24"/>
            <w:lang w:eastAsia="ru-RU"/>
          </w:rPr>
          <w:t>https://</w:t>
        </w:r>
        <w:r w:rsidRPr="003103D5">
          <w:rPr>
            <w:rFonts w:ascii="Times New Roman" w:eastAsia="Times New Roman" w:hAnsi="Times New Roman" w:cs="Times New Roman"/>
            <w:color w:val="0000CC"/>
            <w:sz w:val="24"/>
            <w:szCs w:val="24"/>
            <w:lang w:val="en-US" w:eastAsia="ru-RU"/>
          </w:rPr>
          <w:t>msp</w:t>
        </w:r>
        <w:r w:rsidRPr="003103D5">
          <w:rPr>
            <w:rFonts w:ascii="Times New Roman" w:eastAsia="Times New Roman" w:hAnsi="Times New Roman" w:cs="Times New Roman"/>
            <w:color w:val="0000CC"/>
            <w:sz w:val="24"/>
            <w:szCs w:val="24"/>
            <w:lang w:eastAsia="ru-RU"/>
          </w:rPr>
          <w:t>.roseltorg.ru/</w:t>
        </w:r>
      </w:hyperlink>
      <w:r w:rsidRPr="003103D5">
        <w:rPr>
          <w:rFonts w:ascii="Times New Roman" w:eastAsia="Times New Roman" w:hAnsi="Times New Roman" w:cs="Times New Roman"/>
          <w:sz w:val="24"/>
          <w:szCs w:val="24"/>
          <w:lang w:eastAsia="ru-RU"/>
        </w:rPr>
        <w:t xml:space="preserve"> начиная с </w:t>
      </w:r>
      <w:r w:rsidRPr="003103D5">
        <w:rPr>
          <w:rFonts w:ascii="Times New Roman" w:eastAsia="Times New Roman" w:hAnsi="Times New Roman" w:cs="Times New Roman"/>
          <w:bCs/>
          <w:color w:val="0000CC"/>
          <w:sz w:val="24"/>
          <w:szCs w:val="24"/>
          <w:lang w:eastAsia="ru-RU"/>
        </w:rPr>
        <w:t>«</w:t>
      </w:r>
      <w:r w:rsidR="008C7DDF">
        <w:rPr>
          <w:rFonts w:ascii="Times New Roman" w:eastAsia="Times New Roman" w:hAnsi="Times New Roman" w:cs="Times New Roman"/>
          <w:bCs/>
          <w:color w:val="0000CC"/>
          <w:sz w:val="24"/>
          <w:szCs w:val="24"/>
          <w:lang w:eastAsia="ru-RU"/>
        </w:rPr>
        <w:t>29</w:t>
      </w:r>
      <w:r w:rsidR="00B0799F">
        <w:rPr>
          <w:rFonts w:ascii="Times New Roman" w:eastAsia="Times New Roman" w:hAnsi="Times New Roman" w:cs="Times New Roman"/>
          <w:bCs/>
          <w:color w:val="0000CC"/>
          <w:sz w:val="24"/>
          <w:szCs w:val="24"/>
          <w:lang w:eastAsia="ru-RU"/>
        </w:rPr>
        <w:t xml:space="preserve">» </w:t>
      </w:r>
      <w:r w:rsidR="009602DA">
        <w:rPr>
          <w:rFonts w:ascii="Times New Roman" w:eastAsia="Times New Roman" w:hAnsi="Times New Roman" w:cs="Times New Roman"/>
          <w:bCs/>
          <w:color w:val="0000CC"/>
          <w:sz w:val="24"/>
          <w:szCs w:val="24"/>
          <w:lang w:eastAsia="ru-RU"/>
        </w:rPr>
        <w:t>июня</w:t>
      </w:r>
      <w:r w:rsidR="004454AF">
        <w:rPr>
          <w:rFonts w:ascii="Times New Roman" w:eastAsia="Times New Roman" w:hAnsi="Times New Roman" w:cs="Times New Roman"/>
          <w:bCs/>
          <w:color w:val="0000CC"/>
          <w:sz w:val="24"/>
          <w:szCs w:val="24"/>
          <w:lang w:eastAsia="ru-RU"/>
        </w:rPr>
        <w:t xml:space="preserve"> </w:t>
      </w:r>
      <w:r w:rsidR="0098106F">
        <w:rPr>
          <w:rFonts w:ascii="Times New Roman" w:eastAsia="Times New Roman" w:hAnsi="Times New Roman" w:cs="Times New Roman"/>
          <w:bCs/>
          <w:color w:val="0000CC"/>
          <w:sz w:val="24"/>
          <w:szCs w:val="24"/>
          <w:lang w:eastAsia="ru-RU"/>
        </w:rPr>
        <w:t xml:space="preserve"> </w:t>
      </w:r>
      <w:r w:rsidR="003C2107">
        <w:rPr>
          <w:rFonts w:ascii="Times New Roman" w:eastAsia="Times New Roman" w:hAnsi="Times New Roman" w:cs="Times New Roman"/>
          <w:bCs/>
          <w:color w:val="0000CC"/>
          <w:sz w:val="24"/>
          <w:szCs w:val="24"/>
          <w:lang w:eastAsia="ru-RU"/>
        </w:rPr>
        <w:t>2021</w:t>
      </w:r>
      <w:r w:rsidRPr="003103D5">
        <w:rPr>
          <w:rFonts w:ascii="Times New Roman" w:eastAsia="Times New Roman" w:hAnsi="Times New Roman" w:cs="Times New Roman"/>
          <w:bCs/>
          <w:color w:val="0000CC"/>
          <w:sz w:val="24"/>
          <w:szCs w:val="24"/>
          <w:lang w:eastAsia="ru-RU"/>
        </w:rPr>
        <w:t xml:space="preserve"> г</w:t>
      </w:r>
      <w:r w:rsidRPr="003103D5">
        <w:rPr>
          <w:rFonts w:ascii="Times New Roman" w:eastAsia="Times New Roman" w:hAnsi="Times New Roman" w:cs="Times New Roman"/>
          <w:sz w:val="24"/>
          <w:szCs w:val="24"/>
          <w:lang w:eastAsia="ru-RU"/>
        </w:rPr>
        <w:t>.</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 xml:space="preserve">Порядок, дата начала, дата и время окончания срока подачи заявок на участие в закупке (этапах закупки) </w:t>
      </w:r>
    </w:p>
    <w:p w:rsidR="003103D5" w:rsidRPr="003103D5" w:rsidRDefault="00FA327D" w:rsidP="003103D5">
      <w:pPr>
        <w:tabs>
          <w:tab w:val="left" w:pos="0"/>
          <w:tab w:val="left" w:pos="851"/>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w:t>
      </w:r>
      <w:r w:rsidR="003103D5" w:rsidRPr="003103D5">
        <w:rPr>
          <w:rFonts w:ascii="Times New Roman" w:eastAsia="Times New Roman" w:hAnsi="Times New Roman" w:cs="Times New Roman"/>
          <w:sz w:val="24"/>
          <w:szCs w:val="24"/>
          <w:lang w:eastAsia="ru-RU"/>
        </w:rPr>
        <w:t>Заявка подается в электронной форме с использованием функционала и в соответствии с Регламентом работы ЕЭТП.</w:t>
      </w:r>
      <w:r w:rsidR="00405BD4">
        <w:rPr>
          <w:rFonts w:ascii="Times New Roman" w:eastAsia="Times New Roman" w:hAnsi="Times New Roman" w:cs="Times New Roman"/>
          <w:sz w:val="24"/>
          <w:szCs w:val="24"/>
          <w:lang w:eastAsia="ru-RU"/>
        </w:rPr>
        <w:t xml:space="preserve"> </w:t>
      </w:r>
      <w:r w:rsidR="00405BD4" w:rsidRPr="00FC59D2">
        <w:rPr>
          <w:rFonts w:ascii="Times New Roman" w:eastAsia="Times New Roman" w:hAnsi="Times New Roman" w:cs="Times New Roman"/>
          <w:sz w:val="24"/>
          <w:szCs w:val="24"/>
          <w:lang w:eastAsia="ru-RU"/>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405BD4">
        <w:rPr>
          <w:rFonts w:ascii="Times New Roman" w:eastAsia="Times New Roman" w:hAnsi="Times New Roman" w:cs="Times New Roman"/>
          <w:sz w:val="24"/>
          <w:szCs w:val="24"/>
          <w:lang w:eastAsia="ru-RU"/>
        </w:rPr>
        <w:t>.</w:t>
      </w:r>
    </w:p>
    <w:p w:rsidR="003103D5" w:rsidRPr="003103D5" w:rsidRDefault="00FA327D"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 </w:t>
      </w:r>
      <w:r w:rsidR="003103D5" w:rsidRPr="003103D5">
        <w:rPr>
          <w:rFonts w:ascii="Times New Roman" w:eastAsia="Times New Roman" w:hAnsi="Times New Roman" w:cs="Times New Roman"/>
          <w:sz w:val="24"/>
          <w:szCs w:val="24"/>
          <w:lang w:eastAsia="ru-RU"/>
        </w:rPr>
        <w:t>Участник закупки вправе подать только одну заявку на участие в процедуре закупки в отношении каждого лота.</w:t>
      </w:r>
    </w:p>
    <w:p w:rsidR="003103D5" w:rsidRPr="003103D5" w:rsidRDefault="00FA327D"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в) </w:t>
      </w:r>
      <w:r w:rsidR="003103D5" w:rsidRPr="003103D5">
        <w:rPr>
          <w:rFonts w:ascii="Times New Roman" w:eastAsia="Times New Roman" w:hAnsi="Times New Roman" w:cs="Times New Roman"/>
          <w:sz w:val="24"/>
          <w:szCs w:val="24"/>
          <w:lang w:eastAsia="ru-RU"/>
        </w:rPr>
        <w:t xml:space="preserve">Участник закупки, подавший заявку на участие в закупке, вправе изменить или отозвать заявку на участие в закупке в порядке, определенном регламентом работы ЕЭТП в любое время до момента окончания срока подачи заявок на участие в закупке. </w:t>
      </w:r>
    </w:p>
    <w:p w:rsidR="003103D5" w:rsidRDefault="00FA327D"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w:t>
      </w:r>
      <w:r w:rsidR="003103D5" w:rsidRPr="003103D5">
        <w:rPr>
          <w:rFonts w:ascii="Times New Roman" w:eastAsia="Times New Roman" w:hAnsi="Times New Roman" w:cs="Times New Roman"/>
          <w:sz w:val="24"/>
          <w:szCs w:val="24"/>
          <w:lang w:eastAsia="ru-RU"/>
        </w:rPr>
        <w:t>После окончания срока подачи заявок не допускается изменение или отзыв заявок на участие в закупке за исключением случаев, предусмотренных законодательством о закупках отдельных видов юридических лиц.</w:t>
      </w:r>
    </w:p>
    <w:p w:rsidR="00FA327D" w:rsidRPr="003103D5" w:rsidRDefault="003E5B17"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 </w:t>
      </w:r>
      <w:r w:rsidR="00FA327D">
        <w:rPr>
          <w:rFonts w:ascii="Times New Roman" w:eastAsia="Times New Roman" w:hAnsi="Times New Roman" w:cs="Times New Roman"/>
          <w:sz w:val="24"/>
          <w:szCs w:val="24"/>
          <w:lang w:eastAsia="ru-RU"/>
        </w:rPr>
        <w:t>В</w:t>
      </w:r>
      <w:r w:rsidR="00FA327D" w:rsidRPr="00FA327D">
        <w:rPr>
          <w:rFonts w:ascii="Times New Roman" w:eastAsia="Times New Roman" w:hAnsi="Times New Roman" w:cs="Times New Roman"/>
          <w:sz w:val="24"/>
          <w:szCs w:val="24"/>
          <w:lang w:eastAsia="ru-RU"/>
        </w:rPr>
        <w:t xml:space="preserve"> рамках отборочной стадии Закупочная комиссия может запросить у Участников разъяснения или дополнения их Заявок, в том числе представления отсутствующих документов, перечень которых был указан в настоящей Документации.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котировок</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103D5" w:rsidRPr="003103D5" w:rsidRDefault="000E7F0E"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 </w:t>
      </w:r>
      <w:r w:rsidR="003103D5" w:rsidRPr="003103D5">
        <w:rPr>
          <w:rFonts w:ascii="Times New Roman" w:eastAsia="Times New Roman" w:hAnsi="Times New Roman" w:cs="Times New Roman"/>
          <w:sz w:val="24"/>
          <w:szCs w:val="24"/>
          <w:lang w:eastAsia="ru-RU"/>
        </w:rPr>
        <w:t xml:space="preserve">Участник должен принять во внимание, что согласно ч. 19 ст. 3.4 Федерального закона от 18.07.2011 № 223-ФЗ «О закупках товаров, работ, услуг отдельными видами юридических лиц» (далее – Закон 223-ФЗ) заявка участника на участие в запросе котировок состоит </w:t>
      </w:r>
      <w:r w:rsidR="003103D5" w:rsidRPr="003103D5">
        <w:rPr>
          <w:rFonts w:ascii="Times New Roman" w:eastAsia="Times New Roman" w:hAnsi="Times New Roman" w:cs="Times New Roman"/>
          <w:color w:val="000000"/>
          <w:sz w:val="24"/>
          <w:szCs w:val="24"/>
          <w:lang w:eastAsia="ru-RU"/>
        </w:rPr>
        <w:t>из одной части и ценового предложения.</w:t>
      </w:r>
    </w:p>
    <w:p w:rsid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color w:val="000000"/>
          <w:sz w:val="24"/>
          <w:szCs w:val="24"/>
          <w:lang w:eastAsia="ru-RU"/>
        </w:rPr>
        <w:t xml:space="preserve">Ценовое предложение не подлежит указанию в единственной части заявки. </w:t>
      </w:r>
      <w:r w:rsidRPr="003103D5">
        <w:rPr>
          <w:rFonts w:ascii="Times New Roman" w:eastAsia="Times New Roman" w:hAnsi="Times New Roman" w:cs="Times New Roman"/>
          <w:b/>
          <w:sz w:val="24"/>
          <w:szCs w:val="24"/>
          <w:lang w:eastAsia="ru-RU"/>
        </w:rPr>
        <w:t>В случае нарушения указанного требования заявка подлежит обязательному отклонению.</w:t>
      </w:r>
    </w:p>
    <w:p w:rsidR="000E7F0E" w:rsidRPr="003103D5" w:rsidRDefault="000E7F0E" w:rsidP="003103D5">
      <w:pPr>
        <w:tabs>
          <w:tab w:val="left" w:pos="0"/>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0E7F0E" w:rsidRDefault="000E7F0E"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ж) </w:t>
      </w:r>
      <w:r w:rsidRPr="000E7F0E">
        <w:rPr>
          <w:rFonts w:ascii="Times New Roman" w:eastAsia="Times New Roman" w:hAnsi="Times New Roman" w:cs="Times New Roman"/>
          <w:color w:val="000000"/>
          <w:sz w:val="24"/>
          <w:szCs w:val="24"/>
          <w:lang w:eastAsia="ru-RU"/>
        </w:rPr>
        <w:t>Организатор имеет право отказаться от всех полученных предложений по любой причине или прекратить процедуру запроса котировок до момента вскрытия конвертов с предложениями участников, не неся при этом никакой ответственности перед Участниками</w:t>
      </w:r>
      <w:r>
        <w:rPr>
          <w:rFonts w:ascii="Times New Roman" w:eastAsia="Times New Roman" w:hAnsi="Times New Roman" w:cs="Times New Roman"/>
          <w:color w:val="000000"/>
          <w:sz w:val="24"/>
          <w:szCs w:val="24"/>
          <w:lang w:eastAsia="ru-RU"/>
        </w:rPr>
        <w:t>.</w:t>
      </w:r>
    </w:p>
    <w:p w:rsidR="000E7F0E" w:rsidRDefault="000E7F0E"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Дата начала срока подачи заявок: </w:t>
      </w:r>
      <w:r w:rsidR="001F307A">
        <w:rPr>
          <w:rFonts w:ascii="Times New Roman" w:eastAsia="Times New Roman" w:hAnsi="Times New Roman" w:cs="Times New Roman"/>
          <w:bCs/>
          <w:color w:val="0000CC"/>
          <w:sz w:val="24"/>
          <w:szCs w:val="24"/>
          <w:lang w:eastAsia="ru-RU"/>
        </w:rPr>
        <w:t>«</w:t>
      </w:r>
      <w:r w:rsidR="008C7DDF">
        <w:rPr>
          <w:rFonts w:ascii="Times New Roman" w:eastAsia="Times New Roman" w:hAnsi="Times New Roman" w:cs="Times New Roman"/>
          <w:bCs/>
          <w:color w:val="0000CC"/>
          <w:sz w:val="24"/>
          <w:szCs w:val="24"/>
          <w:lang w:eastAsia="ru-RU"/>
        </w:rPr>
        <w:t>2</w:t>
      </w:r>
      <w:r w:rsidR="00A14D17">
        <w:rPr>
          <w:rFonts w:ascii="Times New Roman" w:eastAsia="Times New Roman" w:hAnsi="Times New Roman" w:cs="Times New Roman"/>
          <w:bCs/>
          <w:color w:val="0000CC"/>
          <w:sz w:val="24"/>
          <w:szCs w:val="24"/>
          <w:lang w:eastAsia="ru-RU"/>
        </w:rPr>
        <w:t>9</w:t>
      </w:r>
      <w:r w:rsidR="00B0799F">
        <w:rPr>
          <w:rFonts w:ascii="Times New Roman" w:eastAsia="Times New Roman" w:hAnsi="Times New Roman" w:cs="Times New Roman"/>
          <w:bCs/>
          <w:color w:val="0000CC"/>
          <w:sz w:val="24"/>
          <w:szCs w:val="24"/>
          <w:lang w:eastAsia="ru-RU"/>
        </w:rPr>
        <w:t xml:space="preserve">» </w:t>
      </w:r>
      <w:r w:rsidR="009602DA">
        <w:rPr>
          <w:rFonts w:ascii="Times New Roman" w:eastAsia="Times New Roman" w:hAnsi="Times New Roman" w:cs="Times New Roman"/>
          <w:bCs/>
          <w:color w:val="0000CC"/>
          <w:sz w:val="24"/>
          <w:szCs w:val="24"/>
          <w:lang w:eastAsia="ru-RU"/>
        </w:rPr>
        <w:t>июня</w:t>
      </w:r>
      <w:r w:rsidR="00F22592">
        <w:rPr>
          <w:rFonts w:ascii="Times New Roman" w:eastAsia="Times New Roman" w:hAnsi="Times New Roman" w:cs="Times New Roman"/>
          <w:bCs/>
          <w:color w:val="0000CC"/>
          <w:sz w:val="24"/>
          <w:szCs w:val="24"/>
          <w:lang w:eastAsia="ru-RU"/>
        </w:rPr>
        <w:t xml:space="preserve"> </w:t>
      </w:r>
      <w:r w:rsidR="003C2107">
        <w:rPr>
          <w:rFonts w:ascii="Times New Roman" w:eastAsia="Times New Roman" w:hAnsi="Times New Roman" w:cs="Times New Roman"/>
          <w:bCs/>
          <w:color w:val="0000CC"/>
          <w:sz w:val="24"/>
          <w:szCs w:val="24"/>
          <w:lang w:eastAsia="ru-RU"/>
        </w:rPr>
        <w:t>2021</w:t>
      </w:r>
      <w:r w:rsidRPr="003103D5">
        <w:rPr>
          <w:rFonts w:ascii="Times New Roman" w:eastAsia="Times New Roman" w:hAnsi="Times New Roman" w:cs="Times New Roman"/>
          <w:bCs/>
          <w:color w:val="0000CC"/>
          <w:sz w:val="24"/>
          <w:szCs w:val="24"/>
          <w:lang w:eastAsia="ru-RU"/>
        </w:rPr>
        <w:t xml:space="preserve"> года</w:t>
      </w:r>
      <w:r w:rsidRPr="003103D5">
        <w:rPr>
          <w:rFonts w:ascii="Times New Roman" w:eastAsia="Times New Roman" w:hAnsi="Times New Roman" w:cs="Times New Roman"/>
          <w:color w:val="000000"/>
          <w:sz w:val="24"/>
          <w:szCs w:val="24"/>
          <w:lang w:eastAsia="ru-RU"/>
        </w:rPr>
        <w:t>;</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Дата и время окончания срока, последний день срока подачи Заявок:</w:t>
      </w:r>
    </w:p>
    <w:p w:rsidR="003103D5" w:rsidRPr="003103D5" w:rsidRDefault="008C7DDF" w:rsidP="003103D5">
      <w:pPr>
        <w:tabs>
          <w:tab w:val="left" w:pos="0"/>
        </w:tabs>
        <w:autoSpaceDE w:val="0"/>
        <w:autoSpaceDN w:val="0"/>
        <w:adjustRightInd w:val="0"/>
        <w:spacing w:after="0" w:line="240" w:lineRule="auto"/>
        <w:jc w:val="both"/>
        <w:rPr>
          <w:rFonts w:ascii="Times New Roman" w:eastAsia="Times New Roman" w:hAnsi="Times New Roman" w:cs="Times New Roman"/>
          <w:bCs/>
          <w:color w:val="0000CC"/>
          <w:sz w:val="24"/>
          <w:szCs w:val="24"/>
          <w:lang w:eastAsia="ru-RU"/>
        </w:rPr>
      </w:pPr>
      <w:r>
        <w:rPr>
          <w:rFonts w:ascii="Times New Roman" w:eastAsia="Times New Roman" w:hAnsi="Times New Roman" w:cs="Times New Roman"/>
          <w:bCs/>
          <w:color w:val="0000CC"/>
          <w:sz w:val="24"/>
          <w:szCs w:val="24"/>
          <w:lang w:eastAsia="ru-RU"/>
        </w:rPr>
        <w:t>«07</w:t>
      </w:r>
      <w:r w:rsidR="00C54471">
        <w:rPr>
          <w:rFonts w:ascii="Times New Roman" w:eastAsia="Times New Roman" w:hAnsi="Times New Roman" w:cs="Times New Roman"/>
          <w:bCs/>
          <w:color w:val="0000CC"/>
          <w:sz w:val="24"/>
          <w:szCs w:val="24"/>
          <w:lang w:eastAsia="ru-RU"/>
        </w:rPr>
        <w:t xml:space="preserve">» </w:t>
      </w:r>
      <w:r w:rsidR="004D25FA">
        <w:rPr>
          <w:rFonts w:ascii="Times New Roman" w:eastAsia="Times New Roman" w:hAnsi="Times New Roman" w:cs="Times New Roman"/>
          <w:bCs/>
          <w:color w:val="0000CC"/>
          <w:sz w:val="24"/>
          <w:szCs w:val="24"/>
          <w:lang w:eastAsia="ru-RU"/>
        </w:rPr>
        <w:t>июля</w:t>
      </w:r>
      <w:r w:rsidR="004A6326">
        <w:rPr>
          <w:rFonts w:ascii="Times New Roman" w:eastAsia="Times New Roman" w:hAnsi="Times New Roman" w:cs="Times New Roman"/>
          <w:bCs/>
          <w:color w:val="0000CC"/>
          <w:sz w:val="24"/>
          <w:szCs w:val="24"/>
          <w:lang w:eastAsia="ru-RU"/>
        </w:rPr>
        <w:t xml:space="preserve"> </w:t>
      </w:r>
      <w:r w:rsidR="009602DA">
        <w:rPr>
          <w:rFonts w:ascii="Times New Roman" w:eastAsia="Times New Roman" w:hAnsi="Times New Roman" w:cs="Times New Roman"/>
          <w:bCs/>
          <w:color w:val="0000CC"/>
          <w:sz w:val="24"/>
          <w:szCs w:val="24"/>
          <w:lang w:eastAsia="ru-RU"/>
        </w:rPr>
        <w:t>2021 года 16</w:t>
      </w:r>
      <w:r w:rsidR="003C2107">
        <w:rPr>
          <w:rFonts w:ascii="Times New Roman" w:eastAsia="Times New Roman" w:hAnsi="Times New Roman" w:cs="Times New Roman"/>
          <w:bCs/>
          <w:color w:val="0000CC"/>
          <w:sz w:val="24"/>
          <w:szCs w:val="24"/>
          <w:lang w:eastAsia="ru-RU"/>
        </w:rPr>
        <w:t>:30</w:t>
      </w:r>
      <w:r w:rsidR="003103D5" w:rsidRPr="003103D5">
        <w:rPr>
          <w:rFonts w:ascii="Times New Roman" w:eastAsia="Times New Roman" w:hAnsi="Times New Roman" w:cs="Times New Roman"/>
          <w:bCs/>
          <w:color w:val="0000CC"/>
          <w:sz w:val="24"/>
          <w:szCs w:val="24"/>
          <w:lang w:eastAsia="ru-RU"/>
        </w:rPr>
        <w:t xml:space="preserve"> (время московское)</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Рассмотрение заявок: </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color w:val="000000"/>
          <w:sz w:val="24"/>
          <w:szCs w:val="24"/>
          <w:lang w:eastAsia="ru-RU"/>
        </w:rPr>
        <w:t xml:space="preserve">Дата начала проведения этапа: </w:t>
      </w:r>
      <w:r w:rsidR="008C7DDF">
        <w:rPr>
          <w:rFonts w:ascii="Times New Roman" w:eastAsia="Times New Roman" w:hAnsi="Times New Roman" w:cs="Times New Roman"/>
          <w:bCs/>
          <w:color w:val="0000CC"/>
          <w:sz w:val="24"/>
          <w:szCs w:val="24"/>
          <w:lang w:eastAsia="ru-RU"/>
        </w:rPr>
        <w:t>«07</w:t>
      </w:r>
      <w:r w:rsidRPr="003103D5">
        <w:rPr>
          <w:rFonts w:ascii="Times New Roman" w:eastAsia="Times New Roman" w:hAnsi="Times New Roman" w:cs="Times New Roman"/>
          <w:bCs/>
          <w:color w:val="0000CC"/>
          <w:sz w:val="24"/>
          <w:szCs w:val="24"/>
          <w:lang w:eastAsia="ru-RU"/>
        </w:rPr>
        <w:t>»</w:t>
      </w:r>
      <w:r w:rsidR="00F72A36">
        <w:rPr>
          <w:rFonts w:ascii="Times New Roman" w:eastAsia="Times New Roman" w:hAnsi="Times New Roman" w:cs="Times New Roman"/>
          <w:bCs/>
          <w:color w:val="0000CC"/>
          <w:sz w:val="24"/>
          <w:szCs w:val="24"/>
          <w:lang w:eastAsia="ru-RU"/>
        </w:rPr>
        <w:t xml:space="preserve"> </w:t>
      </w:r>
      <w:r w:rsidRPr="003103D5">
        <w:rPr>
          <w:rFonts w:ascii="Times New Roman" w:eastAsia="Times New Roman" w:hAnsi="Times New Roman" w:cs="Times New Roman"/>
          <w:bCs/>
          <w:color w:val="0000CC"/>
          <w:sz w:val="24"/>
          <w:szCs w:val="24"/>
          <w:lang w:eastAsia="ru-RU"/>
        </w:rPr>
        <w:t xml:space="preserve"> </w:t>
      </w:r>
      <w:r w:rsidR="004D25FA">
        <w:rPr>
          <w:rFonts w:ascii="Times New Roman" w:eastAsia="Times New Roman" w:hAnsi="Times New Roman" w:cs="Times New Roman"/>
          <w:bCs/>
          <w:color w:val="0000CC"/>
          <w:sz w:val="24"/>
          <w:szCs w:val="24"/>
          <w:lang w:eastAsia="ru-RU"/>
        </w:rPr>
        <w:t>июля</w:t>
      </w:r>
      <w:r w:rsidR="00F22592">
        <w:rPr>
          <w:rFonts w:ascii="Times New Roman" w:eastAsia="Times New Roman" w:hAnsi="Times New Roman" w:cs="Times New Roman"/>
          <w:bCs/>
          <w:color w:val="0000CC"/>
          <w:sz w:val="24"/>
          <w:szCs w:val="24"/>
          <w:lang w:eastAsia="ru-RU"/>
        </w:rPr>
        <w:t xml:space="preserve"> </w:t>
      </w:r>
      <w:r w:rsidR="009602DA">
        <w:rPr>
          <w:rFonts w:ascii="Times New Roman" w:eastAsia="Times New Roman" w:hAnsi="Times New Roman" w:cs="Times New Roman"/>
          <w:bCs/>
          <w:color w:val="0000CC"/>
          <w:sz w:val="24"/>
          <w:szCs w:val="24"/>
          <w:lang w:eastAsia="ru-RU"/>
        </w:rPr>
        <w:t xml:space="preserve"> 2021 года 16</w:t>
      </w:r>
      <w:r w:rsidR="00AB2A95">
        <w:rPr>
          <w:rFonts w:ascii="Times New Roman" w:eastAsia="Times New Roman" w:hAnsi="Times New Roman" w:cs="Times New Roman"/>
          <w:bCs/>
          <w:color w:val="0000CC"/>
          <w:sz w:val="24"/>
          <w:szCs w:val="24"/>
          <w:lang w:eastAsia="ru-RU"/>
        </w:rPr>
        <w:t>:3</w:t>
      </w:r>
      <w:r w:rsidR="003C2107">
        <w:rPr>
          <w:rFonts w:ascii="Times New Roman" w:eastAsia="Times New Roman" w:hAnsi="Times New Roman" w:cs="Times New Roman"/>
          <w:bCs/>
          <w:color w:val="0000CC"/>
          <w:sz w:val="24"/>
          <w:szCs w:val="24"/>
          <w:lang w:eastAsia="ru-RU"/>
        </w:rPr>
        <w:t>0</w:t>
      </w:r>
      <w:r w:rsidRPr="003103D5">
        <w:rPr>
          <w:rFonts w:ascii="Times New Roman" w:eastAsia="Times New Roman" w:hAnsi="Times New Roman" w:cs="Times New Roman"/>
          <w:bCs/>
          <w:color w:val="0000CC"/>
          <w:sz w:val="24"/>
          <w:szCs w:val="24"/>
          <w:lang w:eastAsia="ru-RU"/>
        </w:rPr>
        <w:t xml:space="preserve"> (время московское)</w:t>
      </w:r>
      <w:r w:rsidR="000307A9">
        <w:rPr>
          <w:rFonts w:ascii="Times New Roman" w:eastAsia="Times New Roman" w:hAnsi="Times New Roman" w:cs="Times New Roman"/>
          <w:bCs/>
          <w:color w:val="0000CC"/>
          <w:sz w:val="24"/>
          <w:szCs w:val="24"/>
          <w:lang w:eastAsia="ru-RU"/>
        </w:rPr>
        <w:t>.</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color w:val="000000"/>
          <w:sz w:val="24"/>
          <w:szCs w:val="24"/>
          <w:lang w:eastAsia="ru-RU"/>
        </w:rPr>
        <w:t xml:space="preserve">Дата завершения этапа: </w:t>
      </w:r>
      <w:r w:rsidR="003701BE">
        <w:rPr>
          <w:rFonts w:ascii="Times New Roman" w:eastAsia="Times New Roman" w:hAnsi="Times New Roman" w:cs="Times New Roman"/>
          <w:color w:val="000000"/>
          <w:sz w:val="24"/>
          <w:szCs w:val="24"/>
          <w:lang w:eastAsia="ru-RU"/>
        </w:rPr>
        <w:t>«</w:t>
      </w:r>
      <w:bookmarkStart w:id="0" w:name="_GoBack"/>
      <w:bookmarkEnd w:id="0"/>
      <w:r w:rsidR="004D25FA">
        <w:rPr>
          <w:rFonts w:ascii="Times New Roman" w:eastAsia="Times New Roman" w:hAnsi="Times New Roman" w:cs="Times New Roman"/>
          <w:bCs/>
          <w:color w:val="0000CC"/>
          <w:sz w:val="24"/>
          <w:szCs w:val="24"/>
          <w:lang w:eastAsia="ru-RU"/>
        </w:rPr>
        <w:t>21»  июля</w:t>
      </w:r>
      <w:r w:rsidR="00B0799F">
        <w:rPr>
          <w:rFonts w:ascii="Times New Roman" w:eastAsia="Times New Roman" w:hAnsi="Times New Roman" w:cs="Times New Roman"/>
          <w:bCs/>
          <w:color w:val="0000CC"/>
          <w:sz w:val="24"/>
          <w:szCs w:val="24"/>
          <w:lang w:eastAsia="ru-RU"/>
        </w:rPr>
        <w:t xml:space="preserve"> </w:t>
      </w:r>
      <w:r w:rsidR="003C2107">
        <w:rPr>
          <w:rFonts w:ascii="Times New Roman" w:eastAsia="Times New Roman" w:hAnsi="Times New Roman" w:cs="Times New Roman"/>
          <w:bCs/>
          <w:color w:val="0000CC"/>
          <w:sz w:val="24"/>
          <w:szCs w:val="24"/>
          <w:lang w:eastAsia="ru-RU"/>
        </w:rPr>
        <w:t>2021</w:t>
      </w:r>
      <w:r w:rsidR="0051140B">
        <w:rPr>
          <w:rFonts w:ascii="Times New Roman" w:eastAsia="Times New Roman" w:hAnsi="Times New Roman" w:cs="Times New Roman"/>
          <w:bCs/>
          <w:color w:val="0000CC"/>
          <w:sz w:val="24"/>
          <w:szCs w:val="24"/>
          <w:lang w:eastAsia="ru-RU"/>
        </w:rPr>
        <w:t xml:space="preserve"> года 15</w:t>
      </w:r>
      <w:r w:rsidRPr="003103D5">
        <w:rPr>
          <w:rFonts w:ascii="Times New Roman" w:eastAsia="Times New Roman" w:hAnsi="Times New Roman" w:cs="Times New Roman"/>
          <w:bCs/>
          <w:color w:val="0000CC"/>
          <w:sz w:val="24"/>
          <w:szCs w:val="24"/>
          <w:lang w:eastAsia="ru-RU"/>
        </w:rPr>
        <w:t>:00 (время московское).</w:t>
      </w:r>
    </w:p>
    <w:p w:rsidR="003103D5" w:rsidRPr="003103D5" w:rsidRDefault="003103D5" w:rsidP="003103D5">
      <w:pPr>
        <w:tabs>
          <w:tab w:val="left" w:pos="0"/>
        </w:tabs>
        <w:autoSpaceDE w:val="0"/>
        <w:autoSpaceDN w:val="0"/>
        <w:adjustRightInd w:val="0"/>
        <w:spacing w:after="12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color w:val="000000"/>
          <w:sz w:val="24"/>
          <w:szCs w:val="24"/>
          <w:lang w:eastAsia="ru-RU"/>
        </w:rPr>
        <w:t xml:space="preserve">Подведение итогов закупки: </w:t>
      </w:r>
      <w:r w:rsidR="004D25FA">
        <w:rPr>
          <w:rFonts w:ascii="Times New Roman" w:eastAsia="Times New Roman" w:hAnsi="Times New Roman" w:cs="Times New Roman"/>
          <w:bCs/>
          <w:color w:val="0000CC"/>
          <w:sz w:val="24"/>
          <w:szCs w:val="24"/>
          <w:lang w:eastAsia="ru-RU"/>
        </w:rPr>
        <w:t>«22</w:t>
      </w:r>
      <w:r w:rsidR="009602DA">
        <w:rPr>
          <w:rFonts w:ascii="Times New Roman" w:eastAsia="Times New Roman" w:hAnsi="Times New Roman" w:cs="Times New Roman"/>
          <w:bCs/>
          <w:color w:val="0000CC"/>
          <w:sz w:val="24"/>
          <w:szCs w:val="24"/>
          <w:lang w:eastAsia="ru-RU"/>
        </w:rPr>
        <w:t>» июля</w:t>
      </w:r>
      <w:r w:rsidR="003C2107">
        <w:rPr>
          <w:rFonts w:ascii="Times New Roman" w:eastAsia="Times New Roman" w:hAnsi="Times New Roman" w:cs="Times New Roman"/>
          <w:bCs/>
          <w:color w:val="0000CC"/>
          <w:sz w:val="24"/>
          <w:szCs w:val="24"/>
          <w:lang w:eastAsia="ru-RU"/>
        </w:rPr>
        <w:t xml:space="preserve"> 2021</w:t>
      </w:r>
      <w:r w:rsidR="002E1729">
        <w:rPr>
          <w:rFonts w:ascii="Times New Roman" w:eastAsia="Times New Roman" w:hAnsi="Times New Roman" w:cs="Times New Roman"/>
          <w:bCs/>
          <w:color w:val="0000CC"/>
          <w:sz w:val="24"/>
          <w:szCs w:val="24"/>
          <w:lang w:eastAsia="ru-RU"/>
        </w:rPr>
        <w:t xml:space="preserve"> года 16</w:t>
      </w:r>
      <w:r w:rsidRPr="003103D5">
        <w:rPr>
          <w:rFonts w:ascii="Times New Roman" w:eastAsia="Times New Roman" w:hAnsi="Times New Roman" w:cs="Times New Roman"/>
          <w:bCs/>
          <w:color w:val="0000CC"/>
          <w:sz w:val="24"/>
          <w:szCs w:val="24"/>
          <w:lang w:eastAsia="ru-RU"/>
        </w:rPr>
        <w:t>:00 (время московское).</w:t>
      </w:r>
    </w:p>
    <w:p w:rsidR="003103D5" w:rsidRPr="003103D5" w:rsidRDefault="00F72A36"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 xml:space="preserve"> </w:t>
      </w:r>
      <w:r w:rsidR="003103D5" w:rsidRPr="003103D5">
        <w:rPr>
          <w:rFonts w:ascii="Times New Roman" w:eastAsia="Times New Roman" w:hAnsi="Times New Roman" w:cs="Times New Roman"/>
          <w:b/>
          <w:snapToGrid w:val="0"/>
          <w:sz w:val="24"/>
          <w:szCs w:val="24"/>
          <w:lang w:eastAsia="ru-RU"/>
        </w:rPr>
        <w:t>Дата и время окончания срока предоставления участникам закупки разъяснений положений извещения о закупке</w:t>
      </w:r>
    </w:p>
    <w:p w:rsidR="003103D5" w:rsidRPr="003103D5" w:rsidRDefault="00486005" w:rsidP="003103D5">
      <w:pPr>
        <w:keepNext/>
        <w:spacing w:after="0" w:line="240" w:lineRule="auto"/>
        <w:jc w:val="both"/>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8C7DDF">
        <w:rPr>
          <w:rFonts w:ascii="Times New Roman" w:eastAsia="Times New Roman" w:hAnsi="Times New Roman" w:cs="Times New Roman"/>
          <w:bCs/>
          <w:sz w:val="24"/>
          <w:szCs w:val="24"/>
          <w:lang w:eastAsia="ru-RU"/>
        </w:rPr>
        <w:t>02</w:t>
      </w:r>
      <w:r w:rsidR="0075738A">
        <w:rPr>
          <w:rFonts w:ascii="Times New Roman" w:eastAsia="Times New Roman" w:hAnsi="Times New Roman" w:cs="Times New Roman"/>
          <w:bCs/>
          <w:sz w:val="24"/>
          <w:szCs w:val="24"/>
          <w:lang w:eastAsia="ru-RU"/>
        </w:rPr>
        <w:t xml:space="preserve">» </w:t>
      </w:r>
      <w:r w:rsidR="004D25FA">
        <w:rPr>
          <w:rFonts w:ascii="Times New Roman" w:eastAsia="Times New Roman" w:hAnsi="Times New Roman" w:cs="Times New Roman"/>
          <w:bCs/>
          <w:sz w:val="24"/>
          <w:szCs w:val="24"/>
          <w:lang w:eastAsia="ru-RU"/>
        </w:rPr>
        <w:t xml:space="preserve"> июля</w:t>
      </w:r>
      <w:r w:rsidR="00F72A36">
        <w:rPr>
          <w:rFonts w:ascii="Times New Roman" w:eastAsia="Times New Roman" w:hAnsi="Times New Roman" w:cs="Times New Roman"/>
          <w:bCs/>
          <w:sz w:val="24"/>
          <w:szCs w:val="24"/>
          <w:lang w:eastAsia="ru-RU"/>
        </w:rPr>
        <w:t xml:space="preserve"> </w:t>
      </w:r>
      <w:r w:rsidR="003C2107">
        <w:rPr>
          <w:rFonts w:ascii="Times New Roman" w:eastAsia="Times New Roman" w:hAnsi="Times New Roman" w:cs="Times New Roman"/>
          <w:bCs/>
          <w:sz w:val="24"/>
          <w:szCs w:val="24"/>
          <w:lang w:eastAsia="ru-RU"/>
        </w:rPr>
        <w:t xml:space="preserve"> 2021</w:t>
      </w:r>
      <w:r w:rsidR="00F3514B" w:rsidRPr="00F3514B">
        <w:rPr>
          <w:rFonts w:ascii="Times New Roman" w:eastAsia="Times New Roman" w:hAnsi="Times New Roman" w:cs="Times New Roman"/>
          <w:sz w:val="24"/>
          <w:szCs w:val="24"/>
          <w:lang w:eastAsia="ru-RU"/>
        </w:rPr>
        <w:t xml:space="preserve"> год </w:t>
      </w:r>
      <w:r w:rsidR="00F3514B">
        <w:rPr>
          <w:rFonts w:ascii="Times New Roman" w:eastAsia="Times New Roman" w:hAnsi="Times New Roman" w:cs="Times New Roman"/>
          <w:sz w:val="24"/>
          <w:szCs w:val="24"/>
          <w:lang w:eastAsia="ru-RU"/>
        </w:rPr>
        <w:t>17</w:t>
      </w:r>
      <w:r w:rsidR="003103D5" w:rsidRPr="003103D5">
        <w:rPr>
          <w:rFonts w:ascii="Times New Roman" w:eastAsia="Times New Roman" w:hAnsi="Times New Roman" w:cs="Times New Roman"/>
          <w:sz w:val="24"/>
          <w:szCs w:val="24"/>
          <w:lang w:eastAsia="ru-RU"/>
        </w:rPr>
        <w:t>:00 (время московское)</w:t>
      </w:r>
    </w:p>
    <w:p w:rsidR="003103D5" w:rsidRPr="003103D5" w:rsidRDefault="003103D5" w:rsidP="003103D5">
      <w:pPr>
        <w:tabs>
          <w:tab w:val="left" w:pos="0"/>
        </w:tabs>
        <w:autoSpaceDE w:val="0"/>
        <w:autoSpaceDN w:val="0"/>
        <w:adjustRightInd w:val="0"/>
        <w:spacing w:after="12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Любой участник закупки вправе направить средствами электронной площадки Заказчику запрос о даче разъяснений положений документации о закупке. Порядок подачи запроса на разъяснения положений документации о закупке определяется Регламентом работы ЕЭТП.</w:t>
      </w:r>
    </w:p>
    <w:p w:rsidR="003103D5" w:rsidRPr="003103D5" w:rsidRDefault="003103D5" w:rsidP="003103D5">
      <w:pPr>
        <w:tabs>
          <w:tab w:val="left" w:pos="0"/>
        </w:tabs>
        <w:autoSpaceDE w:val="0"/>
        <w:autoSpaceDN w:val="0"/>
        <w:adjustRightInd w:val="0"/>
        <w:spacing w:after="12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3103D5" w:rsidRPr="003103D5" w:rsidRDefault="003103D5" w:rsidP="003103D5">
      <w:pPr>
        <w:keepNext/>
        <w:spacing w:after="0" w:line="240" w:lineRule="auto"/>
        <w:jc w:val="both"/>
        <w:outlineLvl w:val="1"/>
        <w:rPr>
          <w:rFonts w:ascii="Times New Roman" w:eastAsia="Times New Roman" w:hAnsi="Times New Roman" w:cs="Times New Roman"/>
          <w:b/>
          <w:snapToGrid w:val="0"/>
          <w:sz w:val="24"/>
          <w:szCs w:val="24"/>
          <w:lang w:eastAsia="ru-RU"/>
        </w:rPr>
      </w:pP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sz w:val="24"/>
          <w:szCs w:val="24"/>
          <w:lang w:eastAsia="ru-RU"/>
        </w:rPr>
      </w:pPr>
      <w:r w:rsidRPr="003103D5">
        <w:rPr>
          <w:rFonts w:ascii="Times New Roman" w:eastAsia="Times New Roman" w:hAnsi="Times New Roman" w:cs="Times New Roman"/>
          <w:b/>
          <w:snapToGrid w:val="0"/>
          <w:sz w:val="24"/>
          <w:szCs w:val="24"/>
          <w:lang w:eastAsia="ru-RU"/>
        </w:rPr>
        <w:t xml:space="preserve">Адрес электронной площадки в информационно-телекоммуникационной сети «Интернет» </w:t>
      </w:r>
    </w:p>
    <w:p w:rsidR="003103D5" w:rsidRPr="003103D5" w:rsidRDefault="003701BE" w:rsidP="003103D5">
      <w:pPr>
        <w:tabs>
          <w:tab w:val="left" w:pos="0"/>
        </w:tabs>
        <w:autoSpaceDE w:val="0"/>
        <w:autoSpaceDN w:val="0"/>
        <w:adjustRightInd w:val="0"/>
        <w:spacing w:after="120" w:line="240" w:lineRule="auto"/>
        <w:jc w:val="both"/>
        <w:rPr>
          <w:rFonts w:ascii="Times New Roman" w:eastAsia="Times New Roman" w:hAnsi="Times New Roman" w:cs="Times New Roman"/>
          <w:color w:val="3333FF"/>
          <w:sz w:val="24"/>
          <w:szCs w:val="24"/>
          <w:lang w:val="en-US" w:eastAsia="ru-RU"/>
        </w:rPr>
      </w:pPr>
      <w:hyperlink r:id="rId10" w:history="1">
        <w:r w:rsidR="003103D5" w:rsidRPr="003103D5">
          <w:rPr>
            <w:rFonts w:ascii="Times New Roman" w:eastAsia="Times New Roman" w:hAnsi="Times New Roman" w:cs="Times New Roman"/>
            <w:color w:val="3333FF"/>
            <w:sz w:val="24"/>
            <w:szCs w:val="24"/>
            <w:lang w:val="en-US" w:eastAsia="ru-RU"/>
          </w:rPr>
          <w:t>https://msp.roseltorg.ru/</w:t>
        </w:r>
      </w:hyperlink>
    </w:p>
    <w:p w:rsidR="003103D5" w:rsidRPr="003103D5" w:rsidRDefault="003103D5" w:rsidP="003103D5">
      <w:pPr>
        <w:keepNext/>
        <w:numPr>
          <w:ilvl w:val="1"/>
          <w:numId w:val="3"/>
        </w:numPr>
        <w:spacing w:after="0" w:line="240" w:lineRule="auto"/>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Обеспечение заявок на участие в закупке</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Не требуется.</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lastRenderedPageBreak/>
        <w:t xml:space="preserve">Обеспечение исполнения договора. 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 </w:t>
      </w:r>
    </w:p>
    <w:p w:rsidR="00651BA7" w:rsidRPr="00651BA7" w:rsidRDefault="00651BA7" w:rsidP="00651BA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В случае если по результатам закупки договор заключается </w:t>
      </w:r>
      <w:r w:rsidRPr="00651BA7">
        <w:rPr>
          <w:rFonts w:ascii="Times New Roman" w:eastAsia="Times New Roman" w:hAnsi="Times New Roman" w:cs="Times New Roman"/>
          <w:sz w:val="24"/>
          <w:szCs w:val="24"/>
          <w:lang w:eastAsia="ru-RU"/>
        </w:rPr>
        <w:br/>
        <w:t xml:space="preserve">с организациями, в отношении которых иностранными государствами введены ограничительные меры, а также организациями, в отношении бенефициарных </w:t>
      </w:r>
      <w:r w:rsidRPr="00651BA7">
        <w:rPr>
          <w:rFonts w:ascii="Times New Roman" w:eastAsia="Times New Roman" w:hAnsi="Times New Roman" w:cs="Times New Roman"/>
          <w:spacing w:val="-4"/>
          <w:sz w:val="24"/>
          <w:szCs w:val="24"/>
          <w:lang w:eastAsia="ru-RU"/>
        </w:rPr>
        <w:t>владельцев (если совокупная доля их прямого и (или) косвенного участия в этой</w:t>
      </w:r>
      <w:r w:rsidRPr="00651BA7">
        <w:rPr>
          <w:rFonts w:ascii="Times New Roman" w:eastAsia="Times New Roman" w:hAnsi="Times New Roman" w:cs="Times New Roman"/>
          <w:sz w:val="24"/>
          <w:szCs w:val="24"/>
          <w:lang w:eastAsia="ru-RU"/>
        </w:rPr>
        <w:t xml:space="preserve">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651BA7" w:rsidRPr="00651BA7" w:rsidRDefault="00651BA7" w:rsidP="00651BA7">
      <w:pPr>
        <w:tabs>
          <w:tab w:val="left" w:pos="0"/>
          <w:tab w:val="left" w:pos="9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а) обладающих кредитным рейтингом не ниже категории «А» </w:t>
      </w:r>
      <w:r w:rsidRPr="00651BA7">
        <w:rPr>
          <w:rFonts w:ascii="Times New Roman" w:eastAsia="Times New Roman" w:hAnsi="Times New Roman" w:cs="Times New Roman"/>
          <w:sz w:val="24"/>
          <w:szCs w:val="24"/>
          <w:lang w:eastAsia="ru-RU"/>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651BA7">
        <w:rPr>
          <w:rFonts w:ascii="Times New Roman" w:eastAsia="Times New Roman" w:hAnsi="Times New Roman" w:cs="Times New Roman"/>
          <w:sz w:val="24"/>
          <w:szCs w:val="24"/>
          <w:lang w:eastAsia="ru-RU"/>
        </w:rPr>
        <w:br/>
        <w:t>или кредитного рейтингового агентства Акционерное общество «Рейтинговое Агентство «Эксперт РА»;</w:t>
      </w:r>
    </w:p>
    <w:p w:rsidR="00651BA7" w:rsidRPr="00651BA7" w:rsidRDefault="00651BA7" w:rsidP="00651BA7">
      <w:pPr>
        <w:tabs>
          <w:tab w:val="left" w:pos="0"/>
          <w:tab w:val="left" w:pos="9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651BA7" w:rsidRPr="00651BA7" w:rsidRDefault="00651BA7" w:rsidP="00651BA7">
      <w:pPr>
        <w:tabs>
          <w:tab w:val="left" w:pos="0"/>
          <w:tab w:val="left" w:pos="9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в) принявших обязательство письменно извещать Заказчика в течение </w:t>
      </w:r>
      <w:r w:rsidRPr="00651BA7">
        <w:rPr>
          <w:rFonts w:ascii="Times New Roman" w:eastAsia="Times New Roman" w:hAnsi="Times New Roman" w:cs="Times New Roman"/>
          <w:sz w:val="24"/>
          <w:szCs w:val="24"/>
          <w:lang w:eastAsia="ru-RU"/>
        </w:rPr>
        <w:br/>
        <w:t>3 рабочих дней со дня наступления следующих событий:</w:t>
      </w:r>
    </w:p>
    <w:p w:rsidR="00651BA7" w:rsidRPr="00651BA7" w:rsidRDefault="00651BA7" w:rsidP="00B93527">
      <w:pPr>
        <w:numPr>
          <w:ilvl w:val="0"/>
          <w:numId w:val="27"/>
        </w:numPr>
        <w:tabs>
          <w:tab w:val="left" w:pos="0"/>
          <w:tab w:val="left" w:pos="84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предъявление к Аффилированному лицу имущественных требований, </w:t>
      </w:r>
      <w:r w:rsidRPr="00651BA7">
        <w:rPr>
          <w:rFonts w:ascii="Times New Roman" w:eastAsia="Times New Roman" w:hAnsi="Times New Roman" w:cs="Times New Roman"/>
          <w:spacing w:val="-2"/>
          <w:sz w:val="24"/>
          <w:szCs w:val="24"/>
          <w:lang w:eastAsia="ru-RU"/>
        </w:rPr>
        <w:t>превышающих 10 процентов балансовой стоимости активов Аффилированного</w:t>
      </w:r>
      <w:r w:rsidRPr="00651BA7">
        <w:rPr>
          <w:rFonts w:ascii="Times New Roman" w:eastAsia="Times New Roman" w:hAnsi="Times New Roman" w:cs="Times New Roman"/>
          <w:sz w:val="24"/>
          <w:szCs w:val="24"/>
          <w:lang w:eastAsia="ru-RU"/>
        </w:rPr>
        <w:t xml:space="preserve"> лица со стороны третьих лиц;</w:t>
      </w:r>
    </w:p>
    <w:p w:rsidR="00651BA7" w:rsidRPr="00651BA7" w:rsidRDefault="00651BA7" w:rsidP="00B93527">
      <w:pPr>
        <w:numPr>
          <w:ilvl w:val="0"/>
          <w:numId w:val="27"/>
        </w:numPr>
        <w:tabs>
          <w:tab w:val="left" w:pos="0"/>
          <w:tab w:val="left" w:pos="84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возбуждение в отношении руководителя Аффилированного лица </w:t>
      </w:r>
      <w:r w:rsidRPr="00651BA7">
        <w:rPr>
          <w:rFonts w:ascii="Times New Roman" w:eastAsia="Times New Roman" w:hAnsi="Times New Roman" w:cs="Times New Roman"/>
          <w:spacing w:val="-2"/>
          <w:sz w:val="24"/>
          <w:szCs w:val="24"/>
          <w:lang w:eastAsia="ru-RU"/>
        </w:rPr>
        <w:t>уголовного дела в соответствии с уголовно-процессуальным законодательством</w:t>
      </w:r>
      <w:r w:rsidRPr="00651BA7">
        <w:rPr>
          <w:rFonts w:ascii="Times New Roman" w:eastAsia="Times New Roman" w:hAnsi="Times New Roman" w:cs="Times New Roman"/>
          <w:sz w:val="24"/>
          <w:szCs w:val="24"/>
          <w:lang w:eastAsia="ru-RU"/>
        </w:rPr>
        <w:t xml:space="preserve"> Российской Федерации;</w:t>
      </w:r>
    </w:p>
    <w:p w:rsidR="00651BA7" w:rsidRPr="00651BA7" w:rsidRDefault="00651BA7" w:rsidP="00B93527">
      <w:pPr>
        <w:numPr>
          <w:ilvl w:val="0"/>
          <w:numId w:val="27"/>
        </w:numPr>
        <w:tabs>
          <w:tab w:val="left" w:pos="0"/>
          <w:tab w:val="left" w:pos="84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изменение местонахождения, учредительных документов, органов </w:t>
      </w:r>
      <w:r w:rsidRPr="00651BA7">
        <w:rPr>
          <w:rFonts w:ascii="Times New Roman" w:eastAsia="Times New Roman" w:hAnsi="Times New Roman" w:cs="Times New Roman"/>
          <w:spacing w:val="-2"/>
          <w:sz w:val="24"/>
          <w:szCs w:val="24"/>
          <w:lang w:eastAsia="ru-RU"/>
        </w:rPr>
        <w:t>управления Аффилированного лица, банковских реквизитов Аффилированного</w:t>
      </w:r>
      <w:r w:rsidRPr="00651BA7">
        <w:rPr>
          <w:rFonts w:ascii="Times New Roman" w:eastAsia="Times New Roman" w:hAnsi="Times New Roman" w:cs="Times New Roman"/>
          <w:sz w:val="24"/>
          <w:szCs w:val="24"/>
          <w:lang w:eastAsia="ru-RU"/>
        </w:rPr>
        <w:t xml:space="preserve"> лица;</w:t>
      </w:r>
    </w:p>
    <w:p w:rsidR="00651BA7" w:rsidRPr="00651BA7" w:rsidRDefault="00651BA7" w:rsidP="00B93527">
      <w:pPr>
        <w:numPr>
          <w:ilvl w:val="0"/>
          <w:numId w:val="27"/>
        </w:numPr>
        <w:tabs>
          <w:tab w:val="left" w:pos="0"/>
          <w:tab w:val="left" w:pos="84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принятие решения о реорганизации или ликвидации Аффилированного лица;</w:t>
      </w:r>
    </w:p>
    <w:p w:rsidR="00651BA7" w:rsidRPr="00651BA7" w:rsidRDefault="00651BA7" w:rsidP="00651BA7">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pacing w:val="-4"/>
          <w:sz w:val="24"/>
          <w:szCs w:val="24"/>
          <w:lang w:eastAsia="ru-RU"/>
        </w:rPr>
        <w:t>- </w:t>
      </w:r>
      <w:r w:rsidRPr="00651BA7">
        <w:rPr>
          <w:rFonts w:ascii="Times New Roman" w:eastAsia="Times New Roman" w:hAnsi="Times New Roman" w:cs="Times New Roman"/>
          <w:sz w:val="24"/>
          <w:szCs w:val="24"/>
          <w:lang w:eastAsia="ru-RU"/>
        </w:rPr>
        <w:t>принятие судом к производству заявления о признании Аффилированного лица несостоятельным (банкротом).</w:t>
      </w:r>
    </w:p>
    <w:p w:rsidR="00651BA7" w:rsidRPr="00651BA7" w:rsidRDefault="00651BA7" w:rsidP="00651BA7">
      <w:pPr>
        <w:tabs>
          <w:tab w:val="left" w:pos="0"/>
        </w:tabs>
        <w:autoSpaceDE w:val="0"/>
        <w:autoSpaceDN w:val="0"/>
        <w:adjustRightInd w:val="0"/>
        <w:spacing w:after="120" w:line="240" w:lineRule="auto"/>
        <w:jc w:val="both"/>
        <w:rPr>
          <w:rFonts w:ascii="Times New Roman" w:eastAsia="Times New Roman" w:hAnsi="Times New Roman" w:cs="Times New Roman"/>
          <w:i/>
          <w:color w:val="000000"/>
          <w:sz w:val="24"/>
          <w:szCs w:val="24"/>
          <w:lang w:eastAsia="ru-RU"/>
        </w:rPr>
      </w:pPr>
      <w:r w:rsidRPr="00651BA7">
        <w:rPr>
          <w:rFonts w:ascii="Times New Roman" w:eastAsia="Times New Roman" w:hAnsi="Times New Roman" w:cs="Times New Roman"/>
          <w:color w:val="000000"/>
          <w:spacing w:val="-4"/>
          <w:sz w:val="24"/>
          <w:szCs w:val="24"/>
          <w:lang w:eastAsia="ru-RU"/>
        </w:rPr>
        <w:t>При наступлении одного из указанных событий Заказчик вправе требовать</w:t>
      </w:r>
      <w:r w:rsidRPr="00651BA7">
        <w:rPr>
          <w:rFonts w:ascii="Times New Roman" w:eastAsia="Times New Roman" w:hAnsi="Times New Roman" w:cs="Times New Roman"/>
          <w:color w:val="000000"/>
          <w:sz w:val="24"/>
          <w:szCs w:val="24"/>
          <w:lang w:eastAsia="ru-RU"/>
        </w:rPr>
        <w:t xml:space="preserve"> замены поручительства Аффилированного лица на банковскую гарантию, </w:t>
      </w:r>
      <w:r w:rsidRPr="00651BA7">
        <w:rPr>
          <w:rFonts w:ascii="Times New Roman" w:eastAsia="Times New Roman" w:hAnsi="Times New Roman" w:cs="Times New Roman"/>
          <w:color w:val="000000"/>
          <w:sz w:val="24"/>
          <w:szCs w:val="24"/>
          <w:lang w:eastAsia="ru-RU"/>
        </w:rPr>
        <w:br/>
        <w:t>на поручительство иного Аффилированного лица, иное обеспечение обязательств.</w:t>
      </w:r>
    </w:p>
    <w:p w:rsidR="00651BA7" w:rsidRPr="003103D5" w:rsidRDefault="00651BA7"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D1427E"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bookmarkStart w:id="1" w:name="_Toc1562688"/>
      <w:r w:rsidRPr="003103D5">
        <w:rPr>
          <w:rFonts w:ascii="Times New Roman" w:eastAsia="Times New Roman" w:hAnsi="Times New Roman" w:cs="Times New Roman"/>
          <w:b/>
          <w:snapToGrid w:val="0"/>
          <w:sz w:val="24"/>
          <w:szCs w:val="24"/>
          <w:lang w:eastAsia="ru-RU"/>
        </w:rPr>
        <w:t>Порядок действий, осуществляемых Заказчиком в ходе проведения закупки, в случае предложения участником закупки аномально низкой цены</w:t>
      </w:r>
      <w:bookmarkEnd w:id="1"/>
    </w:p>
    <w:p w:rsidR="003103D5" w:rsidRPr="003103D5" w:rsidRDefault="003103D5" w:rsidP="00D1427E">
      <w:pPr>
        <w:keepNext/>
        <w:spacing w:after="0" w:line="240" w:lineRule="auto"/>
        <w:ind w:left="720"/>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 xml:space="preserve"> </w:t>
      </w:r>
    </w:p>
    <w:p w:rsidR="00CF5697" w:rsidRPr="00D2412B" w:rsidRDefault="00B41EF7" w:rsidP="00D2412B">
      <w:pPr>
        <w:pStyle w:val="afe"/>
        <w:numPr>
          <w:ilvl w:val="2"/>
          <w:numId w:val="3"/>
        </w:numPr>
        <w:jc w:val="both"/>
        <w:rPr>
          <w:rFonts w:ascii="Times New Roman" w:eastAsia="Times New Roman" w:hAnsi="Times New Roman" w:cs="Times New Roman"/>
          <w:lang w:eastAsia="ru-RU"/>
        </w:rPr>
      </w:pPr>
      <w:bookmarkStart w:id="2" w:name="_Ref4407664"/>
      <w:bookmarkStart w:id="3" w:name="_Ref536100021"/>
      <w:r w:rsidRPr="00B41EF7">
        <w:rPr>
          <w:rFonts w:ascii="Times New Roman" w:eastAsia="Times New Roman" w:hAnsi="Times New Roman" w:cs="Times New Roman"/>
          <w:lang w:eastAsia="ru-RU"/>
        </w:rPr>
        <w:t xml:space="preserve">Под аномально низкой ценой понимается снижение участником закупки </w:t>
      </w:r>
      <w:r w:rsidRPr="00D2412B">
        <w:rPr>
          <w:rFonts w:ascii="Times New Roman" w:eastAsia="Times New Roman" w:hAnsi="Times New Roman" w:cs="Times New Roman"/>
          <w:lang w:eastAsia="ru-RU"/>
        </w:rPr>
        <w:t>суммы единичных расценок относительно к сумме Предельных (максимальных) цен за 1 единицу продукции (товара) по позициям входящем в состав лота, указанным в Техническом задании к закупке на 25 (двадцать пять) и более процентов</w:t>
      </w:r>
      <w:r w:rsidR="00E84500" w:rsidRPr="00D2412B">
        <w:rPr>
          <w:rFonts w:ascii="Times New Roman" w:eastAsia="Times New Roman" w:hAnsi="Times New Roman" w:cs="Times New Roman"/>
          <w:lang w:eastAsia="ru-RU"/>
        </w:rPr>
        <w:t>.</w:t>
      </w:r>
      <w:r w:rsidR="00CF5697" w:rsidRPr="00D2412B">
        <w:rPr>
          <w:rFonts w:ascii="Times New Roman" w:eastAsia="Times New Roman" w:hAnsi="Times New Roman" w:cs="Times New Roman"/>
          <w:lang w:eastAsia="ru-RU"/>
        </w:rPr>
        <w:t xml:space="preserve"> </w:t>
      </w:r>
      <w:bookmarkEnd w:id="2"/>
    </w:p>
    <w:p w:rsidR="00E84500" w:rsidRPr="00CF5697" w:rsidRDefault="00E84500" w:rsidP="00CF5697">
      <w:pPr>
        <w:pStyle w:val="afe"/>
        <w:numPr>
          <w:ilvl w:val="2"/>
          <w:numId w:val="3"/>
        </w:numPr>
        <w:jc w:val="both"/>
        <w:rPr>
          <w:rFonts w:ascii="Times New Roman" w:eastAsia="Times New Roman" w:hAnsi="Times New Roman" w:cs="Times New Roman"/>
          <w:lang w:eastAsia="ru-RU"/>
        </w:rPr>
      </w:pPr>
      <w:r w:rsidRPr="00CF5697">
        <w:rPr>
          <w:rFonts w:ascii="Times New Roman" w:eastAsia="Times New Roman" w:hAnsi="Times New Roman" w:cs="Times New Roman"/>
          <w:lang w:eastAsia="ru-RU"/>
        </w:rPr>
        <w:t>В  случае  если    при  проведении   закупки   победителем   (либо  единственным</w:t>
      </w:r>
    </w:p>
    <w:p w:rsidR="00E84500" w:rsidRPr="00E84500" w:rsidRDefault="00E84500" w:rsidP="00E84500">
      <w:pPr>
        <w:ind w:left="284"/>
        <w:jc w:val="both"/>
        <w:rPr>
          <w:rFonts w:ascii="Times New Roman" w:eastAsia="Times New Roman" w:hAnsi="Times New Roman" w:cs="Times New Roman"/>
          <w:sz w:val="24"/>
          <w:szCs w:val="24"/>
          <w:lang w:eastAsia="ru-RU"/>
        </w:rPr>
      </w:pPr>
      <w:r w:rsidRPr="00E84500">
        <w:rPr>
          <w:rFonts w:ascii="Times New Roman" w:eastAsia="Times New Roman" w:hAnsi="Times New Roman" w:cs="Times New Roman"/>
          <w:sz w:val="24"/>
          <w:szCs w:val="24"/>
          <w:lang w:eastAsia="ru-RU"/>
        </w:rPr>
        <w:t>участником, признанным соответствующим требованиям извещения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559"/>
        <w:gridCol w:w="1843"/>
        <w:gridCol w:w="4535"/>
      </w:tblGrid>
      <w:tr w:rsidR="003103D5" w:rsidRPr="003103D5" w:rsidTr="000237AE">
        <w:tc>
          <w:tcPr>
            <w:tcW w:w="443" w:type="dxa"/>
            <w:vMerge w:val="restart"/>
            <w:tcBorders>
              <w:top w:val="single" w:sz="4" w:space="0" w:color="auto"/>
              <w:left w:val="single" w:sz="4" w:space="0" w:color="auto"/>
              <w:bottom w:val="single" w:sz="4" w:space="0" w:color="auto"/>
              <w:right w:val="single" w:sz="4" w:space="0" w:color="auto"/>
            </w:tcBorders>
            <w:shd w:val="clear" w:color="auto" w:fill="auto"/>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w:t>
            </w:r>
          </w:p>
        </w:tc>
        <w:tc>
          <w:tcPr>
            <w:tcW w:w="5228" w:type="dxa"/>
            <w:gridSpan w:val="3"/>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Изменение размера обеспечения исполнения договора в случае подачи участником закупки аномально низкого ценового предложения</w:t>
            </w:r>
          </w:p>
        </w:tc>
      </w:tr>
      <w:tr w:rsidR="003103D5" w:rsidRPr="003103D5" w:rsidTr="000237AE">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Требование по обеспечению исполнения договора</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sz w:val="24"/>
                <w:szCs w:val="24"/>
                <w:lang w:eastAsia="ru-RU"/>
              </w:rPr>
            </w:pP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1</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не предусмотрен</w:t>
            </w:r>
            <w:r w:rsidRPr="003103D5">
              <w:rPr>
                <w:rFonts w:ascii="Times New Roman" w:eastAsia="Times New Roman" w:hAnsi="Times New Roman" w:cs="Times New Roman"/>
                <w:b/>
                <w:sz w:val="24"/>
                <w:szCs w:val="24"/>
                <w:lang w:eastAsia="ru-RU"/>
              </w:rPr>
              <w:lastRenderedPageBreak/>
              <w:t>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lastRenderedPageBreak/>
              <w:t>не предусмотр</w:t>
            </w:r>
            <w:r w:rsidRPr="003103D5">
              <w:rPr>
                <w:rFonts w:ascii="Times New Roman" w:eastAsia="Times New Roman" w:hAnsi="Times New Roman" w:cs="Times New Roman"/>
                <w:b/>
                <w:sz w:val="24"/>
                <w:szCs w:val="24"/>
                <w:lang w:eastAsia="ru-RU"/>
              </w:rPr>
              <w:lastRenderedPageBreak/>
              <w:t>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lastRenderedPageBreak/>
              <w:t>не 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b/>
                <w:sz w:val="24"/>
                <w:szCs w:val="24"/>
                <w:lang w:eastAsia="ru-RU"/>
              </w:rPr>
            </w:pPr>
            <w:r w:rsidRPr="00486005">
              <w:rPr>
                <w:rFonts w:ascii="Times New Roman" w:eastAsia="Times New Roman" w:hAnsi="Times New Roman" w:cs="Times New Roman"/>
                <w:b/>
                <w:sz w:val="24"/>
                <w:szCs w:val="24"/>
                <w:highlight w:val="yellow"/>
                <w:lang w:eastAsia="ru-RU"/>
              </w:rPr>
              <w:t>3% (три) от начальной (максимальной) цены договора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2</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3</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обеспечение исполнения договора в размере аванса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4</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обеспечение исполнения договора в размере аванса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5</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обеспечение исполнения договора в размере аванса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6</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обеспечение исполнения договора в размере аванса</w:t>
            </w:r>
          </w:p>
        </w:tc>
      </w:tr>
    </w:tbl>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486005" w:rsidRPr="00486005" w:rsidRDefault="00486005" w:rsidP="00486005">
      <w:pPr>
        <w:numPr>
          <w:ilvl w:val="2"/>
          <w:numId w:val="3"/>
        </w:numPr>
        <w:spacing w:after="0" w:line="240" w:lineRule="auto"/>
        <w:ind w:left="0" w:firstLine="0"/>
        <w:jc w:val="both"/>
        <w:rPr>
          <w:rFonts w:ascii="Times New Roman" w:eastAsia="Times New Roman" w:hAnsi="Times New Roman" w:cs="Times New Roman"/>
          <w:sz w:val="24"/>
          <w:szCs w:val="24"/>
          <w:lang w:eastAsia="ru-RU"/>
        </w:rPr>
      </w:pPr>
      <w:bookmarkStart w:id="4" w:name="_Ref536099201"/>
      <w:bookmarkEnd w:id="3"/>
      <w:r w:rsidRPr="00486005">
        <w:rPr>
          <w:rFonts w:ascii="Times New Roman" w:eastAsia="Times New Roman" w:hAnsi="Times New Roman" w:cs="Times New Roman"/>
          <w:sz w:val="24"/>
          <w:szCs w:val="24"/>
          <w:lang w:eastAsia="ru-RU"/>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настоящем извещении о закупке способом не допускается.</w:t>
      </w:r>
    </w:p>
    <w:p w:rsidR="00486005" w:rsidRPr="00486005" w:rsidRDefault="00486005" w:rsidP="00486005">
      <w:pPr>
        <w:numPr>
          <w:ilvl w:val="2"/>
          <w:numId w:val="3"/>
        </w:numPr>
        <w:spacing w:after="0" w:line="240" w:lineRule="auto"/>
        <w:ind w:left="0" w:firstLine="0"/>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Срок предоставления обеспечения исполнение договора устанавливается проекте договора. В случае отсутствия в проекте договора установленного срока предоставления обеспечения исполнения договора решение о сроке предоставления такого обеспечения принимается закупочной комиссией.</w:t>
      </w:r>
    </w:p>
    <w:p w:rsidR="00486005" w:rsidRPr="00486005" w:rsidRDefault="00486005" w:rsidP="00486005">
      <w:pPr>
        <w:numPr>
          <w:ilvl w:val="2"/>
          <w:numId w:val="3"/>
        </w:numPr>
        <w:spacing w:after="0" w:line="240" w:lineRule="auto"/>
        <w:ind w:left="0" w:firstLine="0"/>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В случае принятия участником закупки решения о предоставлении обеспечение исполнения обязательств по договору, предусмотренного в пункте 1.13.2. извещения в форме денежных средств, такие средства перечисляются на расчетный счет Заказчика, по следующим реквизитам:</w:t>
      </w:r>
      <w:bookmarkEnd w:id="4"/>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 xml:space="preserve">Получатель платежа – АО «Чеченэнерго» </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 xml:space="preserve">ИНН 2016081143 </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КПП  201401001</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в ПАО Сбербанк г. Ставрополь,</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р/с № 40702810460360000513</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к/с № 30101810907020000615</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БИК  040702615</w:t>
      </w:r>
    </w:p>
    <w:p w:rsidR="00486005" w:rsidRDefault="00486005" w:rsidP="00486005">
      <w:pPr>
        <w:widowControl w:val="0"/>
        <w:spacing w:after="0" w:line="240" w:lineRule="auto"/>
        <w:ind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302B99" w:rsidRPr="00302B99" w:rsidRDefault="00302B99" w:rsidP="00302B99">
      <w:pPr>
        <w:widowControl w:val="0"/>
        <w:spacing w:after="0" w:line="240" w:lineRule="auto"/>
        <w:ind w:firstLine="567"/>
        <w:jc w:val="both"/>
        <w:rPr>
          <w:rFonts w:ascii="Times New Roman" w:eastAsia="Times New Roman" w:hAnsi="Times New Roman" w:cs="Times New Roman"/>
          <w:sz w:val="24"/>
          <w:szCs w:val="24"/>
          <w:lang w:eastAsia="ru-RU"/>
        </w:rPr>
      </w:pPr>
      <w:r w:rsidRPr="00302B99">
        <w:rPr>
          <w:rFonts w:ascii="Times New Roman" w:eastAsia="Times New Roman" w:hAnsi="Times New Roman" w:cs="Times New Roman"/>
          <w:sz w:val="24"/>
          <w:szCs w:val="24"/>
          <w:lang w:eastAsia="ru-RU"/>
        </w:rPr>
        <w:t>Возврат обеспечение исполнения договора, представленного в денежной форме, осуществляется Заказчиком на основании письма от Контрагента с информацией о возврате денежных средств, с указанием реквизитов для перечисления и информацией об исполнения договора со стороны исполнителя, включив документы, подтверждающие факт исполнения.</w:t>
      </w:r>
    </w:p>
    <w:p w:rsidR="00302B99" w:rsidRPr="00302B99" w:rsidRDefault="00302B99" w:rsidP="00302B99">
      <w:pPr>
        <w:widowControl w:val="0"/>
        <w:spacing w:after="0" w:line="240" w:lineRule="auto"/>
        <w:ind w:firstLine="567"/>
        <w:jc w:val="both"/>
        <w:rPr>
          <w:rFonts w:ascii="Times New Roman" w:eastAsia="Times New Roman" w:hAnsi="Times New Roman" w:cs="Times New Roman"/>
          <w:sz w:val="24"/>
          <w:szCs w:val="24"/>
          <w:lang w:eastAsia="ru-RU"/>
        </w:rPr>
      </w:pPr>
      <w:r w:rsidRPr="00302B99">
        <w:rPr>
          <w:rFonts w:ascii="Times New Roman" w:eastAsia="Times New Roman" w:hAnsi="Times New Roman" w:cs="Times New Roman"/>
          <w:sz w:val="24"/>
          <w:szCs w:val="24"/>
          <w:lang w:eastAsia="ru-RU"/>
        </w:rPr>
        <w:t>Возврат участнику закупки денежных средств, внесенных в качестве обеспечения заявки, не производится в следующих случаях:</w:t>
      </w:r>
    </w:p>
    <w:p w:rsidR="00302B99" w:rsidRPr="00302B99" w:rsidRDefault="00302B99" w:rsidP="00302B99">
      <w:pPr>
        <w:widowControl w:val="0"/>
        <w:spacing w:after="0" w:line="240" w:lineRule="auto"/>
        <w:ind w:firstLine="567"/>
        <w:jc w:val="both"/>
        <w:rPr>
          <w:rFonts w:ascii="Times New Roman" w:eastAsia="Times New Roman" w:hAnsi="Times New Roman" w:cs="Times New Roman"/>
          <w:sz w:val="24"/>
          <w:szCs w:val="24"/>
          <w:lang w:eastAsia="ru-RU"/>
        </w:rPr>
      </w:pPr>
      <w:r w:rsidRPr="00302B99">
        <w:rPr>
          <w:rFonts w:ascii="Times New Roman" w:eastAsia="Times New Roman" w:hAnsi="Times New Roman" w:cs="Times New Roman"/>
          <w:sz w:val="24"/>
          <w:szCs w:val="24"/>
          <w:lang w:eastAsia="ru-RU"/>
        </w:rP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302B99" w:rsidRDefault="00302B99" w:rsidP="00302B99">
      <w:pPr>
        <w:widowControl w:val="0"/>
        <w:spacing w:after="0" w:line="240" w:lineRule="auto"/>
        <w:ind w:firstLine="567"/>
        <w:jc w:val="both"/>
        <w:rPr>
          <w:rFonts w:ascii="Times New Roman" w:eastAsia="Times New Roman" w:hAnsi="Times New Roman" w:cs="Times New Roman"/>
          <w:sz w:val="24"/>
          <w:szCs w:val="24"/>
          <w:lang w:eastAsia="ru-RU"/>
        </w:rPr>
      </w:pPr>
      <w:r w:rsidRPr="00302B99">
        <w:rPr>
          <w:rFonts w:ascii="Times New Roman" w:eastAsia="Times New Roman" w:hAnsi="Times New Roman" w:cs="Times New Roman"/>
          <w:sz w:val="24"/>
          <w:szCs w:val="24"/>
          <w:lang w:eastAsia="ru-RU"/>
        </w:rPr>
        <w:t>- уклонения или отказа участника закупки от заключения договора</w:t>
      </w:r>
      <w:r>
        <w:rPr>
          <w:rFonts w:ascii="Times New Roman" w:eastAsia="Times New Roman" w:hAnsi="Times New Roman" w:cs="Times New Roman"/>
          <w:sz w:val="24"/>
          <w:szCs w:val="24"/>
          <w:lang w:eastAsia="ru-RU"/>
        </w:rPr>
        <w:t>.</w:t>
      </w:r>
    </w:p>
    <w:p w:rsidR="00302B99" w:rsidRPr="00486005" w:rsidRDefault="00302B99" w:rsidP="00302B99">
      <w:pPr>
        <w:widowControl w:val="0"/>
        <w:spacing w:after="0" w:line="240" w:lineRule="auto"/>
        <w:ind w:firstLine="567"/>
        <w:jc w:val="both"/>
        <w:rPr>
          <w:rFonts w:ascii="Times New Roman" w:eastAsia="Times New Roman" w:hAnsi="Times New Roman" w:cs="Times New Roman"/>
          <w:sz w:val="24"/>
          <w:szCs w:val="24"/>
          <w:lang w:eastAsia="ru-RU"/>
        </w:rPr>
      </w:pPr>
    </w:p>
    <w:p w:rsidR="00486005" w:rsidRPr="00486005" w:rsidRDefault="00486005" w:rsidP="00486005">
      <w:pPr>
        <w:numPr>
          <w:ilvl w:val="2"/>
          <w:numId w:val="3"/>
        </w:numPr>
        <w:spacing w:after="0" w:line="240" w:lineRule="auto"/>
        <w:ind w:left="0" w:firstLine="0"/>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В случае принятия решения о предоставлении обеспечение исполнения обязательств по договору, предусмотренного в пункте 1.13.2.</w:t>
      </w:r>
      <w:r w:rsidRPr="00486005">
        <w:rPr>
          <w:rFonts w:ascii="Times New Roman" w:eastAsia="Times New Roman" w:hAnsi="Times New Roman" w:cs="Times New Roman"/>
          <w:sz w:val="24"/>
          <w:szCs w:val="24"/>
          <w:lang w:eastAsia="ru-RU"/>
        </w:rPr>
        <w:fldChar w:fldCharType="begin"/>
      </w:r>
      <w:r w:rsidRPr="00486005">
        <w:rPr>
          <w:rFonts w:ascii="Times New Roman" w:eastAsia="Times New Roman" w:hAnsi="Times New Roman" w:cs="Times New Roman"/>
          <w:sz w:val="24"/>
          <w:szCs w:val="24"/>
          <w:lang w:eastAsia="ru-RU"/>
        </w:rPr>
        <w:instrText xml:space="preserve"> REF _Ref4407664 \r \h  \* MERGEFORMAT </w:instrText>
      </w:r>
      <w:r w:rsidRPr="00486005">
        <w:rPr>
          <w:rFonts w:ascii="Times New Roman" w:eastAsia="Times New Roman" w:hAnsi="Times New Roman" w:cs="Times New Roman"/>
          <w:sz w:val="24"/>
          <w:szCs w:val="24"/>
          <w:lang w:eastAsia="ru-RU"/>
        </w:rPr>
      </w:r>
      <w:r w:rsidRPr="00486005">
        <w:rPr>
          <w:rFonts w:ascii="Times New Roman" w:eastAsia="Times New Roman" w:hAnsi="Times New Roman" w:cs="Times New Roman"/>
          <w:sz w:val="24"/>
          <w:szCs w:val="24"/>
          <w:lang w:eastAsia="ru-RU"/>
        </w:rPr>
        <w:fldChar w:fldCharType="end"/>
      </w:r>
      <w:r w:rsidRPr="00486005">
        <w:rPr>
          <w:rFonts w:ascii="Times New Roman" w:eastAsia="Times New Roman" w:hAnsi="Times New Roman" w:cs="Times New Roman"/>
          <w:sz w:val="24"/>
          <w:szCs w:val="24"/>
          <w:lang w:eastAsia="ru-RU"/>
        </w:rPr>
        <w:t xml:space="preserve"> извещения в форме банковской гарантии, </w:t>
      </w:r>
      <w:r w:rsidRPr="00486005">
        <w:rPr>
          <w:rFonts w:ascii="Times New Roman" w:eastAsia="Times New Roman" w:hAnsi="Times New Roman" w:cs="Times New Roman"/>
          <w:sz w:val="24"/>
          <w:szCs w:val="24"/>
          <w:lang w:eastAsia="ru-RU"/>
        </w:rPr>
        <w:lastRenderedPageBreak/>
        <w:t>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486005" w:rsidRPr="00486005" w:rsidRDefault="00486005" w:rsidP="0076263E">
      <w:pPr>
        <w:numPr>
          <w:ilvl w:val="0"/>
          <w:numId w:val="14"/>
        </w:numPr>
        <w:spacing w:after="0" w:line="240" w:lineRule="auto"/>
        <w:ind w:left="57"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банковская гарантия должна быть безотзывной.</w:t>
      </w:r>
    </w:p>
    <w:p w:rsidR="00486005" w:rsidRPr="00486005" w:rsidRDefault="00486005" w:rsidP="0076263E">
      <w:pPr>
        <w:numPr>
          <w:ilvl w:val="0"/>
          <w:numId w:val="14"/>
        </w:numPr>
        <w:spacing w:after="0" w:line="240" w:lineRule="auto"/>
        <w:ind w:left="57"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486005" w:rsidRPr="00486005" w:rsidRDefault="00486005" w:rsidP="0076263E">
      <w:pPr>
        <w:numPr>
          <w:ilvl w:val="0"/>
          <w:numId w:val="14"/>
        </w:numPr>
        <w:spacing w:after="0" w:line="240" w:lineRule="auto"/>
        <w:ind w:left="57"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86005" w:rsidRPr="00486005" w:rsidRDefault="00486005" w:rsidP="00486005">
      <w:pPr>
        <w:numPr>
          <w:ilvl w:val="2"/>
          <w:numId w:val="3"/>
        </w:numPr>
        <w:spacing w:after="0" w:line="240" w:lineRule="auto"/>
        <w:ind w:left="0" w:firstLine="0"/>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86005" w:rsidRPr="00486005" w:rsidRDefault="00486005" w:rsidP="00486005">
      <w:pPr>
        <w:numPr>
          <w:ilvl w:val="0"/>
          <w:numId w:val="15"/>
        </w:numPr>
        <w:spacing w:after="0" w:line="240" w:lineRule="auto"/>
        <w:ind w:left="0"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надлежащим образом оформленного требования бенефициара;</w:t>
      </w:r>
    </w:p>
    <w:p w:rsidR="00486005" w:rsidRPr="00486005" w:rsidRDefault="00486005" w:rsidP="00486005">
      <w:pPr>
        <w:numPr>
          <w:ilvl w:val="0"/>
          <w:numId w:val="15"/>
        </w:numPr>
        <w:spacing w:after="0" w:line="240" w:lineRule="auto"/>
        <w:ind w:left="0"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документов, подтверждающих полномочия лица, подписавшего требование от имени бенефициара;</w:t>
      </w:r>
    </w:p>
    <w:p w:rsidR="00486005" w:rsidRPr="00486005" w:rsidRDefault="00486005" w:rsidP="00486005">
      <w:pPr>
        <w:numPr>
          <w:ilvl w:val="0"/>
          <w:numId w:val="15"/>
        </w:numPr>
        <w:spacing w:after="0" w:line="240" w:lineRule="auto"/>
        <w:ind w:left="0"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86005" w:rsidRPr="00486005" w:rsidRDefault="00486005" w:rsidP="00486005">
      <w:pPr>
        <w:spacing w:after="0" w:line="240" w:lineRule="auto"/>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1.12.8.Банк, выдающий банковскую гарантию, должен отвечать всем нижеследующим требованиям:</w:t>
      </w:r>
    </w:p>
    <w:p w:rsidR="00486005" w:rsidRPr="00486005" w:rsidRDefault="00486005" w:rsidP="00486005">
      <w:pPr>
        <w:numPr>
          <w:ilvl w:val="0"/>
          <w:numId w:val="16"/>
        </w:numPr>
        <w:spacing w:after="0" w:line="240" w:lineRule="auto"/>
        <w:ind w:left="0" w:firstLine="567"/>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банк обладает действующей лицензией на банковскую деятельность, выданной Банком России;</w:t>
      </w:r>
    </w:p>
    <w:p w:rsidR="00486005" w:rsidRPr="00486005" w:rsidRDefault="00486005" w:rsidP="00486005">
      <w:pPr>
        <w:numPr>
          <w:ilvl w:val="0"/>
          <w:numId w:val="16"/>
        </w:numPr>
        <w:spacing w:after="0" w:line="240" w:lineRule="auto"/>
        <w:ind w:left="0" w:firstLine="567"/>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86005" w:rsidRPr="00486005" w:rsidRDefault="00486005" w:rsidP="00486005">
      <w:pPr>
        <w:numPr>
          <w:ilvl w:val="0"/>
          <w:numId w:val="16"/>
        </w:numPr>
        <w:spacing w:after="0" w:line="240" w:lineRule="auto"/>
        <w:ind w:left="0" w:firstLine="567"/>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86005" w:rsidRPr="00486005" w:rsidRDefault="00486005" w:rsidP="00486005">
      <w:pPr>
        <w:numPr>
          <w:ilvl w:val="0"/>
          <w:numId w:val="16"/>
        </w:numPr>
        <w:spacing w:after="0" w:line="240" w:lineRule="auto"/>
        <w:ind w:left="0" w:firstLine="567"/>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банк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7"/>
        <w:gridCol w:w="4687"/>
      </w:tblGrid>
      <w:tr w:rsidR="00486005" w:rsidRPr="00486005" w:rsidTr="00D20725">
        <w:trPr>
          <w:trHeight w:val="257"/>
        </w:trPr>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
                <w:bCs/>
                <w:sz w:val="24"/>
                <w:szCs w:val="24"/>
                <w:lang w:eastAsia="ru-RU"/>
              </w:rPr>
            </w:pPr>
            <w:r w:rsidRPr="00486005">
              <w:rPr>
                <w:rFonts w:ascii="Times New Roman" w:eastAsia="Times New Roman" w:hAnsi="Times New Roman" w:cs="Times New Roman"/>
                <w:b/>
                <w:bCs/>
                <w:sz w:val="24"/>
                <w:szCs w:val="24"/>
                <w:lang w:eastAsia="ru-RU"/>
              </w:rPr>
              <w:t>Рейтинг</w:t>
            </w:r>
          </w:p>
        </w:tc>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
                <w:bCs/>
                <w:sz w:val="24"/>
                <w:szCs w:val="24"/>
                <w:lang w:eastAsia="ru-RU"/>
              </w:rPr>
            </w:pPr>
            <w:r w:rsidRPr="00486005">
              <w:rPr>
                <w:rFonts w:ascii="Times New Roman" w:eastAsia="Times New Roman" w:hAnsi="Times New Roman" w:cs="Times New Roman"/>
                <w:b/>
                <w:bCs/>
                <w:sz w:val="24"/>
                <w:szCs w:val="24"/>
                <w:lang w:eastAsia="ru-RU"/>
              </w:rPr>
              <w:t>Дополнительные требования</w:t>
            </w:r>
          </w:p>
        </w:tc>
      </w:tr>
      <w:tr w:rsidR="00486005" w:rsidRPr="00486005" w:rsidTr="00D20725">
        <w:trPr>
          <w:trHeight w:val="270"/>
        </w:trPr>
        <w:tc>
          <w:tcPr>
            <w:tcW w:w="4687" w:type="dxa"/>
            <w:shd w:val="clear" w:color="auto" w:fill="auto"/>
          </w:tcPr>
          <w:p w:rsidR="00486005" w:rsidRPr="00486005" w:rsidRDefault="00486005" w:rsidP="00486005">
            <w:pPr>
              <w:spacing w:after="0" w:line="240" w:lineRule="auto"/>
              <w:ind w:left="567"/>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A- (RU)/ruA- и выше</w:t>
            </w:r>
          </w:p>
        </w:tc>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 отсутствуют</w:t>
            </w:r>
          </w:p>
        </w:tc>
      </w:tr>
      <w:tr w:rsidR="00486005" w:rsidRPr="00486005" w:rsidTr="00D20725">
        <w:trPr>
          <w:trHeight w:val="270"/>
        </w:trPr>
        <w:tc>
          <w:tcPr>
            <w:tcW w:w="4687" w:type="dxa"/>
            <w:shd w:val="clear" w:color="auto" w:fill="auto"/>
          </w:tcPr>
          <w:p w:rsidR="00486005" w:rsidRPr="00486005" w:rsidRDefault="00486005" w:rsidP="00486005">
            <w:pPr>
              <w:spacing w:after="0" w:line="240" w:lineRule="auto"/>
              <w:ind w:left="567"/>
              <w:rPr>
                <w:rFonts w:ascii="Times New Roman" w:eastAsia="Times New Roman" w:hAnsi="Times New Roman" w:cs="Times New Roman"/>
                <w:bCs/>
                <w:sz w:val="24"/>
                <w:szCs w:val="24"/>
                <w:lang w:val="en-US" w:eastAsia="ru-RU"/>
              </w:rPr>
            </w:pPr>
            <w:r w:rsidRPr="00486005">
              <w:rPr>
                <w:rFonts w:ascii="Times New Roman" w:eastAsia="Times New Roman" w:hAnsi="Times New Roman" w:cs="Times New Roman"/>
                <w:bCs/>
                <w:sz w:val="24"/>
                <w:szCs w:val="24"/>
                <w:lang w:val="en-US" w:eastAsia="ru-RU"/>
              </w:rPr>
              <w:t>BBB+(RU)/</w:t>
            </w:r>
            <w:r w:rsidRPr="00486005">
              <w:rPr>
                <w:rFonts w:ascii="Times New Roman" w:eastAsia="Times New Roman" w:hAnsi="Times New Roman" w:cs="Times New Roman"/>
                <w:b/>
                <w:bCs/>
                <w:sz w:val="24"/>
                <w:szCs w:val="24"/>
                <w:lang w:val="en-US" w:eastAsia="ru-RU"/>
              </w:rPr>
              <w:t xml:space="preserve"> </w:t>
            </w:r>
            <w:r w:rsidRPr="00486005">
              <w:rPr>
                <w:rFonts w:ascii="Times New Roman" w:eastAsia="Times New Roman" w:hAnsi="Times New Roman" w:cs="Times New Roman"/>
                <w:bCs/>
                <w:sz w:val="24"/>
                <w:szCs w:val="24"/>
                <w:lang w:val="en-US" w:eastAsia="ru-RU"/>
              </w:rPr>
              <w:t xml:space="preserve">ruBBB+ </w:t>
            </w:r>
            <w:r w:rsidRPr="00486005">
              <w:rPr>
                <w:rFonts w:ascii="Times New Roman" w:eastAsia="Times New Roman" w:hAnsi="Times New Roman" w:cs="Times New Roman"/>
                <w:bCs/>
                <w:sz w:val="24"/>
                <w:szCs w:val="24"/>
                <w:lang w:eastAsia="ru-RU"/>
              </w:rPr>
              <w:t>или</w:t>
            </w:r>
            <w:r w:rsidRPr="00486005">
              <w:rPr>
                <w:rFonts w:ascii="Times New Roman" w:eastAsia="Times New Roman" w:hAnsi="Times New Roman" w:cs="Times New Roman"/>
                <w:bCs/>
                <w:sz w:val="24"/>
                <w:szCs w:val="24"/>
                <w:lang w:val="en-US" w:eastAsia="ru-RU"/>
              </w:rPr>
              <w:t xml:space="preserve"> </w:t>
            </w:r>
          </w:p>
          <w:p w:rsidR="00486005" w:rsidRPr="00486005" w:rsidRDefault="00486005" w:rsidP="00486005">
            <w:pPr>
              <w:spacing w:after="0" w:line="240" w:lineRule="auto"/>
              <w:ind w:left="567"/>
              <w:rPr>
                <w:rFonts w:ascii="Times New Roman" w:eastAsia="Times New Roman" w:hAnsi="Times New Roman" w:cs="Times New Roman"/>
                <w:bCs/>
                <w:sz w:val="24"/>
                <w:szCs w:val="24"/>
                <w:lang w:val="en-US" w:eastAsia="ru-RU"/>
              </w:rPr>
            </w:pPr>
            <w:r w:rsidRPr="00486005">
              <w:rPr>
                <w:rFonts w:ascii="Times New Roman" w:eastAsia="Times New Roman" w:hAnsi="Times New Roman" w:cs="Times New Roman"/>
                <w:bCs/>
                <w:sz w:val="24"/>
                <w:szCs w:val="24"/>
                <w:lang w:val="en-US" w:eastAsia="ru-RU"/>
              </w:rPr>
              <w:t>BBB(RU)/</w:t>
            </w:r>
            <w:r w:rsidRPr="00486005">
              <w:rPr>
                <w:rFonts w:ascii="Times New Roman" w:eastAsia="Times New Roman" w:hAnsi="Times New Roman" w:cs="Times New Roman"/>
                <w:b/>
                <w:bCs/>
                <w:sz w:val="24"/>
                <w:szCs w:val="24"/>
                <w:lang w:val="en-US" w:eastAsia="ru-RU"/>
              </w:rPr>
              <w:t xml:space="preserve"> </w:t>
            </w:r>
            <w:r w:rsidRPr="00486005">
              <w:rPr>
                <w:rFonts w:ascii="Times New Roman" w:eastAsia="Times New Roman" w:hAnsi="Times New Roman" w:cs="Times New Roman"/>
                <w:bCs/>
                <w:sz w:val="24"/>
                <w:szCs w:val="24"/>
                <w:lang w:val="en-US" w:eastAsia="ru-RU"/>
              </w:rPr>
              <w:t>ruBBB</w:t>
            </w:r>
          </w:p>
        </w:tc>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 собственные средства (капитал) банка-гаранта</w:t>
            </w:r>
            <w:r w:rsidRPr="00486005">
              <w:rPr>
                <w:rFonts w:ascii="Times New Roman" w:eastAsia="Times New Roman" w:hAnsi="Times New Roman" w:cs="Times New Roman"/>
                <w:bCs/>
                <w:sz w:val="24"/>
                <w:szCs w:val="24"/>
                <w:vertAlign w:val="superscript"/>
                <w:lang w:eastAsia="ru-RU"/>
              </w:rPr>
              <w:footnoteReference w:id="1"/>
            </w:r>
            <w:r w:rsidRPr="00486005">
              <w:rPr>
                <w:rFonts w:ascii="Times New Roman" w:eastAsia="Times New Roman" w:hAnsi="Times New Roman" w:cs="Times New Roman"/>
                <w:bCs/>
                <w:sz w:val="24"/>
                <w:szCs w:val="24"/>
                <w:lang w:eastAsia="ru-RU"/>
              </w:rPr>
              <w:t xml:space="preserve"> превышает либо равен 10 млрд. рублей</w:t>
            </w:r>
          </w:p>
        </w:tc>
      </w:tr>
      <w:tr w:rsidR="00486005" w:rsidRPr="00486005" w:rsidTr="00D20725">
        <w:trPr>
          <w:trHeight w:val="270"/>
        </w:trPr>
        <w:tc>
          <w:tcPr>
            <w:tcW w:w="4687" w:type="dxa"/>
            <w:shd w:val="clear" w:color="auto" w:fill="auto"/>
          </w:tcPr>
          <w:p w:rsidR="00486005" w:rsidRPr="00486005" w:rsidRDefault="00486005" w:rsidP="00486005">
            <w:pPr>
              <w:spacing w:after="0" w:line="240" w:lineRule="auto"/>
              <w:ind w:left="567"/>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BBB-(RU)/ruBBB-</w:t>
            </w:r>
          </w:p>
        </w:tc>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 собственные средства (капитал) банка-гаранта</w:t>
            </w:r>
            <w:r w:rsidRPr="00486005">
              <w:rPr>
                <w:rFonts w:ascii="Times New Roman" w:eastAsia="Times New Roman" w:hAnsi="Times New Roman" w:cs="Times New Roman"/>
                <w:bCs/>
                <w:sz w:val="24"/>
                <w:szCs w:val="24"/>
                <w:vertAlign w:val="superscript"/>
                <w:lang w:eastAsia="ru-RU"/>
              </w:rPr>
              <w:t>1</w:t>
            </w:r>
            <w:r w:rsidRPr="00486005">
              <w:rPr>
                <w:rFonts w:ascii="Times New Roman" w:eastAsia="Times New Roman" w:hAnsi="Times New Roman" w:cs="Times New Roman"/>
                <w:bCs/>
                <w:sz w:val="24"/>
                <w:szCs w:val="24"/>
                <w:lang w:eastAsia="ru-RU"/>
              </w:rPr>
              <w:t xml:space="preserve"> превышает либо равен 10 млрд. рублей, </w:t>
            </w:r>
          </w:p>
          <w:p w:rsidR="00486005" w:rsidRPr="00486005" w:rsidRDefault="00486005" w:rsidP="00486005">
            <w:pPr>
              <w:spacing w:after="0" w:line="240" w:lineRule="auto"/>
              <w:ind w:left="567"/>
              <w:jc w:val="both"/>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 прогноз рейтинга «стабильный» или «позитивный»</w:t>
            </w:r>
          </w:p>
        </w:tc>
      </w:tr>
    </w:tbl>
    <w:p w:rsidR="00486005" w:rsidRPr="00486005" w:rsidRDefault="00486005" w:rsidP="00486005">
      <w:pPr>
        <w:spacing w:after="0" w:line="240" w:lineRule="auto"/>
        <w:ind w:left="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vertAlign w:val="superscript"/>
          <w:lang w:eastAsia="ru-RU"/>
        </w:rPr>
        <w:footnoteRef/>
      </w:r>
      <w:r w:rsidRPr="00486005">
        <w:rPr>
          <w:rFonts w:ascii="Times New Roman" w:eastAsia="Times New Roman" w:hAnsi="Times New Roman" w:cs="Times New Roman"/>
          <w:sz w:val="24"/>
          <w:szCs w:val="24"/>
          <w:lang w:eastAsia="ru-RU"/>
        </w:rPr>
        <w:t xml:space="preserve"> По данным официальных источников.</w:t>
      </w:r>
    </w:p>
    <w:p w:rsidR="00486005" w:rsidRPr="00486005" w:rsidRDefault="00486005" w:rsidP="00486005">
      <w:pPr>
        <w:numPr>
          <w:ilvl w:val="0"/>
          <w:numId w:val="16"/>
        </w:numPr>
        <w:spacing w:after="0" w:line="240" w:lineRule="auto"/>
        <w:ind w:left="0" w:firstLine="567"/>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lastRenderedPageBreak/>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p>
    <w:p w:rsidR="00486005" w:rsidRPr="00486005" w:rsidRDefault="00486005" w:rsidP="00486005">
      <w:pPr>
        <w:spacing w:after="0" w:line="240" w:lineRule="auto"/>
        <w:ind w:left="142"/>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1.12.9 Концентрация риска на одного банка-гара</w:t>
      </w:r>
      <w:r w:rsidRPr="00486005">
        <w:rPr>
          <w:rFonts w:ascii="Times New Roman" w:eastAsia="Calibri" w:hAnsi="Times New Roman" w:cs="Times New Roman"/>
          <w:sz w:val="24"/>
          <w:szCs w:val="24"/>
          <w:lang w:eastAsia="ru-RU"/>
        </w:rPr>
        <w:t>нта.     Общая сумма гарантий от одного банка-гаранта, принятых Обществом в обеспечение обязательств одного принципала, не должна превышать</w:t>
      </w:r>
      <w:r w:rsidRPr="00486005">
        <w:rPr>
          <w:rFonts w:ascii="Times New Roman" w:eastAsia="Times New Roman" w:hAnsi="Times New Roman" w:cs="Times New Roman"/>
          <w:sz w:val="24"/>
          <w:szCs w:val="24"/>
          <w:lang w:eastAsia="ru-RU"/>
        </w:rPr>
        <w:t>:</w:t>
      </w:r>
    </w:p>
    <w:p w:rsidR="00486005" w:rsidRPr="00486005" w:rsidRDefault="00486005" w:rsidP="00B93527">
      <w:pPr>
        <w:numPr>
          <w:ilvl w:val="0"/>
          <w:numId w:val="26"/>
        </w:numPr>
        <w:spacing w:after="0" w:line="240" w:lineRule="auto"/>
        <w:ind w:left="0" w:firstLine="567"/>
        <w:jc w:val="both"/>
        <w:rPr>
          <w:rFonts w:ascii="Times New Roman" w:eastAsia="Times New Roman" w:hAnsi="Times New Roman" w:cs="Times New Roman"/>
          <w:sz w:val="24"/>
          <w:szCs w:val="24"/>
          <w:lang w:eastAsia="ru-RU"/>
        </w:rPr>
      </w:pPr>
      <w:r w:rsidRPr="00486005">
        <w:rPr>
          <w:rFonts w:ascii="Times New Roman" w:eastAsia="Calibri" w:hAnsi="Times New Roman" w:cs="Times New Roman"/>
          <w:sz w:val="24"/>
          <w:szCs w:val="24"/>
          <w:lang w:eastAsia="ru-RU"/>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86005">
        <w:rPr>
          <w:rFonts w:ascii="Times New Roman" w:eastAsia="Times New Roman" w:hAnsi="Times New Roman" w:cs="Times New Roman"/>
          <w:b/>
          <w:sz w:val="24"/>
          <w:szCs w:val="24"/>
          <w:vertAlign w:val="superscript"/>
          <w:lang w:eastAsia="ru-RU"/>
        </w:rPr>
        <w:t>1</w:t>
      </w:r>
      <w:r w:rsidRPr="00486005">
        <w:rPr>
          <w:rFonts w:ascii="Times New Roman" w:eastAsia="Calibri" w:hAnsi="Times New Roman" w:cs="Times New Roman"/>
          <w:sz w:val="24"/>
          <w:szCs w:val="24"/>
          <w:lang w:eastAsia="ru-RU"/>
        </w:rPr>
        <w:t xml:space="preserve"> банка-гаранта п</w:t>
      </w:r>
      <w:r w:rsidRPr="00486005">
        <w:rPr>
          <w:rFonts w:ascii="Times New Roman" w:eastAsia="Times New Roman" w:hAnsi="Times New Roman" w:cs="Times New Roman"/>
          <w:sz w:val="24"/>
          <w:szCs w:val="24"/>
          <w:lang w:eastAsia="ru-RU"/>
        </w:rPr>
        <w:t>о данным официальных источников;</w:t>
      </w:r>
    </w:p>
    <w:p w:rsidR="00486005" w:rsidRPr="00486005" w:rsidRDefault="00486005" w:rsidP="00B93527">
      <w:pPr>
        <w:numPr>
          <w:ilvl w:val="0"/>
          <w:numId w:val="26"/>
        </w:numPr>
        <w:spacing w:after="0" w:line="240" w:lineRule="auto"/>
        <w:ind w:left="0" w:firstLine="567"/>
        <w:jc w:val="both"/>
        <w:rPr>
          <w:rFonts w:ascii="Times New Roman" w:eastAsia="Times New Roman" w:hAnsi="Times New Roman" w:cs="Times New Roman"/>
          <w:sz w:val="24"/>
          <w:szCs w:val="24"/>
          <w:lang w:eastAsia="ru-RU"/>
        </w:rPr>
      </w:pPr>
      <w:r w:rsidRPr="00486005">
        <w:rPr>
          <w:rFonts w:ascii="Times New Roman" w:eastAsia="Calibri" w:hAnsi="Times New Roman" w:cs="Times New Roman"/>
          <w:sz w:val="24"/>
          <w:szCs w:val="24"/>
          <w:lang w:eastAsia="ru-RU"/>
        </w:rPr>
        <w:t>если гарант имеет хотя бы 1 рейтинг на уровне не ниже A-(RU)/ruA-: 5% от объема собственных средства (капитала)</w:t>
      </w:r>
      <w:r w:rsidRPr="00486005">
        <w:rPr>
          <w:rFonts w:ascii="Times New Roman" w:eastAsia="Times New Roman" w:hAnsi="Times New Roman" w:cs="Times New Roman"/>
          <w:b/>
          <w:sz w:val="24"/>
          <w:szCs w:val="24"/>
          <w:vertAlign w:val="superscript"/>
          <w:lang w:eastAsia="ru-RU"/>
        </w:rPr>
        <w:t>1</w:t>
      </w:r>
      <w:r w:rsidRPr="00486005">
        <w:rPr>
          <w:rFonts w:ascii="Times New Roman" w:eastAsia="Calibri" w:hAnsi="Times New Roman" w:cs="Times New Roman"/>
          <w:sz w:val="24"/>
          <w:szCs w:val="24"/>
          <w:lang w:eastAsia="ru-RU"/>
        </w:rPr>
        <w:t xml:space="preserve"> банка-гаранта п</w:t>
      </w:r>
      <w:r w:rsidRPr="00486005">
        <w:rPr>
          <w:rFonts w:ascii="Times New Roman" w:eastAsia="Times New Roman" w:hAnsi="Times New Roman" w:cs="Times New Roman"/>
          <w:sz w:val="24"/>
          <w:szCs w:val="24"/>
          <w:lang w:eastAsia="ru-RU"/>
        </w:rPr>
        <w:t>о данным официальных источников;</w:t>
      </w:r>
    </w:p>
    <w:p w:rsidR="00486005" w:rsidRPr="00486005" w:rsidRDefault="00486005" w:rsidP="00486005">
      <w:pPr>
        <w:spacing w:after="0" w:line="240" w:lineRule="auto"/>
        <w:ind w:firstLine="360"/>
        <w:jc w:val="both"/>
        <w:rPr>
          <w:rFonts w:ascii="Times New Roman" w:eastAsia="Times New Roman" w:hAnsi="Times New Roman" w:cs="Times New Roman"/>
          <w:sz w:val="24"/>
          <w:szCs w:val="24"/>
          <w:lang w:eastAsia="ru-RU"/>
        </w:rPr>
      </w:pPr>
      <w:r w:rsidRPr="00486005">
        <w:rPr>
          <w:rFonts w:ascii="Times New Roman" w:eastAsia="Calibri" w:hAnsi="Times New Roman" w:cs="Times New Roman"/>
          <w:sz w:val="24"/>
          <w:szCs w:val="24"/>
          <w:lang w:eastAsia="ru-RU"/>
        </w:rPr>
        <w:t xml:space="preserve">   в)        в остальных случаях: 2% от капитала объема собственных средства (капитала)</w:t>
      </w:r>
      <w:r w:rsidRPr="00486005">
        <w:rPr>
          <w:rFonts w:ascii="Times New Roman" w:eastAsia="Times New Roman" w:hAnsi="Times New Roman" w:cs="Times New Roman"/>
          <w:b/>
          <w:sz w:val="24"/>
          <w:szCs w:val="24"/>
          <w:vertAlign w:val="superscript"/>
          <w:lang w:eastAsia="ru-RU"/>
        </w:rPr>
        <w:t>1</w:t>
      </w:r>
      <w:r w:rsidRPr="00486005">
        <w:rPr>
          <w:rFonts w:ascii="Times New Roman" w:eastAsia="Calibri" w:hAnsi="Times New Roman" w:cs="Times New Roman"/>
          <w:sz w:val="24"/>
          <w:szCs w:val="24"/>
          <w:lang w:eastAsia="ru-RU"/>
        </w:rPr>
        <w:t xml:space="preserve"> банка-гаранта п</w:t>
      </w:r>
      <w:r w:rsidRPr="00486005">
        <w:rPr>
          <w:rFonts w:ascii="Times New Roman" w:eastAsia="Times New Roman" w:hAnsi="Times New Roman" w:cs="Times New Roman"/>
          <w:sz w:val="24"/>
          <w:szCs w:val="24"/>
          <w:lang w:eastAsia="ru-RU"/>
        </w:rPr>
        <w:t>о данным официальных источников.</w:t>
      </w:r>
    </w:p>
    <w:p w:rsidR="003103D5" w:rsidRPr="003103D5" w:rsidRDefault="003103D5" w:rsidP="003103D5">
      <w:pPr>
        <w:tabs>
          <w:tab w:val="left" w:pos="0"/>
        </w:tabs>
        <w:autoSpaceDE w:val="0"/>
        <w:autoSpaceDN w:val="0"/>
        <w:adjustRightInd w:val="0"/>
        <w:spacing w:after="120" w:line="240" w:lineRule="auto"/>
        <w:jc w:val="both"/>
        <w:rPr>
          <w:rFonts w:ascii="Times New Roman" w:eastAsia="Times New Roman" w:hAnsi="Times New Roman" w:cs="Times New Roman"/>
          <w:i/>
          <w:color w:val="000000"/>
          <w:sz w:val="24"/>
          <w:szCs w:val="24"/>
          <w:lang w:eastAsia="ru-RU"/>
        </w:rPr>
      </w:pP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Приоритет предоставляется при соблюдении следующих условий: </w:t>
      </w:r>
    </w:p>
    <w:p w:rsidR="003103D5" w:rsidRPr="003103D5" w:rsidRDefault="003103D5" w:rsidP="003103D5">
      <w:pPr>
        <w:numPr>
          <w:ilvl w:val="0"/>
          <w:numId w:val="7"/>
        </w:numPr>
        <w:spacing w:after="0" w:line="240" w:lineRule="auto"/>
        <w:ind w:left="709" w:hanging="283"/>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участник должен указать в заявке на участие в закупке наименования страны происхождения поставляемых товаров;</w:t>
      </w:r>
    </w:p>
    <w:p w:rsidR="003103D5" w:rsidRPr="003103D5" w:rsidRDefault="003103D5" w:rsidP="003103D5">
      <w:pPr>
        <w:numPr>
          <w:ilvl w:val="0"/>
          <w:numId w:val="7"/>
        </w:numPr>
        <w:spacing w:after="0" w:line="240" w:lineRule="auto"/>
        <w:ind w:left="709" w:hanging="283"/>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sz w:val="24"/>
          <w:szCs w:val="24"/>
          <w:lang w:eastAsia="ru-RU"/>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извещения о закупке и отклонения такого участника от участия в закупке;</w:t>
      </w:r>
    </w:p>
    <w:p w:rsidR="003103D5" w:rsidRPr="003103D5" w:rsidRDefault="003103D5" w:rsidP="003103D5">
      <w:pPr>
        <w:numPr>
          <w:ilvl w:val="0"/>
          <w:numId w:val="7"/>
        </w:numPr>
        <w:spacing w:after="0" w:line="240" w:lineRule="auto"/>
        <w:ind w:left="709" w:hanging="283"/>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3103D5" w:rsidRPr="003103D5" w:rsidRDefault="003103D5" w:rsidP="003103D5">
      <w:pPr>
        <w:numPr>
          <w:ilvl w:val="0"/>
          <w:numId w:val="7"/>
        </w:numPr>
        <w:spacing w:after="0" w:line="240" w:lineRule="auto"/>
        <w:ind w:left="709" w:hanging="283"/>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Приоритет не предоставляется в случаях, если:</w:t>
      </w:r>
    </w:p>
    <w:p w:rsidR="003103D5" w:rsidRPr="003103D5" w:rsidRDefault="003103D5" w:rsidP="003103D5">
      <w:pPr>
        <w:numPr>
          <w:ilvl w:val="0"/>
          <w:numId w:val="8"/>
        </w:numPr>
        <w:spacing w:after="0" w:line="240" w:lineRule="auto"/>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закупка признана несостоявшейся и договор заключается с единственным участником закупки;</w:t>
      </w:r>
    </w:p>
    <w:p w:rsidR="003103D5" w:rsidRPr="003103D5" w:rsidRDefault="003103D5" w:rsidP="003103D5">
      <w:pPr>
        <w:numPr>
          <w:ilvl w:val="0"/>
          <w:numId w:val="8"/>
        </w:numPr>
        <w:spacing w:after="0" w:line="240" w:lineRule="auto"/>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3103D5" w:rsidRPr="003103D5" w:rsidRDefault="003103D5" w:rsidP="003103D5">
      <w:pPr>
        <w:numPr>
          <w:ilvl w:val="0"/>
          <w:numId w:val="8"/>
        </w:numPr>
        <w:spacing w:after="0" w:line="240" w:lineRule="auto"/>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3103D5" w:rsidRPr="003103D5" w:rsidRDefault="003103D5" w:rsidP="003103D5">
      <w:pPr>
        <w:numPr>
          <w:ilvl w:val="0"/>
          <w:numId w:val="8"/>
        </w:numPr>
        <w:spacing w:after="0" w:line="240" w:lineRule="auto"/>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lastRenderedPageBreak/>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Во всем, что не урегулировано извещением о закупке стороны руководствуются законодательством о закупках отдельными видами юридических лиц, Гражданским кодексом Российской Федерации, Единым стандартом закупок ПАО «Россети» (далее – Стандарт, Положение о закупках).</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ТРЕБОВАНИЯ К СВЕДЕНИЯМ И ДОКУМЕНТАМ, ПРЕДСТАВЛЯЕМЫМ В СОСТАВЕ ЗАЯВКИ УЧАСТНИКА ЗАКУПКИ, ТРЕБОВАНИЯ К УЧАСТНИКАМ ЗАКУПКИ</w:t>
      </w:r>
    </w:p>
    <w:p w:rsidR="003103D5" w:rsidRPr="003103D5" w:rsidRDefault="003103D5" w:rsidP="003103D5">
      <w:pPr>
        <w:keepNext/>
        <w:numPr>
          <w:ilvl w:val="1"/>
          <w:numId w:val="3"/>
        </w:numPr>
        <w:spacing w:after="0" w:line="240" w:lineRule="auto"/>
        <w:outlineLvl w:val="1"/>
        <w:rPr>
          <w:rFonts w:ascii="Times New Roman" w:eastAsia="Times New Roman" w:hAnsi="Times New Roman" w:cs="Times New Roman"/>
          <w:b/>
          <w:snapToGrid w:val="0"/>
          <w:sz w:val="24"/>
          <w:szCs w:val="24"/>
          <w:lang w:eastAsia="ru-RU"/>
        </w:rPr>
      </w:pPr>
      <w:bookmarkStart w:id="5" w:name="_Toc5718770"/>
      <w:r w:rsidRPr="003103D5">
        <w:rPr>
          <w:rFonts w:ascii="Times New Roman" w:eastAsia="Times New Roman" w:hAnsi="Times New Roman" w:cs="Times New Roman"/>
          <w:b/>
          <w:snapToGrid w:val="0"/>
          <w:sz w:val="24"/>
          <w:szCs w:val="24"/>
          <w:lang w:eastAsia="ru-RU"/>
        </w:rPr>
        <w:t>Требования к оформлению заявки на участие в закупке</w:t>
      </w:r>
      <w:bookmarkEnd w:id="5"/>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6" w:name="_Ref166246797"/>
      <w:r w:rsidRPr="003103D5">
        <w:rPr>
          <w:rFonts w:ascii="Times New Roman" w:eastAsia="Times New Roman" w:hAnsi="Times New Roman" w:cs="Times New Roman"/>
          <w:sz w:val="24"/>
          <w:szCs w:val="24"/>
          <w:lang w:eastAsia="ru-RU"/>
        </w:rPr>
        <w:t>Предполагается, что участник закупки изучит все инструкции, формы, условия, технические условия и другую информацию, содержащуюся в извещении о закупке, а также разъяснения извещения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извещении о закупке, или же подача заявки, не отвечающей требованиям извещения о закупке является основанием для признания заявки не соответствующей требованиям извещения о закупке и отклонения участника от участия в закупке.</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Участник </w:t>
      </w:r>
      <w:r w:rsidRPr="003103D5">
        <w:rPr>
          <w:rFonts w:ascii="Times New Roman" w:eastAsia="Times New Roman" w:hAnsi="Times New Roman" w:cs="Times New Roman"/>
          <w:bCs/>
          <w:sz w:val="24"/>
          <w:szCs w:val="24"/>
          <w:lang w:eastAsia="ru-RU"/>
        </w:rPr>
        <w:t xml:space="preserve">закупки </w:t>
      </w:r>
      <w:r w:rsidRPr="003103D5">
        <w:rPr>
          <w:rFonts w:ascii="Times New Roman" w:eastAsia="Times New Roman" w:hAnsi="Times New Roman" w:cs="Times New Roman"/>
          <w:sz w:val="24"/>
          <w:szCs w:val="24"/>
          <w:lang w:eastAsia="ru-RU"/>
        </w:rPr>
        <w:t xml:space="preserve">готовит заявку на участие в закупке в соответствии с требованиями раздела 2 «ТРЕБОВАНИЯ К СВЕДЕНИЯМ И ДОКУМЕНТАМ, ПРЕДСТАВЛЯЕМЫМ В СОСТАВЕ ЗАЯВКИ УЧАСТНИКА ЗАКУПКИ, ТРЕБОВАНИЯ К УЧАСТНИКАМ ЗАКУПКИ, ПОДАЧА ЗАЯВКИ НА УЧАСТИЕ В ЗАКУПКЕ», раздела 7 </w:t>
      </w:r>
      <w:r w:rsidRPr="003103D5">
        <w:rPr>
          <w:rFonts w:ascii="Times New Roman" w:eastAsia="Times New Roman" w:hAnsi="Times New Roman" w:cs="Times New Roman"/>
          <w:bCs/>
          <w:sz w:val="24"/>
          <w:szCs w:val="24"/>
          <w:lang w:eastAsia="ru-RU"/>
        </w:rPr>
        <w:t xml:space="preserve">«ТЕХНИЧЕСКАЯ ЧАСТЬ», </w:t>
      </w:r>
      <w:r w:rsidRPr="003103D5">
        <w:rPr>
          <w:rFonts w:ascii="Times New Roman" w:eastAsia="Times New Roman" w:hAnsi="Times New Roman" w:cs="Times New Roman"/>
          <w:sz w:val="24"/>
          <w:szCs w:val="24"/>
          <w:lang w:eastAsia="ru-RU"/>
        </w:rPr>
        <w:t>в соответствии с формами документов, установленными разделом 5 «ОБРАЗЦЫ ФОРМ ДЛЯ ЗАПОЛНЕНИЯ УЧАСТНИКАМИ ЗАКУПКИ».</w:t>
      </w:r>
      <w:bookmarkEnd w:id="6"/>
      <w:r w:rsidRPr="003103D5">
        <w:rPr>
          <w:rFonts w:ascii="Times New Roman" w:eastAsia="Times New Roman" w:hAnsi="Times New Roman" w:cs="Times New Roman"/>
          <w:sz w:val="24"/>
          <w:szCs w:val="24"/>
          <w:lang w:eastAsia="ru-RU"/>
        </w:rPr>
        <w:t xml:space="preserve"> </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При описании документов заявки участник </w:t>
      </w:r>
      <w:r w:rsidRPr="003103D5">
        <w:rPr>
          <w:rFonts w:ascii="Times New Roman" w:eastAsia="Times New Roman" w:hAnsi="Times New Roman" w:cs="Times New Roman"/>
          <w:bCs/>
          <w:sz w:val="24"/>
          <w:szCs w:val="24"/>
          <w:lang w:eastAsia="ru-RU"/>
        </w:rPr>
        <w:t xml:space="preserve">закупки </w:t>
      </w:r>
      <w:r w:rsidRPr="003103D5">
        <w:rPr>
          <w:rFonts w:ascii="Times New Roman" w:eastAsia="Times New Roman" w:hAnsi="Times New Roman" w:cs="Times New Roman"/>
          <w:sz w:val="24"/>
          <w:szCs w:val="24"/>
          <w:lang w:eastAsia="ru-RU"/>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разделе 7 </w:t>
      </w:r>
      <w:r w:rsidRPr="003103D5">
        <w:rPr>
          <w:rFonts w:ascii="Times New Roman" w:eastAsia="Times New Roman" w:hAnsi="Times New Roman" w:cs="Times New Roman"/>
          <w:bCs/>
          <w:sz w:val="24"/>
          <w:szCs w:val="24"/>
          <w:lang w:eastAsia="ru-RU"/>
        </w:rPr>
        <w:t>«ТЕХНИЧЕСКАЯ ЧАСТЬ»</w:t>
      </w:r>
      <w:r w:rsidRPr="003103D5">
        <w:rPr>
          <w:rFonts w:ascii="Times New Roman" w:eastAsia="Times New Roman" w:hAnsi="Times New Roman" w:cs="Times New Roman"/>
          <w:sz w:val="24"/>
          <w:szCs w:val="24"/>
          <w:lang w:eastAsia="ru-RU"/>
        </w:rPr>
        <w:t>.</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Сведения, которые содержатся в заявках участников </w:t>
      </w:r>
      <w:r w:rsidRPr="003103D5">
        <w:rPr>
          <w:rFonts w:ascii="Times New Roman" w:eastAsia="Times New Roman" w:hAnsi="Times New Roman" w:cs="Times New Roman"/>
          <w:bCs/>
          <w:sz w:val="24"/>
          <w:szCs w:val="24"/>
          <w:lang w:eastAsia="ru-RU"/>
        </w:rPr>
        <w:t>закупки</w:t>
      </w:r>
      <w:r w:rsidRPr="003103D5">
        <w:rPr>
          <w:rFonts w:ascii="Times New Roman" w:eastAsia="Times New Roman" w:hAnsi="Times New Roman" w:cs="Times New Roman"/>
          <w:sz w:val="24"/>
          <w:szCs w:val="24"/>
          <w:lang w:eastAsia="ru-RU"/>
        </w:rPr>
        <w:t>, не должны допускать двусмысленных толкований.</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7" w:name="_Ref11475563"/>
      <w:r w:rsidRPr="003103D5">
        <w:rPr>
          <w:rFonts w:ascii="Times New Roman" w:eastAsia="Times New Roman" w:hAnsi="Times New Roman" w:cs="Times New Roman"/>
          <w:sz w:val="24"/>
          <w:szCs w:val="24"/>
          <w:lang w:eastAsia="ru-RU"/>
        </w:rPr>
        <w:t xml:space="preserve">Если в документах, входящих в состав заявки на участие в закупке, </w:t>
      </w:r>
      <w:bookmarkEnd w:id="7"/>
      <w:r w:rsidRPr="003103D5">
        <w:rPr>
          <w:rFonts w:ascii="Times New Roman" w:eastAsia="Times New Roman" w:hAnsi="Times New Roman" w:cs="Times New Roman"/>
          <w:sz w:val="24"/>
          <w:szCs w:val="24"/>
          <w:lang w:eastAsia="ru-RU"/>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при наличии печати и заверенных подписью уполномоченного лица. </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lastRenderedPageBreak/>
        <w:t xml:space="preserve">Все документы, представляемые участниками </w:t>
      </w:r>
      <w:r w:rsidRPr="003103D5">
        <w:rPr>
          <w:rFonts w:ascii="Times New Roman" w:eastAsia="Times New Roman" w:hAnsi="Times New Roman" w:cs="Times New Roman"/>
          <w:bCs/>
          <w:sz w:val="24"/>
          <w:szCs w:val="24"/>
          <w:lang w:eastAsia="ru-RU"/>
        </w:rPr>
        <w:t xml:space="preserve">закупки </w:t>
      </w:r>
      <w:r w:rsidRPr="003103D5">
        <w:rPr>
          <w:rFonts w:ascii="Times New Roman" w:eastAsia="Times New Roman" w:hAnsi="Times New Roman" w:cs="Times New Roman"/>
          <w:sz w:val="24"/>
          <w:szCs w:val="24"/>
          <w:lang w:eastAsia="ru-RU"/>
        </w:rPr>
        <w:t>в составе заявки на участие в закупке, должны быть заполнены по всем пунктам, за исключением пунктов, носящих рекомендательный характер.</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bookmarkStart w:id="8" w:name="_Toc123405469"/>
      <w:bookmarkStart w:id="9" w:name="_Toc387652312"/>
      <w:bookmarkStart w:id="10" w:name="_Toc5718771"/>
      <w:bookmarkStart w:id="11" w:name="_Ref119429784"/>
      <w:bookmarkStart w:id="12" w:name="_Ref119429817"/>
      <w:bookmarkStart w:id="13" w:name="_Ref119430333"/>
      <w:bookmarkStart w:id="14" w:name="_Toc123405470"/>
      <w:r w:rsidRPr="003103D5">
        <w:rPr>
          <w:rFonts w:ascii="Times New Roman" w:eastAsia="Times New Roman" w:hAnsi="Times New Roman" w:cs="Times New Roman"/>
          <w:b/>
          <w:snapToGrid w:val="0"/>
          <w:sz w:val="24"/>
          <w:szCs w:val="24"/>
          <w:lang w:eastAsia="ru-RU"/>
        </w:rPr>
        <w:t xml:space="preserve">Язык документов, входящих в состав заявки на участие в </w:t>
      </w:r>
      <w:bookmarkEnd w:id="8"/>
      <w:bookmarkEnd w:id="9"/>
      <w:r w:rsidRPr="003103D5">
        <w:rPr>
          <w:rFonts w:ascii="Times New Roman" w:eastAsia="Times New Roman" w:hAnsi="Times New Roman" w:cs="Times New Roman"/>
          <w:b/>
          <w:snapToGrid w:val="0"/>
          <w:sz w:val="24"/>
          <w:szCs w:val="24"/>
          <w:lang w:eastAsia="ru-RU"/>
        </w:rPr>
        <w:t>закупке</w:t>
      </w:r>
      <w:bookmarkEnd w:id="10"/>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Заявка на участие в закупке должна быть подготовлена на русском языке за исключением нижеследующего. </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 </w:t>
      </w:r>
      <w:bookmarkStart w:id="15" w:name="_Toc518119272"/>
      <w:r w:rsidRPr="003103D5">
        <w:rPr>
          <w:rFonts w:ascii="Times New Roman" w:eastAsia="Times New Roman" w:hAnsi="Times New Roman" w:cs="Times New Roman"/>
          <w:bCs/>
          <w:sz w:val="24"/>
          <w:szCs w:val="24"/>
          <w:lang w:eastAsia="ru-RU"/>
        </w:rPr>
        <w:t>Закупочная комиссия не рассматривает документы, не переведенные на русский язык</w:t>
      </w:r>
      <w:r w:rsidRPr="003103D5">
        <w:rPr>
          <w:rFonts w:ascii="Times New Roman" w:eastAsia="Times New Roman" w:hAnsi="Times New Roman" w:cs="Times New Roman"/>
          <w:sz w:val="24"/>
          <w:szCs w:val="24"/>
          <w:lang w:eastAsia="ru-RU"/>
        </w:rPr>
        <w:t xml:space="preserve">. </w:t>
      </w:r>
      <w:bookmarkEnd w:id="15"/>
    </w:p>
    <w:p w:rsidR="003103D5" w:rsidRPr="003103D5" w:rsidRDefault="003103D5" w:rsidP="003103D5">
      <w:pPr>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bookmarkStart w:id="16" w:name="_Toc5718772"/>
      <w:r w:rsidRPr="003103D5">
        <w:rPr>
          <w:rFonts w:ascii="Times New Roman" w:eastAsia="Times New Roman" w:hAnsi="Times New Roman" w:cs="Times New Roman"/>
          <w:b/>
          <w:snapToGrid w:val="0"/>
          <w:sz w:val="24"/>
          <w:szCs w:val="24"/>
          <w:lang w:eastAsia="ru-RU"/>
        </w:rPr>
        <w:t>Требования к валюте заявки</w:t>
      </w:r>
      <w:bookmarkEnd w:id="16"/>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17" w:name="_Hlt517806775"/>
      <w:bookmarkStart w:id="18" w:name="_Ref52534291"/>
      <w:bookmarkEnd w:id="17"/>
      <w:r w:rsidRPr="003103D5">
        <w:rPr>
          <w:rFonts w:ascii="Times New Roman" w:eastAsia="Times New Roman" w:hAnsi="Times New Roman" w:cs="Times New Roman"/>
          <w:sz w:val="24"/>
          <w:szCs w:val="24"/>
          <w:lang w:eastAsia="ru-RU"/>
        </w:rPr>
        <w:t>Все суммы денежных средств в документах, входящих в заявку участника, должны быть выражены в российских рублях (если иное не установлено в извещении о закупке) за исключением нижеследующего.</w:t>
      </w:r>
      <w:bookmarkEnd w:id="18"/>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19" w:name="_Toc518119275"/>
      <w:r w:rsidRPr="003103D5">
        <w:rPr>
          <w:rFonts w:ascii="Times New Roman" w:eastAsia="Times New Roman" w:hAnsi="Times New Roman" w:cs="Times New Roman"/>
          <w:sz w:val="24"/>
          <w:szCs w:val="24"/>
          <w:lang w:eastAsia="ru-RU"/>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9"/>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Цена Заявки фиксируется в российских рублях (если иное не установлено в извещении о закупке) и не подлежит изменению при изменении официального курса валюты.</w:t>
      </w:r>
    </w:p>
    <w:p w:rsidR="003103D5" w:rsidRPr="003103D5" w:rsidRDefault="003103D5" w:rsidP="003103D5">
      <w:pPr>
        <w:numPr>
          <w:ilvl w:val="1"/>
          <w:numId w:val="3"/>
        </w:numPr>
        <w:spacing w:after="0" w:line="240" w:lineRule="auto"/>
        <w:ind w:firstLine="567"/>
        <w:jc w:val="both"/>
        <w:outlineLvl w:val="1"/>
        <w:rPr>
          <w:rFonts w:ascii="Times New Roman" w:eastAsia="Times New Roman" w:hAnsi="Times New Roman" w:cs="Times New Roman"/>
          <w:b/>
          <w:snapToGrid w:val="0"/>
          <w:sz w:val="24"/>
          <w:szCs w:val="24"/>
          <w:lang w:eastAsia="ru-RU"/>
        </w:rPr>
      </w:pPr>
      <w:bookmarkStart w:id="20" w:name="_Toc5718773"/>
      <w:r w:rsidRPr="003103D5">
        <w:rPr>
          <w:rFonts w:ascii="Times New Roman" w:eastAsia="Times New Roman" w:hAnsi="Times New Roman" w:cs="Times New Roman"/>
          <w:b/>
          <w:snapToGrid w:val="0"/>
          <w:sz w:val="24"/>
          <w:szCs w:val="24"/>
          <w:lang w:eastAsia="ru-RU"/>
        </w:rPr>
        <w:t>Требования к составу заявки на участие в закупке</w:t>
      </w:r>
      <w:bookmarkEnd w:id="11"/>
      <w:bookmarkEnd w:id="12"/>
      <w:bookmarkEnd w:id="13"/>
      <w:bookmarkEnd w:id="14"/>
      <w:bookmarkEnd w:id="20"/>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21" w:name="_Ref166243143"/>
      <w:r w:rsidRPr="003103D5">
        <w:rPr>
          <w:rFonts w:ascii="Times New Roman" w:eastAsia="Times New Roman" w:hAnsi="Times New Roman" w:cs="Times New Roman"/>
          <w:sz w:val="24"/>
          <w:szCs w:val="24"/>
          <w:lang w:eastAsia="ru-RU"/>
        </w:rPr>
        <w:t xml:space="preserve">Заявка участника на участие в закупке должна содержать сведения и документы, указанные в </w:t>
      </w:r>
      <w:bookmarkEnd w:id="21"/>
      <w:r w:rsidRPr="003103D5">
        <w:rPr>
          <w:rFonts w:ascii="Times New Roman" w:eastAsia="Times New Roman" w:hAnsi="Times New Roman" w:cs="Times New Roman"/>
          <w:bCs/>
          <w:sz w:val="24"/>
          <w:szCs w:val="24"/>
          <w:lang w:eastAsia="ru-RU"/>
        </w:rPr>
        <w:t>извещении о закупке</w:t>
      </w:r>
      <w:r w:rsidRPr="003103D5">
        <w:rPr>
          <w:rFonts w:ascii="Times New Roman" w:eastAsia="Times New Roman" w:hAnsi="Times New Roman" w:cs="Times New Roman"/>
          <w:sz w:val="24"/>
          <w:szCs w:val="24"/>
          <w:lang w:eastAsia="ru-RU"/>
        </w:rPr>
        <w:t xml:space="preserve">. </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22" w:name="_Ref166316209"/>
      <w:r w:rsidRPr="003103D5">
        <w:rPr>
          <w:rFonts w:ascii="Times New Roman" w:eastAsia="Times New Roman" w:hAnsi="Times New Roman" w:cs="Times New Roman"/>
          <w:sz w:val="24"/>
          <w:szCs w:val="24"/>
          <w:lang w:eastAsia="ru-RU"/>
        </w:rPr>
        <w:t>В случае неполного представления документов Закупочная комиссия отклоняет заявку, поданную на участие в закупке.</w:t>
      </w:r>
      <w:bookmarkEnd w:id="22"/>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Представление документов с отклонением от установленных в извещении о закупке форм может быть расценено Закупочной комиссией как несоответствие заявки на участие в закупке требованиям, установленным извещением о закупке. </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Помимо сведений и документов, установленных настоящим извещением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w:t>
      </w:r>
      <w:r w:rsidRPr="003103D5">
        <w:rPr>
          <w:rFonts w:ascii="Times New Roman" w:eastAsia="Times New Roman" w:hAnsi="Times New Roman" w:cs="Times New Roman"/>
          <w:sz w:val="24"/>
          <w:szCs w:val="24"/>
          <w:lang w:eastAsia="ru-RU"/>
        </w:rPr>
        <w:lastRenderedPageBreak/>
        <w:t>формам извещения о закупке. Кроме того, в составе заявки участника в обязательном порядке предоставляются документы (например, копия устава, учредительный договор), подтверждающие факт аффилированности предприятий.</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2.4.6. 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е) срок действия соглашения должен быть не менее, чем срок действия договора.</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2.4.7. 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дополнительных требований:</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заявка должна включать документы, подтверждающие соответствие коллективного участника установленным требованиям;</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заявка подготавливается и подается лидером от своего имени со ссылкой на то, что он представляет интересы коллективного участника;</w:t>
      </w:r>
    </w:p>
    <w:p w:rsidR="003103D5" w:rsidRDefault="003103D5" w:rsidP="003103D5">
      <w:p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в состав заявки дополнительно включается соглашение между членами коллективного участника.</w:t>
      </w:r>
    </w:p>
    <w:p w:rsidR="00BC3036" w:rsidRPr="00BC3036" w:rsidRDefault="00BC3036" w:rsidP="00BC30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2.4.8. </w:t>
      </w:r>
      <w:r w:rsidRPr="00BC3036">
        <w:rPr>
          <w:rFonts w:ascii="Times New Roman" w:eastAsia="Times New Roman" w:hAnsi="Times New Roman" w:cs="Times New Roman"/>
          <w:sz w:val="24"/>
          <w:szCs w:val="24"/>
          <w:lang w:eastAsia="ru-RU"/>
        </w:rPr>
        <w:t>В случае привлечения  Участником к исполнению обязательств по договору субподрядчиков, Участник должен подтвердить Организатору, что каждый из привлекаемых им субподрядчиков (т.е. выполняющих более 5% объема услуг):</w:t>
      </w:r>
    </w:p>
    <w:p w:rsidR="00BC3036" w:rsidRPr="00BC3036" w:rsidRDefault="00BC3036" w:rsidP="00BC3036">
      <w:pPr>
        <w:spacing w:after="0" w:line="240" w:lineRule="auto"/>
        <w:jc w:val="both"/>
        <w:rPr>
          <w:rFonts w:ascii="Times New Roman" w:eastAsia="Times New Roman" w:hAnsi="Times New Roman" w:cs="Times New Roman"/>
          <w:sz w:val="24"/>
          <w:szCs w:val="24"/>
          <w:lang w:eastAsia="ru-RU"/>
        </w:rPr>
      </w:pPr>
      <w:r w:rsidRPr="00BC3036">
        <w:rPr>
          <w:rFonts w:ascii="Times New Roman" w:eastAsia="Times New Roman" w:hAnsi="Times New Roman" w:cs="Times New Roman"/>
          <w:sz w:val="24"/>
          <w:szCs w:val="24"/>
          <w:lang w:eastAsia="ru-RU"/>
        </w:rPr>
        <w:t xml:space="preserve">        -   осведомлен о привлечении его в качестве субподрядчика;</w:t>
      </w:r>
    </w:p>
    <w:p w:rsidR="00BC3036" w:rsidRPr="00BC3036" w:rsidRDefault="00BC3036" w:rsidP="00BC3036">
      <w:pPr>
        <w:spacing w:after="0" w:line="240" w:lineRule="auto"/>
        <w:jc w:val="both"/>
        <w:rPr>
          <w:rFonts w:ascii="Times New Roman" w:eastAsia="Times New Roman" w:hAnsi="Times New Roman" w:cs="Times New Roman"/>
          <w:sz w:val="24"/>
          <w:szCs w:val="24"/>
          <w:lang w:eastAsia="ru-RU"/>
        </w:rPr>
      </w:pPr>
      <w:r w:rsidRPr="00BC3036">
        <w:rPr>
          <w:rFonts w:ascii="Times New Roman" w:eastAsia="Times New Roman" w:hAnsi="Times New Roman" w:cs="Times New Roman"/>
          <w:sz w:val="24"/>
          <w:szCs w:val="24"/>
          <w:lang w:eastAsia="ru-RU"/>
        </w:rPr>
        <w:t>- согласен с выделяемым ему перечнем, объемами, сроками и стоимостью оказания услуг.</w:t>
      </w:r>
    </w:p>
    <w:p w:rsidR="00BC3036" w:rsidRPr="00BC3036" w:rsidRDefault="00BC3036" w:rsidP="00BC30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2.4.9.</w:t>
      </w:r>
      <w:r w:rsidRPr="00BC3036">
        <w:rPr>
          <w:rFonts w:ascii="Times New Roman" w:eastAsia="Times New Roman" w:hAnsi="Times New Roman" w:cs="Times New Roman"/>
          <w:sz w:val="24"/>
          <w:szCs w:val="24"/>
          <w:lang w:eastAsia="ru-RU"/>
        </w:rPr>
        <w:t xml:space="preserve"> В случае привлечения  Участником к исполнению обязательств по договору субподрядчиков / соисполнителей в составе заявки такого участника должно быть представлено:  </w:t>
      </w:r>
    </w:p>
    <w:p w:rsidR="00BC3036" w:rsidRPr="00BC3036" w:rsidRDefault="00BC3036" w:rsidP="00BC3036">
      <w:pPr>
        <w:spacing w:after="0" w:line="240" w:lineRule="auto"/>
        <w:jc w:val="both"/>
        <w:rPr>
          <w:rFonts w:ascii="Times New Roman" w:eastAsia="Times New Roman" w:hAnsi="Times New Roman" w:cs="Times New Roman"/>
          <w:sz w:val="24"/>
          <w:szCs w:val="24"/>
          <w:lang w:eastAsia="ru-RU"/>
        </w:rPr>
      </w:pPr>
      <w:r w:rsidRPr="00BC3036">
        <w:rPr>
          <w:rFonts w:ascii="Times New Roman" w:eastAsia="Times New Roman" w:hAnsi="Times New Roman" w:cs="Times New Roman"/>
          <w:sz w:val="24"/>
          <w:szCs w:val="24"/>
          <w:lang w:eastAsia="ru-RU"/>
        </w:rPr>
        <w:t xml:space="preserve">- Соглашение о намерениях заключить договор между участником и каждым привлекаемым субподрядчиком (соисполнителем/сопоставщиком); </w:t>
      </w:r>
    </w:p>
    <w:p w:rsidR="00BC3036" w:rsidRPr="003103D5" w:rsidRDefault="00BC3036" w:rsidP="00BC3036">
      <w:pPr>
        <w:spacing w:after="0" w:line="240" w:lineRule="auto"/>
        <w:jc w:val="both"/>
        <w:rPr>
          <w:rFonts w:ascii="Times New Roman" w:eastAsia="Times New Roman" w:hAnsi="Times New Roman" w:cs="Times New Roman"/>
          <w:sz w:val="24"/>
          <w:szCs w:val="24"/>
          <w:lang w:eastAsia="ru-RU"/>
        </w:rPr>
      </w:pPr>
      <w:r w:rsidRPr="00BC3036">
        <w:rPr>
          <w:rFonts w:ascii="Times New Roman" w:eastAsia="Times New Roman" w:hAnsi="Times New Roman" w:cs="Times New Roman"/>
          <w:sz w:val="24"/>
          <w:szCs w:val="24"/>
          <w:lang w:eastAsia="ru-RU"/>
        </w:rPr>
        <w:t>- Сведения о распределении объемов поставок, работ (услуг) между участником и субподрядчиками(соисполнителями/сопоставщиками) в объеме выполняемых поставок, работ, услуг.</w:t>
      </w:r>
    </w:p>
    <w:p w:rsidR="003103D5" w:rsidRPr="003103D5" w:rsidRDefault="003103D5" w:rsidP="003103D5">
      <w:pPr>
        <w:numPr>
          <w:ilvl w:val="1"/>
          <w:numId w:val="3"/>
        </w:numPr>
        <w:spacing w:after="0" w:line="240" w:lineRule="auto"/>
        <w:ind w:firstLine="567"/>
        <w:jc w:val="both"/>
        <w:outlineLvl w:val="1"/>
        <w:rPr>
          <w:rFonts w:ascii="Times New Roman" w:eastAsia="Times New Roman" w:hAnsi="Times New Roman" w:cs="Times New Roman"/>
          <w:b/>
          <w:snapToGrid w:val="0"/>
          <w:sz w:val="24"/>
          <w:szCs w:val="24"/>
          <w:lang w:eastAsia="ru-RU"/>
        </w:rPr>
      </w:pPr>
      <w:bookmarkStart w:id="23" w:name="_Toc123405472"/>
      <w:bookmarkStart w:id="24" w:name="_Toc5718774"/>
      <w:bookmarkStart w:id="25" w:name="_Toc123405471"/>
      <w:bookmarkStart w:id="26" w:name="_Toc286523204"/>
      <w:r w:rsidRPr="003103D5">
        <w:rPr>
          <w:rFonts w:ascii="Times New Roman" w:eastAsia="Times New Roman" w:hAnsi="Times New Roman" w:cs="Times New Roman"/>
          <w:b/>
          <w:snapToGrid w:val="0"/>
          <w:sz w:val="24"/>
          <w:szCs w:val="24"/>
          <w:lang w:eastAsia="ru-RU"/>
        </w:rPr>
        <w:t xml:space="preserve">Требования к описанию </w:t>
      </w:r>
      <w:bookmarkEnd w:id="23"/>
      <w:r w:rsidRPr="003103D5">
        <w:rPr>
          <w:rFonts w:ascii="Times New Roman" w:eastAsia="Times New Roman" w:hAnsi="Times New Roman" w:cs="Times New Roman"/>
          <w:b/>
          <w:snapToGrid w:val="0"/>
          <w:sz w:val="24"/>
          <w:szCs w:val="24"/>
          <w:lang w:eastAsia="ru-RU"/>
        </w:rPr>
        <w:t>предложения участника закупки</w:t>
      </w:r>
      <w:bookmarkStart w:id="27" w:name="_Ref126085783"/>
      <w:bookmarkStart w:id="28" w:name="_Ref11560130"/>
      <w:bookmarkEnd w:id="24"/>
      <w:bookmarkEnd w:id="25"/>
      <w:bookmarkEnd w:id="26"/>
    </w:p>
    <w:p w:rsidR="003103D5" w:rsidRPr="003103D5" w:rsidRDefault="003103D5" w:rsidP="003103D5">
      <w:pPr>
        <w:numPr>
          <w:ilvl w:val="2"/>
          <w:numId w:val="3"/>
        </w:numPr>
        <w:spacing w:after="0" w:line="240" w:lineRule="auto"/>
        <w:jc w:val="both"/>
        <w:rPr>
          <w:rFonts w:ascii="Times New Roman" w:eastAsia="Times New Roman" w:hAnsi="Times New Roman" w:cs="Times New Roman"/>
          <w:bCs/>
          <w:sz w:val="24"/>
          <w:szCs w:val="24"/>
          <w:lang w:eastAsia="ru-RU"/>
        </w:rPr>
      </w:pPr>
      <w:bookmarkStart w:id="29" w:name="_Toc354408413"/>
      <w:bookmarkEnd w:id="27"/>
      <w:r w:rsidRPr="003103D5">
        <w:rPr>
          <w:rFonts w:ascii="Times New Roman" w:eastAsia="Times New Roman" w:hAnsi="Times New Roman" w:cs="Times New Roman"/>
          <w:sz w:val="24"/>
          <w:szCs w:val="24"/>
          <w:lang w:eastAsia="ru-RU"/>
        </w:rPr>
        <w:t>Ценовое предложение участника с учетом средней потребности не может превышать   стоимость продукции с учетом средней потребности согласно Технического Задания.</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sz w:val="24"/>
          <w:szCs w:val="24"/>
          <w:lang w:eastAsia="ru-RU"/>
        </w:rPr>
        <w:t xml:space="preserve">Описание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w:t>
      </w:r>
      <w:r w:rsidRPr="003103D5">
        <w:rPr>
          <w:rFonts w:ascii="Times New Roman" w:eastAsia="Times New Roman" w:hAnsi="Times New Roman" w:cs="Times New Roman"/>
          <w:sz w:val="24"/>
          <w:szCs w:val="24"/>
          <w:lang w:eastAsia="ru-RU"/>
        </w:rPr>
        <w:lastRenderedPageBreak/>
        <w:t xml:space="preserve">качественных характеристик осуществляется участником закупки в соответствии с требованиями раздела 7 </w:t>
      </w:r>
      <w:r w:rsidRPr="003103D5">
        <w:rPr>
          <w:rFonts w:ascii="Times New Roman" w:eastAsia="Times New Roman" w:hAnsi="Times New Roman" w:cs="Times New Roman"/>
          <w:bCs/>
          <w:sz w:val="24"/>
          <w:szCs w:val="24"/>
          <w:lang w:eastAsia="ru-RU"/>
        </w:rPr>
        <w:t xml:space="preserve">«ТЕХНИЧЕСКАЯ ЧАСТЬ» </w:t>
      </w:r>
      <w:r w:rsidRPr="003103D5">
        <w:rPr>
          <w:rFonts w:ascii="Times New Roman" w:eastAsia="Times New Roman" w:hAnsi="Times New Roman" w:cs="Times New Roman"/>
          <w:sz w:val="24"/>
          <w:szCs w:val="24"/>
          <w:lang w:eastAsia="ru-RU"/>
        </w:rPr>
        <w:t>по формами, установленными в разделе 5 «ОБРАЗЦЫ ФОРМ ДЛЯ ЗАПОЛНЕНИЯ УЧАСТНИКАМИ ЗАКУПКИ»</w:t>
      </w:r>
      <w:r w:rsidRPr="003103D5">
        <w:rPr>
          <w:rFonts w:ascii="Times New Roman" w:eastAsia="Times New Roman" w:hAnsi="Times New Roman" w:cs="Times New Roman"/>
          <w:bCs/>
          <w:sz w:val="24"/>
          <w:szCs w:val="24"/>
          <w:lang w:eastAsia="ru-RU"/>
        </w:rPr>
        <w:t>.</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Участник закупки должен принять во внимание, что, если иное не установлено извещением о закупке ссылки в извещении о закупке на конкретный тип продукции, производителя, носят лишь рекомендательный, а не обязательный характер. Участник закупки может представить в своей заявке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разделе 7 </w:t>
      </w:r>
      <w:r w:rsidRPr="003103D5">
        <w:rPr>
          <w:rFonts w:ascii="Times New Roman" w:eastAsia="Times New Roman" w:hAnsi="Times New Roman" w:cs="Times New Roman"/>
          <w:bCs/>
          <w:sz w:val="24"/>
          <w:szCs w:val="24"/>
          <w:lang w:eastAsia="ru-RU"/>
        </w:rPr>
        <w:t>«ТЕХНИЧЕСКАЯ ЧАСТЬ»</w:t>
      </w:r>
      <w:r w:rsidRPr="003103D5">
        <w:rPr>
          <w:rFonts w:ascii="Times New Roman" w:eastAsia="Times New Roman" w:hAnsi="Times New Roman" w:cs="Times New Roman"/>
          <w:sz w:val="24"/>
          <w:szCs w:val="24"/>
          <w:lang w:eastAsia="ru-RU"/>
        </w:rPr>
        <w:t>.</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При описании продукции участник закупки обязан подтвердить соответствие поставляемой продукции требованиям извещения о закупке в отношении всех показателей, которые в ней установлены.</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разделе 7 «ТЕХНИЧЕСКАЯ ЧАСТЬ».</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В случае если в разделе 7 «ТЕХНИЧЕСКАЯ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извещении о закупке.</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настоящего извещения о закупке.</w:t>
      </w:r>
    </w:p>
    <w:bookmarkEnd w:id="28"/>
    <w:bookmarkEnd w:id="29"/>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numPr>
          <w:ilvl w:val="1"/>
          <w:numId w:val="3"/>
        </w:numPr>
        <w:spacing w:after="0" w:line="240" w:lineRule="auto"/>
        <w:ind w:left="284" w:firstLine="283"/>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p>
    <w:p w:rsidR="003103D5" w:rsidRPr="003103D5" w:rsidRDefault="003103D5" w:rsidP="003103D5">
      <w:pPr>
        <w:spacing w:after="0" w:line="240" w:lineRule="auto"/>
        <w:rPr>
          <w:rFonts w:ascii="Times New Roman" w:eastAsia="Times New Roman" w:hAnsi="Times New Roman" w:cs="Times New Roman"/>
          <w:snapToGrid w:val="0"/>
          <w:sz w:val="24"/>
          <w:szCs w:val="24"/>
          <w:lang w:eastAsia="ru-RU"/>
        </w:rPr>
      </w:pPr>
    </w:p>
    <w:p w:rsidR="003103D5" w:rsidRPr="003103D5" w:rsidRDefault="003103D5" w:rsidP="003103D5">
      <w:pPr>
        <w:numPr>
          <w:ilvl w:val="1"/>
          <w:numId w:val="3"/>
        </w:numPr>
        <w:spacing w:after="0" w:line="240" w:lineRule="auto"/>
        <w:ind w:left="284" w:firstLine="283"/>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Чтобы претендовать на победу в закупке и получения права заключить договор, участник закупки должен отвечать следующим требованиям:</w:t>
      </w:r>
    </w:p>
    <w:p w:rsidR="003103D5" w:rsidRPr="003103D5" w:rsidRDefault="003103D5" w:rsidP="003103D5">
      <w:pPr>
        <w:numPr>
          <w:ilvl w:val="0"/>
          <w:numId w:val="4"/>
        </w:numPr>
        <w:tabs>
          <w:tab w:val="left" w:pos="0"/>
        </w:tabs>
        <w:spacing w:after="120" w:line="240" w:lineRule="auto"/>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sz w:val="24"/>
          <w:szCs w:val="24"/>
          <w:lang w:eastAsia="ru-RU"/>
        </w:rPr>
        <w:t>обладать гражданской правоспособностью в полном объеме для заключения и исполнения Договора (физическое лицо – обладать дееспособностью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допуски и лицензии, в случае, если для исполнения обязательств по договору в соответствии с законодательством РФ необходимо наличие соответствующих лицензий и допусков;</w:t>
      </w:r>
    </w:p>
    <w:p w:rsidR="00651BA7" w:rsidRPr="008A1301" w:rsidRDefault="00651BA7" w:rsidP="00651BA7">
      <w:pPr>
        <w:pStyle w:val="Default"/>
        <w:numPr>
          <w:ilvl w:val="0"/>
          <w:numId w:val="4"/>
        </w:numPr>
        <w:tabs>
          <w:tab w:val="left" w:pos="0"/>
        </w:tabs>
        <w:jc w:val="both"/>
      </w:pPr>
      <w:r w:rsidRPr="008A1301">
        <w:rPr>
          <w:bCs/>
        </w:rPr>
        <w:t>не находиться в процессе ликвидации; должно отсутствовать вступившее в законную силу решение арбитражного суда о признании Участника конкурса банкротом и об открытии конкурсного производства</w:t>
      </w:r>
      <w:r>
        <w:rPr>
          <w:bCs/>
        </w:rPr>
        <w:t xml:space="preserve"> </w:t>
      </w:r>
      <w:r w:rsidRPr="00D27AAF">
        <w:rPr>
          <w:i/>
        </w:rPr>
        <w:t>(соответствие данному требованию декларируется Участником в Заявке)</w:t>
      </w:r>
      <w:r w:rsidRPr="008A1301">
        <w:t xml:space="preserve">; </w:t>
      </w:r>
    </w:p>
    <w:p w:rsidR="003103D5" w:rsidRPr="003103D5" w:rsidRDefault="003103D5" w:rsidP="003103D5">
      <w:pPr>
        <w:numPr>
          <w:ilvl w:val="0"/>
          <w:numId w:val="4"/>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если предполагаемая сделка, согласно законодательству или учредительным документам Участника, является для Участника крупной и/или сделкой с заинтересованностью, или требует корпоративного одобрения по другим причинам – пройти такие корпоративные процедуры к моменту подачи заявки;</w:t>
      </w:r>
    </w:p>
    <w:p w:rsidR="00651BA7" w:rsidRDefault="00651BA7" w:rsidP="00651BA7">
      <w:pPr>
        <w:numPr>
          <w:ilvl w:val="0"/>
          <w:numId w:val="4"/>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51BA7">
        <w:rPr>
          <w:rFonts w:ascii="Times New Roman" w:eastAsia="Times New Roman" w:hAnsi="Times New Roman" w:cs="Times New Roman"/>
          <w:color w:val="000000"/>
          <w:sz w:val="24"/>
          <w:szCs w:val="24"/>
          <w:lang w:eastAsia="ru-RU"/>
        </w:rPr>
        <w:t xml:space="preserve">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w:t>
      </w:r>
      <w:r w:rsidRPr="00651BA7">
        <w:rPr>
          <w:rFonts w:ascii="Times New Roman" w:eastAsia="Times New Roman" w:hAnsi="Times New Roman" w:cs="Times New Roman"/>
          <w:color w:val="000000"/>
          <w:sz w:val="24"/>
          <w:szCs w:val="24"/>
          <w:lang w:eastAsia="ru-RU"/>
        </w:rPr>
        <w:lastRenderedPageBreak/>
        <w:t>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(соответствие данному требованию декларируется Участником в Заявке);</w:t>
      </w:r>
    </w:p>
    <w:p w:rsidR="003103D5" w:rsidRPr="003103D5" w:rsidRDefault="003103D5" w:rsidP="003103D5">
      <w:pPr>
        <w:numPr>
          <w:ilvl w:val="0"/>
          <w:numId w:val="4"/>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не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w:t>
      </w:r>
    </w:p>
    <w:p w:rsidR="003103D5" w:rsidRPr="004D25FA" w:rsidRDefault="003103D5" w:rsidP="003103D5">
      <w:pPr>
        <w:numPr>
          <w:ilvl w:val="0"/>
          <w:numId w:val="4"/>
        </w:numPr>
        <w:tabs>
          <w:tab w:val="left" w:pos="0"/>
        </w:tabs>
        <w:spacing w:after="120" w:line="240" w:lineRule="auto"/>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sz w:val="24"/>
          <w:szCs w:val="24"/>
          <w:lang w:eastAsia="ru-RU"/>
        </w:rPr>
        <w:t>Срок действия предложения (оферты) должен быть не менее 90 (девяносто) дней со дня, следующего за днем окончания сро</w:t>
      </w:r>
      <w:r w:rsidR="005D786D">
        <w:rPr>
          <w:rFonts w:ascii="Times New Roman" w:eastAsia="Times New Roman" w:hAnsi="Times New Roman" w:cs="Times New Roman"/>
          <w:sz w:val="24"/>
          <w:szCs w:val="24"/>
          <w:lang w:eastAsia="ru-RU"/>
        </w:rPr>
        <w:t>ка приема предложений (п. 1.8.).</w:t>
      </w:r>
    </w:p>
    <w:p w:rsidR="004D25FA" w:rsidRPr="004D25FA" w:rsidRDefault="006B7B56" w:rsidP="003103D5">
      <w:pPr>
        <w:numPr>
          <w:ilvl w:val="0"/>
          <w:numId w:val="4"/>
        </w:numPr>
        <w:tabs>
          <w:tab w:val="left" w:pos="0"/>
        </w:tabs>
        <w:spacing w:after="12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н</w:t>
      </w:r>
      <w:r w:rsidR="004D25FA">
        <w:rPr>
          <w:rFonts w:ascii="Times New Roman" w:eastAsia="Times New Roman" w:hAnsi="Times New Roman" w:cs="Times New Roman"/>
          <w:sz w:val="24"/>
          <w:szCs w:val="24"/>
          <w:lang w:eastAsia="ru-RU"/>
        </w:rPr>
        <w:t xml:space="preserve">аличие лицензии </w:t>
      </w:r>
      <w:r w:rsidR="004D25FA" w:rsidRPr="004D25FA">
        <w:rPr>
          <w:rFonts w:ascii="Times New Roman" w:eastAsia="Times New Roman" w:hAnsi="Times New Roman" w:cs="Times New Roman"/>
          <w:bCs/>
          <w:sz w:val="24"/>
          <w:szCs w:val="24"/>
          <w:lang w:eastAsia="ru-RU"/>
        </w:rPr>
        <w:t>на осуществление деятельности по проведению экспертизы промышленной безопасности (проведение экспертизы технических устройств, применяемых на опасном производственном объекте), с предоставлением данного документа в составе заявки;</w:t>
      </w:r>
    </w:p>
    <w:p w:rsidR="004D25FA" w:rsidRPr="004D25FA" w:rsidRDefault="004D25FA" w:rsidP="004D25FA">
      <w:pPr>
        <w:numPr>
          <w:ilvl w:val="0"/>
          <w:numId w:val="4"/>
        </w:numPr>
        <w:tabs>
          <w:tab w:val="left" w:pos="0"/>
        </w:tabs>
        <w:spacing w:after="120" w:line="240" w:lineRule="auto"/>
        <w:jc w:val="both"/>
        <w:rPr>
          <w:rFonts w:ascii="Times New Roman" w:eastAsia="Times New Roman" w:hAnsi="Times New Roman" w:cs="Times New Roman"/>
          <w:sz w:val="24"/>
          <w:szCs w:val="24"/>
          <w:lang w:eastAsia="ru-RU"/>
        </w:rPr>
      </w:pPr>
      <w:r w:rsidRPr="004D25FA">
        <w:rPr>
          <w:rFonts w:ascii="Times New Roman" w:eastAsia="Times New Roman" w:hAnsi="Times New Roman" w:cs="Times New Roman"/>
          <w:sz w:val="24"/>
          <w:szCs w:val="24"/>
          <w:lang w:eastAsia="ru-RU"/>
        </w:rPr>
        <w:t>иметь специальную подготовку, квалификацию, быть аттестован в органах РОСТЕХНАДЗОРА, и иметь опыт работы по осуществлению деятельности по проведению экспертизы промышленной безопасности (проведение экспертизы технических устройств, применяемых на опасном производственном объекте). Наличие аттестованных экспертов, согласно постановления Правительства РФ от 28 мая 2015г № 509 «Об аттестации экспертов в области промышленной безопасности» (в составе заявки необходимо предоставить  копии удостоверений и дипломов и т.п.);</w:t>
      </w:r>
    </w:p>
    <w:p w:rsidR="004D25FA" w:rsidRPr="008C7DDF" w:rsidRDefault="008C7DDF" w:rsidP="008C7DDF">
      <w:pPr>
        <w:numPr>
          <w:ilvl w:val="0"/>
          <w:numId w:val="4"/>
        </w:numPr>
        <w:tabs>
          <w:tab w:val="left" w:pos="0"/>
        </w:tabs>
        <w:spacing w:after="12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иметь </w:t>
      </w:r>
      <w:r w:rsidR="004D25FA">
        <w:rPr>
          <w:rFonts w:ascii="Times New Roman" w:eastAsia="Times New Roman" w:hAnsi="Times New Roman" w:cs="Times New Roman"/>
          <w:sz w:val="24"/>
          <w:szCs w:val="24"/>
          <w:lang w:eastAsia="ru-RU"/>
        </w:rPr>
        <w:t xml:space="preserve"> </w:t>
      </w:r>
      <w:r w:rsidRPr="008C7DDF">
        <w:rPr>
          <w:rFonts w:ascii="Times New Roman" w:eastAsia="Times New Roman" w:hAnsi="Times New Roman" w:cs="Times New Roman"/>
          <w:sz w:val="24"/>
          <w:szCs w:val="24"/>
          <w:lang w:eastAsia="ru-RU"/>
        </w:rPr>
        <w:t>в течение последних 3 (трех) лет не менее одного завершенного договора, аналогичного по выполняемым в соответствии с Техническим заданием закупочной документации работам, в качестве генподрядчика, либо субподрядчика общей стоимостью не менее суммы заключаемого договора. Допускается наличие общего суммарной суммы порога по аналогичным договорам не менее 80%. Предоставить в составе заявки копии договоров и копии актов выполненных работ/оказанных услуг.</w:t>
      </w:r>
    </w:p>
    <w:p w:rsidR="00DA2831" w:rsidRDefault="008C7DDF" w:rsidP="00DA2831">
      <w:pPr>
        <w:tabs>
          <w:tab w:val="left" w:pos="0"/>
        </w:tabs>
        <w:spacing w:after="0" w:line="240" w:lineRule="auto"/>
        <w:ind w:left="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Производственная база должна соответствовать</w:t>
      </w:r>
      <w:r w:rsidR="00DA2831">
        <w:rPr>
          <w:rFonts w:ascii="Times New Roman" w:eastAsia="Times New Roman" w:hAnsi="Times New Roman" w:cs="Times New Roman"/>
          <w:sz w:val="24"/>
          <w:szCs w:val="24"/>
          <w:lang w:eastAsia="ru-RU"/>
        </w:rPr>
        <w:t xml:space="preserve"> требованиям п. 1.6; 1.7; 1.8, 1.10 </w:t>
      </w:r>
    </w:p>
    <w:p w:rsidR="008C7DDF" w:rsidRPr="008C7DDF" w:rsidRDefault="00DA2831" w:rsidP="00DA2831">
      <w:pPr>
        <w:tabs>
          <w:tab w:val="left" w:pos="0"/>
        </w:tabs>
        <w:spacing w:after="0" w:line="240" w:lineRule="auto"/>
        <w:ind w:left="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Технического задания. </w:t>
      </w:r>
      <w:r w:rsidR="008C7DDF">
        <w:rPr>
          <w:rFonts w:ascii="Times New Roman" w:eastAsia="Times New Roman" w:hAnsi="Times New Roman" w:cs="Times New Roman"/>
          <w:sz w:val="24"/>
          <w:szCs w:val="24"/>
          <w:lang w:eastAsia="ru-RU"/>
        </w:rPr>
        <w:t xml:space="preserve"> </w:t>
      </w:r>
    </w:p>
    <w:p w:rsidR="008C7DDF" w:rsidRDefault="008C7DDF" w:rsidP="008C7DDF">
      <w:pPr>
        <w:tabs>
          <w:tab w:val="left" w:pos="0"/>
        </w:tabs>
        <w:spacing w:after="0" w:line="240" w:lineRule="auto"/>
        <w:ind w:left="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   </w:t>
      </w:r>
      <w:r w:rsidR="004E5E7B">
        <w:rPr>
          <w:rFonts w:ascii="Times New Roman" w:eastAsia="Times New Roman" w:hAnsi="Times New Roman" w:cs="Times New Roman"/>
          <w:sz w:val="24"/>
          <w:szCs w:val="24"/>
          <w:lang w:eastAsia="ru-RU"/>
        </w:rPr>
        <w:t xml:space="preserve">Наличие необходимого квалифицированного персонала, привлекаемого к выполнению </w:t>
      </w:r>
    </w:p>
    <w:p w:rsidR="004E5E7B" w:rsidRDefault="008C7DDF" w:rsidP="008C7DDF">
      <w:pPr>
        <w:tabs>
          <w:tab w:val="left" w:pos="0"/>
        </w:tabs>
        <w:spacing w:after="0" w:line="240" w:lineRule="auto"/>
        <w:ind w:left="426"/>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 xml:space="preserve">       </w:t>
      </w:r>
      <w:r w:rsidR="004E5E7B">
        <w:rPr>
          <w:rFonts w:ascii="Times New Roman" w:eastAsia="Times New Roman" w:hAnsi="Times New Roman" w:cs="Times New Roman"/>
          <w:sz w:val="24"/>
          <w:szCs w:val="24"/>
          <w:lang w:eastAsia="ru-RU"/>
        </w:rPr>
        <w:t xml:space="preserve">работ согласно п. 1.9 Технического задания. </w:t>
      </w:r>
    </w:p>
    <w:p w:rsidR="004E5E7B" w:rsidRPr="006E61F2" w:rsidRDefault="004E5E7B" w:rsidP="004E5E7B">
      <w:pPr>
        <w:tabs>
          <w:tab w:val="left" w:pos="0"/>
        </w:tabs>
        <w:spacing w:after="120" w:line="240" w:lineRule="auto"/>
        <w:ind w:left="786"/>
        <w:jc w:val="both"/>
        <w:rPr>
          <w:rFonts w:ascii="Times New Roman" w:eastAsia="Times New Roman" w:hAnsi="Times New Roman" w:cs="Times New Roman"/>
          <w:i/>
          <w:sz w:val="24"/>
          <w:szCs w:val="24"/>
          <w:lang w:eastAsia="ru-RU"/>
        </w:rPr>
      </w:pPr>
    </w:p>
    <w:p w:rsidR="003103D5" w:rsidRPr="003103D5" w:rsidRDefault="003103D5" w:rsidP="003103D5">
      <w:pPr>
        <w:numPr>
          <w:ilvl w:val="1"/>
          <w:numId w:val="3"/>
        </w:numPr>
        <w:spacing w:after="0" w:line="240" w:lineRule="auto"/>
        <w:ind w:left="284" w:firstLine="283"/>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В целях подтверждения соответствия установленным требованиям, участник закупки должен включить в состав заявки следующие сведения и документы:</w:t>
      </w:r>
    </w:p>
    <w:p w:rsidR="003103D5" w:rsidRPr="003103D5" w:rsidRDefault="003103D5" w:rsidP="00B93527">
      <w:pPr>
        <w:numPr>
          <w:ilvl w:val="0"/>
          <w:numId w:val="17"/>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Заявка на участие в запросе котировок в электронной форме (форма 1), приведенной в настоящем извещении;</w:t>
      </w:r>
    </w:p>
    <w:p w:rsidR="003103D5" w:rsidRPr="003103D5" w:rsidRDefault="003103D5" w:rsidP="00B93527">
      <w:pPr>
        <w:numPr>
          <w:ilvl w:val="0"/>
          <w:numId w:val="17"/>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Анкета Участника закупки (форма 2), </w:t>
      </w:r>
    </w:p>
    <w:p w:rsidR="00651BA7" w:rsidRPr="00651BA7" w:rsidRDefault="00651BA7" w:rsidP="00B93527">
      <w:pPr>
        <w:pStyle w:val="afe"/>
        <w:numPr>
          <w:ilvl w:val="0"/>
          <w:numId w:val="17"/>
        </w:numPr>
        <w:rPr>
          <w:rFonts w:ascii="Times New Roman" w:eastAsia="Times New Roman" w:hAnsi="Times New Roman" w:cs="Times New Roman"/>
          <w:color w:val="000000"/>
          <w:lang w:eastAsia="ru-RU"/>
        </w:rPr>
      </w:pPr>
      <w:r w:rsidRPr="00651BA7">
        <w:rPr>
          <w:rFonts w:ascii="Times New Roman" w:eastAsia="Times New Roman" w:hAnsi="Times New Roman" w:cs="Times New Roman"/>
          <w:color w:val="000000"/>
          <w:lang w:eastAsia="ru-RU"/>
        </w:rPr>
        <w:t>Согласие на обработк</w:t>
      </w:r>
      <w:r w:rsidR="003C2107">
        <w:rPr>
          <w:rFonts w:ascii="Times New Roman" w:eastAsia="Times New Roman" w:hAnsi="Times New Roman" w:cs="Times New Roman"/>
          <w:color w:val="000000"/>
          <w:lang w:eastAsia="ru-RU"/>
        </w:rPr>
        <w:t>у персональных данных (Форма 2.1</w:t>
      </w:r>
      <w:r w:rsidRPr="00651BA7">
        <w:rPr>
          <w:rFonts w:ascii="Times New Roman" w:eastAsia="Times New Roman" w:hAnsi="Times New Roman" w:cs="Times New Roman"/>
          <w:color w:val="000000"/>
          <w:lang w:eastAsia="ru-RU"/>
        </w:rPr>
        <w:t>)</w:t>
      </w:r>
    </w:p>
    <w:p w:rsidR="003103D5" w:rsidRPr="00651BA7" w:rsidRDefault="003103D5" w:rsidP="00B93527">
      <w:pPr>
        <w:numPr>
          <w:ilvl w:val="0"/>
          <w:numId w:val="17"/>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51BA7">
        <w:rPr>
          <w:rFonts w:ascii="Times New Roman" w:eastAsia="Times New Roman" w:hAnsi="Times New Roman" w:cs="Times New Roman"/>
          <w:color w:val="000000"/>
          <w:sz w:val="24"/>
          <w:szCs w:val="24"/>
          <w:lang w:eastAsia="ru-RU"/>
        </w:rPr>
        <w:lastRenderedPageBreak/>
        <w:t xml:space="preserve">СПРАВКА О ЦЕПОЧКЕ СОБСТВЕННИКОВ УЧАСТНИКА ЗАКУПОЧНОЙ ПРОЦЕДУРЫ, ВКЛЮЧАЯ БЕНЕФИЦИАРОВ (В </w:t>
      </w:r>
      <w:r w:rsidR="003C2107">
        <w:rPr>
          <w:rFonts w:ascii="Times New Roman" w:eastAsia="Times New Roman" w:hAnsi="Times New Roman" w:cs="Times New Roman"/>
          <w:color w:val="000000"/>
          <w:sz w:val="24"/>
          <w:szCs w:val="24"/>
          <w:lang w:eastAsia="ru-RU"/>
        </w:rPr>
        <w:t xml:space="preserve">ТОМ ЧИСЛЕ КОНЕЧНЫХ) </w:t>
      </w:r>
      <w:r w:rsidR="00282361">
        <w:rPr>
          <w:rFonts w:ascii="Times New Roman" w:eastAsia="Times New Roman" w:hAnsi="Times New Roman" w:cs="Times New Roman"/>
          <w:color w:val="000000"/>
          <w:sz w:val="24"/>
          <w:szCs w:val="24"/>
          <w:lang w:eastAsia="ru-RU"/>
        </w:rPr>
        <w:br/>
      </w:r>
      <w:r w:rsidR="003C2107">
        <w:rPr>
          <w:rFonts w:ascii="Times New Roman" w:eastAsia="Times New Roman" w:hAnsi="Times New Roman" w:cs="Times New Roman"/>
          <w:color w:val="000000"/>
          <w:sz w:val="24"/>
          <w:szCs w:val="24"/>
          <w:lang w:eastAsia="ru-RU"/>
        </w:rPr>
        <w:t>(Форма 2.2</w:t>
      </w:r>
      <w:r w:rsidRPr="00651BA7">
        <w:rPr>
          <w:rFonts w:ascii="Times New Roman" w:eastAsia="Times New Roman" w:hAnsi="Times New Roman" w:cs="Times New Roman"/>
          <w:color w:val="000000"/>
          <w:sz w:val="24"/>
          <w:szCs w:val="24"/>
          <w:lang w:eastAsia="ru-RU"/>
        </w:rPr>
        <w:t>)</w:t>
      </w:r>
    </w:p>
    <w:p w:rsidR="003103D5" w:rsidRPr="003103D5" w:rsidRDefault="00021D9D"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w:t>
      </w:r>
      <w:r w:rsidR="00651BA7">
        <w:rPr>
          <w:rFonts w:ascii="Times New Roman" w:eastAsia="Times New Roman" w:hAnsi="Times New Roman" w:cs="Times New Roman"/>
          <w:color w:val="000000"/>
          <w:sz w:val="24"/>
          <w:szCs w:val="24"/>
          <w:lang w:eastAsia="ru-RU"/>
        </w:rPr>
        <w:t xml:space="preserve">)   </w:t>
      </w:r>
      <w:r w:rsidR="003103D5" w:rsidRPr="003103D5">
        <w:rPr>
          <w:rFonts w:ascii="Times New Roman" w:eastAsia="Times New Roman" w:hAnsi="Times New Roman" w:cs="Times New Roman"/>
          <w:color w:val="000000"/>
          <w:sz w:val="24"/>
          <w:szCs w:val="24"/>
          <w:lang w:eastAsia="ru-RU"/>
        </w:rPr>
        <w:t>Техническое предложение (Форма 3)</w:t>
      </w:r>
    </w:p>
    <w:p w:rsidR="003103D5" w:rsidRPr="003103D5" w:rsidRDefault="00021D9D"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е</w:t>
      </w:r>
      <w:r w:rsidR="00651BA7">
        <w:rPr>
          <w:rFonts w:ascii="Times New Roman" w:eastAsia="Times New Roman" w:hAnsi="Times New Roman" w:cs="Times New Roman"/>
          <w:color w:val="000000"/>
          <w:sz w:val="24"/>
          <w:szCs w:val="24"/>
          <w:lang w:eastAsia="ru-RU"/>
        </w:rPr>
        <w:t xml:space="preserve">) </w:t>
      </w:r>
      <w:r w:rsidR="003103D5" w:rsidRPr="003103D5">
        <w:rPr>
          <w:rFonts w:ascii="Times New Roman" w:eastAsia="Times New Roman" w:hAnsi="Times New Roman" w:cs="Times New Roman"/>
          <w:color w:val="000000"/>
          <w:sz w:val="24"/>
          <w:szCs w:val="24"/>
          <w:lang w:eastAsia="ru-RU"/>
        </w:rPr>
        <w:t xml:space="preserve">Ценовое предложение </w:t>
      </w:r>
      <w:r w:rsidR="003103D5" w:rsidRPr="003103D5">
        <w:rPr>
          <w:rFonts w:ascii="Times New Roman" w:eastAsia="Times New Roman" w:hAnsi="Times New Roman" w:cs="Times New Roman"/>
          <w:b/>
          <w:color w:val="000000"/>
          <w:sz w:val="24"/>
          <w:szCs w:val="24"/>
          <w:lang w:eastAsia="ru-RU"/>
        </w:rPr>
        <w:t>(не размещается участником в единой части заявки!!!!)</w:t>
      </w:r>
      <w:r w:rsidR="003103D5" w:rsidRPr="003103D5">
        <w:rPr>
          <w:rFonts w:ascii="Times New Roman" w:eastAsia="Times New Roman" w:hAnsi="Times New Roman" w:cs="Times New Roman"/>
          <w:color w:val="000000"/>
          <w:sz w:val="24"/>
          <w:szCs w:val="24"/>
          <w:lang w:eastAsia="ru-RU"/>
        </w:rPr>
        <w:t xml:space="preserve"> - (Форма 4)</w:t>
      </w:r>
      <w:r w:rsidR="00D91FB1">
        <w:rPr>
          <w:rFonts w:ascii="Times New Roman" w:eastAsia="Times New Roman" w:hAnsi="Times New Roman" w:cs="Times New Roman"/>
          <w:color w:val="000000"/>
          <w:sz w:val="24"/>
          <w:szCs w:val="24"/>
          <w:lang w:eastAsia="ru-RU"/>
        </w:rPr>
        <w:t xml:space="preserve"> в </w:t>
      </w:r>
      <w:r w:rsidR="00D91FB1" w:rsidRPr="00D91FB1">
        <w:rPr>
          <w:rFonts w:ascii="Times New Roman" w:eastAsia="Times New Roman" w:hAnsi="Times New Roman" w:cs="Times New Roman"/>
          <w:color w:val="000000"/>
          <w:sz w:val="24"/>
          <w:szCs w:val="24"/>
          <w:lang w:eastAsia="ru-RU"/>
        </w:rPr>
        <w:t xml:space="preserve">формате </w:t>
      </w:r>
      <w:r w:rsidR="00D91FB1">
        <w:rPr>
          <w:rFonts w:ascii="Times New Roman" w:eastAsia="Times New Roman" w:hAnsi="Times New Roman" w:cs="Times New Roman"/>
          <w:color w:val="000000"/>
          <w:sz w:val="24"/>
          <w:szCs w:val="24"/>
          <w:lang w:val="en-US" w:eastAsia="ru-RU"/>
        </w:rPr>
        <w:t>Word</w:t>
      </w:r>
      <w:r w:rsidR="00D91FB1">
        <w:rPr>
          <w:rFonts w:ascii="Times New Roman" w:eastAsia="Times New Roman" w:hAnsi="Times New Roman" w:cs="Times New Roman"/>
          <w:color w:val="000000"/>
          <w:sz w:val="24"/>
          <w:szCs w:val="24"/>
          <w:lang w:eastAsia="ru-RU"/>
        </w:rPr>
        <w:t xml:space="preserve">, а также в формате </w:t>
      </w:r>
      <w:r w:rsidR="00D91FB1" w:rsidRPr="00D91FB1">
        <w:rPr>
          <w:rFonts w:ascii="Times New Roman" w:eastAsia="Times New Roman" w:hAnsi="Times New Roman" w:cs="Times New Roman"/>
          <w:color w:val="000000"/>
          <w:sz w:val="24"/>
          <w:szCs w:val="24"/>
          <w:lang w:eastAsia="ru-RU"/>
        </w:rPr>
        <w:t>Microsoft Excel</w:t>
      </w:r>
      <w:r w:rsidR="003103D5" w:rsidRPr="003103D5">
        <w:rPr>
          <w:rFonts w:ascii="Times New Roman" w:eastAsia="Times New Roman" w:hAnsi="Times New Roman" w:cs="Times New Roman"/>
          <w:color w:val="000000"/>
          <w:sz w:val="24"/>
          <w:szCs w:val="24"/>
          <w:lang w:eastAsia="ru-RU"/>
        </w:rPr>
        <w:t>;</w:t>
      </w:r>
    </w:p>
    <w:p w:rsidR="003103D5" w:rsidRDefault="00021D9D"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ж</w:t>
      </w:r>
      <w:r w:rsidR="00651BA7">
        <w:rPr>
          <w:rFonts w:ascii="Times New Roman" w:eastAsia="Times New Roman" w:hAnsi="Times New Roman" w:cs="Times New Roman"/>
          <w:color w:val="000000"/>
          <w:sz w:val="24"/>
          <w:szCs w:val="24"/>
          <w:lang w:eastAsia="ru-RU"/>
        </w:rPr>
        <w:t>)</w:t>
      </w:r>
      <w:r w:rsidR="003103D5" w:rsidRPr="003103D5">
        <w:rPr>
          <w:rFonts w:ascii="Times New Roman" w:eastAsia="Times New Roman" w:hAnsi="Times New Roman" w:cs="Times New Roman"/>
          <w:color w:val="000000"/>
          <w:sz w:val="24"/>
          <w:szCs w:val="24"/>
          <w:lang w:eastAsia="ru-RU"/>
        </w:rPr>
        <w:tab/>
        <w:t>Антикоррупционные обязательства (форма 5);</w:t>
      </w:r>
    </w:p>
    <w:p w:rsidR="00651BA7" w:rsidRPr="003103D5" w:rsidRDefault="00021D9D"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w:t>
      </w:r>
      <w:r w:rsidR="00651BA7">
        <w:rPr>
          <w:rFonts w:ascii="Times New Roman" w:eastAsia="Times New Roman" w:hAnsi="Times New Roman" w:cs="Times New Roman"/>
          <w:color w:val="000000"/>
          <w:sz w:val="24"/>
          <w:szCs w:val="24"/>
          <w:lang w:eastAsia="ru-RU"/>
        </w:rPr>
        <w:t>)  Протокол разногласий к проекту договора (форма 6);</w:t>
      </w:r>
    </w:p>
    <w:p w:rsidR="003103D5" w:rsidRPr="003103D5" w:rsidRDefault="00021D9D"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w:t>
      </w:r>
      <w:r w:rsidR="00651BA7">
        <w:rPr>
          <w:rFonts w:ascii="Times New Roman" w:eastAsia="Times New Roman" w:hAnsi="Times New Roman" w:cs="Times New Roman"/>
          <w:color w:val="000000"/>
          <w:sz w:val="24"/>
          <w:szCs w:val="24"/>
          <w:lang w:eastAsia="ru-RU"/>
        </w:rPr>
        <w:t>)</w:t>
      </w:r>
      <w:r w:rsidR="003103D5" w:rsidRPr="00A6261C">
        <w:rPr>
          <w:rFonts w:ascii="Times New Roman" w:eastAsia="Times New Roman" w:hAnsi="Times New Roman" w:cs="Times New Roman"/>
          <w:color w:val="000000"/>
          <w:sz w:val="24"/>
          <w:szCs w:val="24"/>
          <w:lang w:eastAsia="ru-RU"/>
        </w:rPr>
        <w:tab/>
        <w:t>Документы</w:t>
      </w:r>
      <w:r w:rsidR="003103D5" w:rsidRPr="003103D5">
        <w:rPr>
          <w:rFonts w:ascii="Times New Roman" w:eastAsia="Times New Roman" w:hAnsi="Times New Roman" w:cs="Times New Roman"/>
          <w:color w:val="000000"/>
          <w:sz w:val="24"/>
          <w:szCs w:val="24"/>
          <w:lang w:eastAsia="ru-RU"/>
        </w:rPr>
        <w:t xml:space="preserve">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p w:rsidR="003103D5" w:rsidRPr="003103D5" w:rsidRDefault="00021D9D"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w:t>
      </w:r>
      <w:r w:rsidR="00651BA7">
        <w:rPr>
          <w:rFonts w:ascii="Times New Roman" w:eastAsia="Times New Roman" w:hAnsi="Times New Roman" w:cs="Times New Roman"/>
          <w:color w:val="000000"/>
          <w:sz w:val="24"/>
          <w:szCs w:val="24"/>
          <w:lang w:eastAsia="ru-RU"/>
        </w:rPr>
        <w:t xml:space="preserve">) </w:t>
      </w:r>
      <w:r w:rsidR="003103D5" w:rsidRPr="003103D5">
        <w:rPr>
          <w:rFonts w:ascii="Times New Roman" w:eastAsia="Times New Roman" w:hAnsi="Times New Roman" w:cs="Times New Roman"/>
          <w:color w:val="000000"/>
          <w:sz w:val="24"/>
          <w:szCs w:val="24"/>
          <w:lang w:eastAsia="ru-RU"/>
        </w:rPr>
        <w:tab/>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 </w:t>
      </w:r>
    </w:p>
    <w:p w:rsidR="003103D5" w:rsidRPr="003103D5" w:rsidRDefault="00021D9D"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w:t>
      </w:r>
      <w:r w:rsidR="00651BA7">
        <w:rPr>
          <w:rFonts w:ascii="Times New Roman" w:eastAsia="Times New Roman" w:hAnsi="Times New Roman" w:cs="Times New Roman"/>
          <w:color w:val="000000"/>
          <w:sz w:val="24"/>
          <w:szCs w:val="24"/>
          <w:lang w:eastAsia="ru-RU"/>
        </w:rPr>
        <w:t xml:space="preserve">) </w:t>
      </w:r>
      <w:r w:rsidR="003103D5" w:rsidRPr="003103D5">
        <w:rPr>
          <w:rFonts w:ascii="Times New Roman" w:eastAsia="Times New Roman" w:hAnsi="Times New Roman" w:cs="Times New Roman"/>
          <w:color w:val="000000"/>
          <w:sz w:val="24"/>
          <w:szCs w:val="24"/>
          <w:lang w:eastAsia="ru-RU"/>
        </w:rPr>
        <w:t xml:space="preserve">Бухгалтерская отчетность          </w:t>
      </w:r>
    </w:p>
    <w:p w:rsidR="003103D5" w:rsidRPr="003103D5" w:rsidRDefault="003103D5" w:rsidP="00B93527">
      <w:pPr>
        <w:numPr>
          <w:ilvl w:val="0"/>
          <w:numId w:val="18"/>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b/>
          <w:color w:val="000000"/>
          <w:sz w:val="24"/>
          <w:szCs w:val="24"/>
          <w:lang w:eastAsia="ru-RU"/>
        </w:rPr>
        <w:t>Для обычной системы налогообложения:</w:t>
      </w:r>
      <w:r w:rsidRPr="003103D5">
        <w:rPr>
          <w:rFonts w:ascii="Times New Roman" w:eastAsia="Times New Roman" w:hAnsi="Times New Roman" w:cs="Times New Roman"/>
          <w:color w:val="000000"/>
          <w:sz w:val="24"/>
          <w:szCs w:val="24"/>
          <w:lang w:eastAsia="ru-RU"/>
        </w:rPr>
        <w:t xml:space="preserve">  бухгалтерская отчетность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3103D5" w:rsidRPr="003103D5" w:rsidRDefault="003103D5" w:rsidP="00B93527">
      <w:pPr>
        <w:numPr>
          <w:ilvl w:val="0"/>
          <w:numId w:val="18"/>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b/>
          <w:color w:val="000000"/>
          <w:sz w:val="24"/>
          <w:szCs w:val="24"/>
          <w:lang w:eastAsia="ru-RU"/>
        </w:rPr>
        <w:t xml:space="preserve">Для упрощенной системы налогообложения: </w:t>
      </w:r>
      <w:r w:rsidRPr="003103D5">
        <w:rPr>
          <w:rFonts w:ascii="Times New Roman" w:eastAsia="Times New Roman" w:hAnsi="Times New Roman" w:cs="Times New Roman"/>
          <w:color w:val="000000"/>
          <w:sz w:val="24"/>
          <w:szCs w:val="24"/>
          <w:lang w:eastAsia="ru-RU"/>
        </w:rPr>
        <w:t>налоговая декларация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3103D5" w:rsidRPr="003103D5" w:rsidRDefault="003103D5" w:rsidP="00B93527">
      <w:pPr>
        <w:numPr>
          <w:ilvl w:val="0"/>
          <w:numId w:val="18"/>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Уведомление о применении УСНО; </w:t>
      </w:r>
    </w:p>
    <w:p w:rsidR="003103D5" w:rsidRDefault="003103D5" w:rsidP="00B93527">
      <w:pPr>
        <w:numPr>
          <w:ilvl w:val="0"/>
          <w:numId w:val="18"/>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b/>
          <w:color w:val="000000"/>
          <w:sz w:val="24"/>
          <w:szCs w:val="24"/>
          <w:lang w:eastAsia="ru-RU"/>
        </w:rPr>
        <w:t>Для индивидуальных предпринимателей:</w:t>
      </w:r>
      <w:r w:rsidRPr="003103D5">
        <w:rPr>
          <w:rFonts w:ascii="Times New Roman" w:eastAsia="Times New Roman" w:hAnsi="Times New Roman" w:cs="Times New Roman"/>
          <w:color w:val="000000"/>
          <w:sz w:val="24"/>
          <w:szCs w:val="24"/>
          <w:lang w:eastAsia="ru-RU"/>
        </w:rPr>
        <w:t xml:space="preserve"> документы в соответствии с законодательством, аналогичные по сути и содержанию  вышеуказанным. </w:t>
      </w:r>
    </w:p>
    <w:p w:rsidR="00021D9D" w:rsidRDefault="00021D9D" w:rsidP="00021D9D">
      <w:pPr>
        <w:tabs>
          <w:tab w:val="left" w:pos="0"/>
        </w:tabs>
        <w:autoSpaceDE w:val="0"/>
        <w:autoSpaceDN w:val="0"/>
        <w:adjustRightInd w:val="0"/>
        <w:spacing w:after="0" w:line="240" w:lineRule="auto"/>
        <w:ind w:left="360"/>
        <w:jc w:val="both"/>
        <w:rPr>
          <w:rFonts w:ascii="Times New Roman" w:hAnsi="Times New Roman"/>
        </w:rPr>
      </w:pPr>
      <w:r>
        <w:rPr>
          <w:rFonts w:ascii="Times New Roman" w:eastAsia="Times New Roman" w:hAnsi="Times New Roman" w:cs="Times New Roman"/>
          <w:bCs/>
          <w:color w:val="000000"/>
          <w:sz w:val="24"/>
          <w:szCs w:val="24"/>
          <w:lang w:eastAsia="ru-RU"/>
        </w:rPr>
        <w:t xml:space="preserve">м) </w:t>
      </w:r>
      <w:r w:rsidR="006B7B56">
        <w:rPr>
          <w:rFonts w:ascii="Times New Roman" w:eastAsia="Times New Roman" w:hAnsi="Times New Roman" w:cs="Times New Roman"/>
          <w:bCs/>
          <w:color w:val="000000"/>
          <w:sz w:val="24"/>
          <w:szCs w:val="24"/>
          <w:lang w:eastAsia="ru-RU"/>
        </w:rPr>
        <w:t xml:space="preserve">Лицензия на осуществление деятельности </w:t>
      </w:r>
      <w:r w:rsidR="006B7B56" w:rsidRPr="00DE2FA0">
        <w:rPr>
          <w:rFonts w:ascii="Times New Roman" w:hAnsi="Times New Roman"/>
        </w:rPr>
        <w:t xml:space="preserve">по проведению экспертизы промышленной </w:t>
      </w:r>
    </w:p>
    <w:p w:rsidR="006B7B56" w:rsidRPr="006B7B56" w:rsidRDefault="006B7B56" w:rsidP="00021D9D">
      <w:pPr>
        <w:tabs>
          <w:tab w:val="left" w:pos="0"/>
        </w:tabs>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DE2FA0">
        <w:rPr>
          <w:rFonts w:ascii="Times New Roman" w:hAnsi="Times New Roman"/>
        </w:rPr>
        <w:t>безопасности (проведение экспертизы технических устройств, применяемых на опасном производственном объекте)</w:t>
      </w:r>
      <w:r>
        <w:rPr>
          <w:rFonts w:ascii="Times New Roman" w:hAnsi="Times New Roman"/>
        </w:rPr>
        <w:t>;</w:t>
      </w:r>
    </w:p>
    <w:p w:rsidR="006B7B56" w:rsidRPr="006B7B56" w:rsidRDefault="00021D9D" w:rsidP="00021D9D">
      <w:pPr>
        <w:tabs>
          <w:tab w:val="left" w:pos="0"/>
        </w:tabs>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color w:val="000000"/>
          <w:sz w:val="24"/>
          <w:szCs w:val="24"/>
          <w:lang w:eastAsia="ru-RU"/>
        </w:rPr>
        <w:t xml:space="preserve">      н) </w:t>
      </w:r>
      <w:r w:rsidR="006B7B56" w:rsidRPr="006B7B56">
        <w:rPr>
          <w:rFonts w:ascii="Times New Roman" w:eastAsia="Times New Roman" w:hAnsi="Times New Roman" w:cs="Times New Roman"/>
          <w:color w:val="000000"/>
          <w:sz w:val="24"/>
          <w:szCs w:val="24"/>
          <w:lang w:eastAsia="ru-RU"/>
        </w:rPr>
        <w:t xml:space="preserve">Справка </w:t>
      </w:r>
      <w:r w:rsidR="006B7B56" w:rsidRPr="006B7B56">
        <w:rPr>
          <w:rFonts w:ascii="Times New Roman" w:eastAsia="Times New Roman" w:hAnsi="Times New Roman" w:cs="Times New Roman"/>
          <w:bCs/>
          <w:color w:val="000000"/>
          <w:sz w:val="24"/>
          <w:szCs w:val="24"/>
          <w:lang w:eastAsia="ru-RU"/>
        </w:rPr>
        <w:t xml:space="preserve">о выполнении, аналогичных по предмету, видам, объему выполняемых работ/оказываемых услуг и суммам — </w:t>
      </w:r>
      <w:hyperlink w:anchor="ФОРМА_9" w:history="1">
        <w:r w:rsidR="006B7B56" w:rsidRPr="000C0DB9">
          <w:rPr>
            <w:rStyle w:val="a6"/>
            <w:rFonts w:ascii="Times New Roman" w:eastAsia="Times New Roman" w:hAnsi="Times New Roman" w:cs="Times New Roman"/>
            <w:bCs/>
            <w:color w:val="auto"/>
            <w:sz w:val="24"/>
            <w:szCs w:val="24"/>
            <w:lang w:eastAsia="ru-RU"/>
          </w:rPr>
          <w:t>Справка о перечне и годовых объемах вы</w:t>
        </w:r>
        <w:r w:rsidR="000C0DB9" w:rsidRPr="000C0DB9">
          <w:rPr>
            <w:rStyle w:val="a6"/>
            <w:rFonts w:ascii="Times New Roman" w:eastAsia="Times New Roman" w:hAnsi="Times New Roman" w:cs="Times New Roman"/>
            <w:bCs/>
            <w:color w:val="auto"/>
            <w:sz w:val="24"/>
            <w:szCs w:val="24"/>
            <w:lang w:eastAsia="ru-RU"/>
          </w:rPr>
          <w:t>полнения аналогичных договоров</w:t>
        </w:r>
        <w:r w:rsidR="000C0DB9">
          <w:rPr>
            <w:rStyle w:val="a6"/>
            <w:rFonts w:ascii="Times New Roman" w:eastAsia="Times New Roman" w:hAnsi="Times New Roman" w:cs="Times New Roman"/>
            <w:bCs/>
            <w:sz w:val="24"/>
            <w:szCs w:val="24"/>
            <w:lang w:eastAsia="ru-RU"/>
          </w:rPr>
          <w:t xml:space="preserve"> </w:t>
        </w:r>
        <w:r w:rsidR="000C0DB9" w:rsidRPr="000C0DB9">
          <w:rPr>
            <w:rFonts w:ascii="Times New Roman" w:eastAsia="Times New Roman" w:hAnsi="Times New Roman" w:cs="Times New Roman"/>
            <w:bCs/>
            <w:color w:val="0000FF"/>
            <w:sz w:val="24"/>
            <w:szCs w:val="24"/>
            <w:u w:val="single"/>
            <w:lang w:eastAsia="ar-SA"/>
          </w:rPr>
          <w:t xml:space="preserve">(Форма </w:t>
        </w:r>
        <w:r w:rsidR="000C0DB9">
          <w:rPr>
            <w:rFonts w:ascii="Times New Roman" w:eastAsia="Times New Roman" w:hAnsi="Times New Roman" w:cs="Times New Roman"/>
            <w:bCs/>
            <w:color w:val="0000FF"/>
            <w:sz w:val="24"/>
            <w:szCs w:val="24"/>
            <w:u w:val="single"/>
            <w:lang w:eastAsia="ar-SA"/>
          </w:rPr>
          <w:t>7</w:t>
        </w:r>
        <w:r w:rsidR="000C0DB9" w:rsidRPr="000C0DB9">
          <w:rPr>
            <w:rFonts w:ascii="Times New Roman" w:eastAsia="Times New Roman" w:hAnsi="Times New Roman" w:cs="Times New Roman"/>
            <w:bCs/>
            <w:color w:val="0000FF"/>
            <w:sz w:val="24"/>
            <w:szCs w:val="24"/>
            <w:u w:val="single"/>
            <w:lang w:eastAsia="ar-SA"/>
          </w:rPr>
          <w:t>)</w:t>
        </w:r>
      </w:hyperlink>
      <w:r w:rsidR="000C0DB9" w:rsidRPr="006B7B56">
        <w:rPr>
          <w:rFonts w:ascii="Times New Roman" w:eastAsia="Times New Roman" w:hAnsi="Times New Roman" w:cs="Times New Roman"/>
          <w:bCs/>
          <w:color w:val="000000"/>
          <w:sz w:val="24"/>
          <w:szCs w:val="24"/>
          <w:lang w:eastAsia="ru-RU"/>
        </w:rPr>
        <w:t xml:space="preserve"> </w:t>
      </w:r>
      <w:r w:rsidR="006B7B56" w:rsidRPr="006B7B56">
        <w:rPr>
          <w:rFonts w:ascii="Times New Roman" w:eastAsia="Times New Roman" w:hAnsi="Times New Roman" w:cs="Times New Roman"/>
          <w:bCs/>
          <w:color w:val="000000"/>
          <w:sz w:val="24"/>
          <w:szCs w:val="24"/>
          <w:lang w:eastAsia="ru-RU"/>
        </w:rPr>
        <w:t xml:space="preserve"> с приложением копий договоров и копий Актов выполненных работ/оказанных услуг;</w:t>
      </w:r>
    </w:p>
    <w:p w:rsidR="006E6B30" w:rsidRPr="006E6B30" w:rsidRDefault="00021D9D" w:rsidP="00021D9D">
      <w:pPr>
        <w:tabs>
          <w:tab w:val="left" w:pos="0"/>
        </w:tabs>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color w:val="000000"/>
          <w:sz w:val="24"/>
          <w:szCs w:val="24"/>
          <w:lang w:eastAsia="ru-RU"/>
        </w:rPr>
        <w:t xml:space="preserve">      о) </w:t>
      </w:r>
      <w:r w:rsidR="006E6B30" w:rsidRPr="006E6B30">
        <w:rPr>
          <w:rFonts w:ascii="Times New Roman" w:eastAsia="Times New Roman" w:hAnsi="Times New Roman" w:cs="Times New Roman"/>
          <w:color w:val="000000"/>
          <w:sz w:val="24"/>
          <w:szCs w:val="24"/>
          <w:lang w:eastAsia="ru-RU"/>
        </w:rPr>
        <w:t xml:space="preserve">Справка </w:t>
      </w:r>
      <w:r w:rsidR="006E6B30" w:rsidRPr="006E6B30">
        <w:rPr>
          <w:rFonts w:ascii="Times New Roman" w:eastAsia="Times New Roman" w:hAnsi="Times New Roman" w:cs="Times New Roman"/>
          <w:bCs/>
          <w:color w:val="000000"/>
          <w:sz w:val="24"/>
          <w:szCs w:val="24"/>
          <w:lang w:eastAsia="ru-RU"/>
        </w:rPr>
        <w:t xml:space="preserve">о кадровых ресурсах, планируемых к привлечению для выполнения договора - </w:t>
      </w:r>
      <w:hyperlink w:anchor="ФОРМА_12" w:history="1">
        <w:r w:rsidR="006E6B30" w:rsidRPr="006E6B30">
          <w:rPr>
            <w:rStyle w:val="a6"/>
            <w:rFonts w:ascii="Times New Roman" w:eastAsia="Times New Roman" w:hAnsi="Times New Roman" w:cs="Times New Roman"/>
            <w:sz w:val="24"/>
            <w:szCs w:val="24"/>
            <w:lang w:eastAsia="ru-RU"/>
          </w:rPr>
          <w:t xml:space="preserve"> </w:t>
        </w:r>
        <w:r w:rsidR="006E6B30" w:rsidRPr="000C0DB9">
          <w:rPr>
            <w:rStyle w:val="a6"/>
            <w:rFonts w:ascii="Times New Roman" w:eastAsia="Times New Roman" w:hAnsi="Times New Roman" w:cs="Times New Roman"/>
            <w:bCs/>
            <w:color w:val="auto"/>
            <w:sz w:val="24"/>
            <w:szCs w:val="24"/>
            <w:lang w:eastAsia="ru-RU"/>
          </w:rPr>
          <w:t>Справка о кадровых ресурсах</w:t>
        </w:r>
        <w:r w:rsidR="000C0DB9">
          <w:rPr>
            <w:rStyle w:val="a6"/>
            <w:rFonts w:ascii="Times New Roman" w:eastAsia="Times New Roman" w:hAnsi="Times New Roman" w:cs="Times New Roman"/>
            <w:bCs/>
            <w:sz w:val="24"/>
            <w:szCs w:val="24"/>
            <w:lang w:eastAsia="ru-RU"/>
          </w:rPr>
          <w:t xml:space="preserve"> </w:t>
        </w:r>
        <w:r w:rsidR="000C0DB9" w:rsidRPr="000C0DB9">
          <w:rPr>
            <w:rFonts w:ascii="Times New Roman" w:eastAsia="Times New Roman" w:hAnsi="Times New Roman" w:cs="Times New Roman"/>
            <w:bCs/>
            <w:color w:val="0000FF"/>
            <w:sz w:val="24"/>
            <w:szCs w:val="24"/>
            <w:u w:val="single"/>
            <w:lang w:eastAsia="ar-SA"/>
          </w:rPr>
          <w:t xml:space="preserve">(Форма </w:t>
        </w:r>
        <w:r w:rsidR="000C0DB9">
          <w:rPr>
            <w:rFonts w:ascii="Times New Roman" w:eastAsia="Times New Roman" w:hAnsi="Times New Roman" w:cs="Times New Roman"/>
            <w:bCs/>
            <w:color w:val="0000FF"/>
            <w:sz w:val="24"/>
            <w:szCs w:val="24"/>
            <w:u w:val="single"/>
            <w:lang w:eastAsia="ar-SA"/>
          </w:rPr>
          <w:t>8</w:t>
        </w:r>
        <w:r w:rsidR="000C0DB9" w:rsidRPr="000C0DB9">
          <w:rPr>
            <w:rFonts w:ascii="Times New Roman" w:eastAsia="Times New Roman" w:hAnsi="Times New Roman" w:cs="Times New Roman"/>
            <w:bCs/>
            <w:color w:val="0000FF"/>
            <w:sz w:val="24"/>
            <w:szCs w:val="24"/>
            <w:u w:val="single"/>
            <w:lang w:eastAsia="ar-SA"/>
          </w:rPr>
          <w:t>)</w:t>
        </w:r>
      </w:hyperlink>
      <w:r w:rsidR="000C0DB9" w:rsidRPr="006E6B30">
        <w:rPr>
          <w:rFonts w:ascii="Times New Roman" w:eastAsia="Times New Roman" w:hAnsi="Times New Roman" w:cs="Times New Roman"/>
          <w:bCs/>
          <w:color w:val="000000"/>
          <w:sz w:val="24"/>
          <w:szCs w:val="24"/>
          <w:lang w:eastAsia="ru-RU"/>
        </w:rPr>
        <w:t xml:space="preserve"> </w:t>
      </w:r>
      <w:r w:rsidR="006E6B30" w:rsidRPr="006E6B30">
        <w:rPr>
          <w:rFonts w:ascii="Times New Roman" w:eastAsia="Times New Roman" w:hAnsi="Times New Roman" w:cs="Times New Roman"/>
          <w:bCs/>
          <w:color w:val="000000"/>
          <w:sz w:val="24"/>
          <w:szCs w:val="24"/>
          <w:lang w:eastAsia="ru-RU"/>
        </w:rPr>
        <w:t xml:space="preserve"> с приложением документов, подтверждающих уровень квалификации привлекаемых кадровых ресурсов, в том числе дипломы, удостоверения,</w:t>
      </w:r>
      <w:r w:rsidR="006E6B30" w:rsidRPr="006E6B30">
        <w:rPr>
          <w:rFonts w:ascii="Times New Roman" w:eastAsia="Times New Roman" w:hAnsi="Times New Roman" w:cs="Times New Roman"/>
          <w:color w:val="000000"/>
          <w:sz w:val="24"/>
          <w:szCs w:val="24"/>
          <w:lang w:eastAsia="ru-RU"/>
        </w:rPr>
        <w:t xml:space="preserve"> аттестаты</w:t>
      </w:r>
      <w:r w:rsidR="006E6B30" w:rsidRPr="006E6B30">
        <w:rPr>
          <w:rFonts w:ascii="Times New Roman" w:eastAsia="Times New Roman" w:hAnsi="Times New Roman" w:cs="Times New Roman"/>
          <w:bCs/>
          <w:color w:val="000000"/>
          <w:sz w:val="24"/>
          <w:szCs w:val="24"/>
          <w:lang w:eastAsia="ru-RU"/>
        </w:rPr>
        <w:t xml:space="preserve"> и т.п</w:t>
      </w:r>
      <w:r w:rsidR="006E6B30">
        <w:rPr>
          <w:rFonts w:ascii="Times New Roman" w:eastAsia="Times New Roman" w:hAnsi="Times New Roman" w:cs="Times New Roman"/>
          <w:bCs/>
          <w:color w:val="000000"/>
          <w:sz w:val="24"/>
          <w:szCs w:val="24"/>
          <w:lang w:eastAsia="ru-RU"/>
        </w:rPr>
        <w:t>;</w:t>
      </w:r>
    </w:p>
    <w:p w:rsidR="006E6B30" w:rsidRPr="006E6B30" w:rsidRDefault="00021D9D" w:rsidP="00021D9D">
      <w:pPr>
        <w:tabs>
          <w:tab w:val="left" w:pos="0"/>
        </w:tabs>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color w:val="000000"/>
          <w:sz w:val="24"/>
          <w:szCs w:val="24"/>
          <w:lang w:eastAsia="ru-RU"/>
        </w:rPr>
        <w:t xml:space="preserve">      п) </w:t>
      </w:r>
      <w:r w:rsidR="006E6B30" w:rsidRPr="006E6B30">
        <w:rPr>
          <w:rFonts w:ascii="Times New Roman" w:eastAsia="Times New Roman" w:hAnsi="Times New Roman" w:cs="Times New Roman"/>
          <w:bCs/>
          <w:color w:val="000000"/>
          <w:sz w:val="24"/>
          <w:szCs w:val="24"/>
          <w:lang w:eastAsia="ru-RU"/>
        </w:rPr>
        <w:t xml:space="preserve">Справка о материально-технических ресурсах </w:t>
      </w:r>
      <w:r w:rsidR="000C0DB9" w:rsidRPr="000C0DB9">
        <w:rPr>
          <w:rFonts w:ascii="Times New Roman" w:eastAsia="Times New Roman" w:hAnsi="Times New Roman" w:cs="Times New Roman"/>
          <w:bCs/>
          <w:color w:val="0000FF"/>
          <w:sz w:val="24"/>
          <w:szCs w:val="24"/>
          <w:u w:val="single"/>
          <w:lang w:eastAsia="ar-SA"/>
        </w:rPr>
        <w:t>(</w:t>
      </w:r>
      <w:hyperlink w:anchor="ФОРМА_1" w:history="1">
        <w:r w:rsidR="000C0DB9" w:rsidRPr="000C0DB9">
          <w:rPr>
            <w:rFonts w:ascii="Times New Roman" w:eastAsia="Times New Roman" w:hAnsi="Times New Roman" w:cs="Times New Roman"/>
            <w:bCs/>
            <w:color w:val="0000FF"/>
            <w:sz w:val="24"/>
            <w:szCs w:val="24"/>
            <w:u w:val="single"/>
            <w:lang w:eastAsia="ar-SA"/>
          </w:rPr>
          <w:t xml:space="preserve">Форма </w:t>
        </w:r>
        <w:r w:rsidR="000C0DB9">
          <w:rPr>
            <w:rFonts w:ascii="Times New Roman" w:eastAsia="Times New Roman" w:hAnsi="Times New Roman" w:cs="Times New Roman"/>
            <w:bCs/>
            <w:color w:val="0000FF"/>
            <w:sz w:val="24"/>
            <w:szCs w:val="24"/>
            <w:u w:val="single"/>
            <w:lang w:eastAsia="ar-SA"/>
          </w:rPr>
          <w:t>9</w:t>
        </w:r>
      </w:hyperlink>
      <w:r w:rsidR="000C0DB9" w:rsidRPr="000C0DB9">
        <w:rPr>
          <w:rFonts w:ascii="Times New Roman" w:eastAsia="Times New Roman" w:hAnsi="Times New Roman" w:cs="Times New Roman"/>
          <w:bCs/>
          <w:color w:val="0000FF"/>
          <w:sz w:val="24"/>
          <w:szCs w:val="24"/>
          <w:u w:val="single"/>
          <w:lang w:eastAsia="ar-SA"/>
        </w:rPr>
        <w:t>)</w:t>
      </w:r>
      <w:r w:rsidR="000C0DB9">
        <w:rPr>
          <w:rFonts w:ascii="Times New Roman" w:eastAsia="Times New Roman" w:hAnsi="Times New Roman" w:cs="Times New Roman"/>
          <w:bCs/>
          <w:color w:val="000000"/>
          <w:sz w:val="24"/>
          <w:szCs w:val="24"/>
          <w:lang w:eastAsia="ar-SA"/>
        </w:rPr>
        <w:t xml:space="preserve">, </w:t>
      </w:r>
      <w:r w:rsidR="006E6B30" w:rsidRPr="006E6B30">
        <w:rPr>
          <w:rFonts w:ascii="Times New Roman" w:eastAsia="Times New Roman" w:hAnsi="Times New Roman" w:cs="Times New Roman"/>
          <w:bCs/>
          <w:color w:val="000000"/>
          <w:sz w:val="24"/>
          <w:szCs w:val="24"/>
          <w:lang w:eastAsia="ru-RU"/>
        </w:rPr>
        <w:t xml:space="preserve">планируемых к привлечению для выполнения договора. </w:t>
      </w:r>
    </w:p>
    <w:p w:rsidR="006E6B30" w:rsidRDefault="00021D9D" w:rsidP="00021D9D">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р) </w:t>
      </w:r>
      <w:r w:rsidR="006E6B30">
        <w:rPr>
          <w:rFonts w:ascii="Times New Roman" w:eastAsia="Times New Roman" w:hAnsi="Times New Roman" w:cs="Times New Roman"/>
          <w:color w:val="000000"/>
          <w:sz w:val="24"/>
          <w:szCs w:val="24"/>
          <w:lang w:eastAsia="ru-RU"/>
        </w:rPr>
        <w:t xml:space="preserve">Копия </w:t>
      </w:r>
      <w:r w:rsidR="006E6B30" w:rsidRPr="006E6B30">
        <w:rPr>
          <w:rFonts w:ascii="Times New Roman" w:eastAsia="Times New Roman" w:hAnsi="Times New Roman" w:cs="Times New Roman"/>
          <w:color w:val="000000"/>
          <w:sz w:val="24"/>
          <w:szCs w:val="24"/>
          <w:lang w:eastAsia="ru-RU"/>
        </w:rPr>
        <w:t xml:space="preserve">свидетельства о праве собственности или договора аренды, или субаренды производственной базой со сроком действия договора не менее чем срок оказания услуг согласно Технического задания или нотариально заверенная копия подписанного с двух </w:t>
      </w:r>
      <w:r w:rsidR="006E6B30" w:rsidRPr="006E6B30">
        <w:rPr>
          <w:rFonts w:ascii="Times New Roman" w:eastAsia="Times New Roman" w:hAnsi="Times New Roman" w:cs="Times New Roman"/>
          <w:color w:val="000000"/>
          <w:sz w:val="24"/>
          <w:szCs w:val="24"/>
          <w:lang w:eastAsia="ru-RU"/>
        </w:rPr>
        <w:lastRenderedPageBreak/>
        <w:t>сторон соглашение о намерениях аренды производственной базы на период выполнения работ.</w:t>
      </w:r>
    </w:p>
    <w:p w:rsidR="00021D9D" w:rsidRDefault="00021D9D" w:rsidP="00021D9D">
      <w:pPr>
        <w:tabs>
          <w:tab w:val="left" w:pos="0"/>
        </w:tabs>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xml:space="preserve">     с) План распределения выполнения объемов поставок (работ, услуг) между Участником  закупки и субподрядчиками (субпоставщиками, соисполнителями) </w:t>
      </w:r>
      <w:r w:rsidRPr="00173A08">
        <w:rPr>
          <w:rFonts w:ascii="Times New Roman" w:hAnsi="Times New Roman" w:cs="Times New Roman"/>
          <w:sz w:val="24"/>
          <w:szCs w:val="24"/>
        </w:rPr>
        <w:t>(</w:t>
      </w:r>
      <w:r w:rsidRPr="00173A08">
        <w:rPr>
          <w:rFonts w:ascii="Times New Roman" w:hAnsi="Times New Roman" w:cs="Times New Roman"/>
          <w:color w:val="0000CC"/>
          <w:sz w:val="24"/>
          <w:szCs w:val="24"/>
        </w:rPr>
        <w:t>Форма 10</w:t>
      </w:r>
      <w:r w:rsidRPr="00173A08">
        <w:rPr>
          <w:rFonts w:ascii="Times New Roman" w:hAnsi="Times New Roman" w:cs="Times New Roman"/>
          <w:sz w:val="24"/>
          <w:szCs w:val="24"/>
        </w:rPr>
        <w:t>);</w:t>
      </w:r>
    </w:p>
    <w:p w:rsidR="00021D9D" w:rsidRPr="006E6B30" w:rsidRDefault="00021D9D" w:rsidP="00021D9D">
      <w:pPr>
        <w:tabs>
          <w:tab w:val="left" w:pos="0"/>
        </w:tabs>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color w:val="000000"/>
          <w:sz w:val="24"/>
          <w:szCs w:val="24"/>
          <w:lang w:eastAsia="ru-RU"/>
        </w:rPr>
        <w:t xml:space="preserve">     т)  План распределения  выполнения объемов поставок (работ, услуг) между членами коллективного участника </w:t>
      </w:r>
      <w:r w:rsidRPr="00173A08">
        <w:rPr>
          <w:rFonts w:ascii="Times New Roman" w:hAnsi="Times New Roman" w:cs="Times New Roman"/>
          <w:sz w:val="24"/>
          <w:szCs w:val="24"/>
        </w:rPr>
        <w:t>(</w:t>
      </w:r>
      <w:r>
        <w:rPr>
          <w:rFonts w:ascii="Times New Roman" w:hAnsi="Times New Roman" w:cs="Times New Roman"/>
          <w:color w:val="0000CC"/>
          <w:sz w:val="24"/>
          <w:szCs w:val="24"/>
        </w:rPr>
        <w:t>Форма 11</w:t>
      </w:r>
      <w:r w:rsidRPr="00173A08">
        <w:rPr>
          <w:rFonts w:ascii="Times New Roman" w:hAnsi="Times New Roman" w:cs="Times New Roman"/>
          <w:sz w:val="24"/>
          <w:szCs w:val="24"/>
        </w:rPr>
        <w:t>).</w:t>
      </w:r>
    </w:p>
    <w:p w:rsidR="003103D5" w:rsidRPr="006E6B30" w:rsidRDefault="003103D5" w:rsidP="00B93527">
      <w:pPr>
        <w:numPr>
          <w:ilvl w:val="0"/>
          <w:numId w:val="18"/>
        </w:numPr>
        <w:tabs>
          <w:tab w:val="left" w:pos="0"/>
        </w:tabs>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
          <w:i/>
          <w:color w:val="000000"/>
          <w:sz w:val="24"/>
          <w:szCs w:val="24"/>
          <w:lang w:eastAsia="ru-RU"/>
        </w:rPr>
      </w:pPr>
      <w:r w:rsidRPr="003103D5">
        <w:rPr>
          <w:rFonts w:ascii="Times New Roman" w:eastAsia="Times New Roman" w:hAnsi="Times New Roman" w:cs="Times New Roman"/>
          <w:b/>
          <w:color w:val="000000"/>
          <w:sz w:val="24"/>
          <w:szCs w:val="24"/>
          <w:lang w:eastAsia="ru-RU"/>
        </w:rPr>
        <w:t>Ценовое предложение участника закупки не подлежит указанию в единственной части заявки. Сведения и документы, включающие в себя информацию о цене заявки участника закупки должны быть включены в ценовое предложение участника закупки.</w:t>
      </w: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bookmarkStart w:id="30" w:name="_Ref536541397"/>
      <w:r w:rsidRPr="003103D5">
        <w:rPr>
          <w:rFonts w:ascii="Times New Roman" w:eastAsia="Times New Roman" w:hAnsi="Times New Roman" w:cs="Times New Roman"/>
          <w:b/>
          <w:bCs/>
          <w:kern w:val="28"/>
          <w:sz w:val="24"/>
          <w:szCs w:val="24"/>
          <w:lang w:eastAsia="ru-RU"/>
        </w:rPr>
        <w:t>ПОРЯДОК ПРОВЕДЕНИЯ ЗАКУПКИ (ЭТАПОВ ЗАКУПКИ), ПОДВЕДЕНИЯ ИТОГОВ ЗАКУПКИ</w:t>
      </w:r>
      <w:bookmarkEnd w:id="30"/>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Заявки участников рассматриваются в соответствии с требованиями, установленными извещением о закупке, на основании представленных в составе заявок сведений и документов, а также иных источников информации, предусмотренных извещением о закупке, законодательством Российской Федерации, в том числе официальных сайтов государственных органов, организаций в сети Интернет.</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допускается предъявлять к участникам закупки, к закупаемым товарам, работам, услугам, а также к условиям исполнения договора требования, которые не указаны в извещении о закупке. Требования, предъявляемые к участникам закупки, к закупаемым товарам, работам, услугам, а также к условиям исполнения договора, применяются в равной степени ко всем участникам закупки, к предлагаемым ими товарам, работам, услугам, к условиям исполнения договора.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Закупочная комиссия отклоняет заявку участника в случаях, если:</w:t>
      </w:r>
    </w:p>
    <w:p w:rsidR="003103D5" w:rsidRPr="003103D5" w:rsidRDefault="003103D5" w:rsidP="003103D5">
      <w:pPr>
        <w:numPr>
          <w:ilvl w:val="0"/>
          <w:numId w:val="5"/>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участник не соответствует требованиям к участнику закупки, установленным в извещении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привлечении такого субподрядчика (соисполнителя) в извещении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 декларация) в случае отсутствия сведений о таких лицах, которые являются вновь зарегистрированными индивидуальными предпринимателями или вновь созданными юридическими лицами,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от 24.07.2007 № 209-ФЗ Федерального закона «О развитии малого и среднего предпринимательства в Российской Федерации»;</w:t>
      </w:r>
    </w:p>
    <w:p w:rsidR="003103D5" w:rsidRPr="003103D5" w:rsidRDefault="003103D5" w:rsidP="003103D5">
      <w:pPr>
        <w:numPr>
          <w:ilvl w:val="0"/>
          <w:numId w:val="5"/>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заявка участника не соответствует требованиям, установленным в извещении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в извещении о закупке);</w:t>
      </w:r>
    </w:p>
    <w:p w:rsidR="003103D5" w:rsidRPr="003103D5" w:rsidRDefault="003103D5" w:rsidP="003103D5">
      <w:pPr>
        <w:numPr>
          <w:ilvl w:val="0"/>
          <w:numId w:val="5"/>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участник закупки предоставил недостоверную информацию (сведения) в отношении своего соответствия требованиям, установленным в извещении о закупке.</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lastRenderedPageBreak/>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На основании результатов рассмотрения заявок на участие в закупке закупочной комиссией принимается решение: </w:t>
      </w:r>
    </w:p>
    <w:p w:rsidR="003103D5" w:rsidRPr="003103D5" w:rsidRDefault="003103D5" w:rsidP="003103D5">
      <w:pPr>
        <w:numPr>
          <w:ilvl w:val="0"/>
          <w:numId w:val="6"/>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 признании участника и/или заявки участника соответствующей требованиям извещения о закупке;</w:t>
      </w:r>
    </w:p>
    <w:p w:rsidR="003103D5" w:rsidRPr="003103D5" w:rsidRDefault="003103D5" w:rsidP="003103D5">
      <w:pPr>
        <w:numPr>
          <w:ilvl w:val="0"/>
          <w:numId w:val="6"/>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 признании участника и/или заявки участника несоответствующими требованиям извещения о закупке и отклонении заявки участника от участия в закупке.</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По результатам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извещения о закупке которым не соответствуют такие заявки.</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Рассмотрение ценовых предложений осуществляется Закупочной комиссией после направления оператором ЕЭТП информации о ценовых предложениях каждого участника закупки.</w:t>
      </w:r>
    </w:p>
    <w:p w:rsidR="003F4C35" w:rsidRPr="00EF2222" w:rsidRDefault="003F4C35" w:rsidP="003F4C35">
      <w:pPr>
        <w:numPr>
          <w:ilvl w:val="1"/>
          <w:numId w:val="3"/>
        </w:numPr>
        <w:spacing w:after="0" w:line="240" w:lineRule="auto"/>
        <w:jc w:val="both"/>
        <w:rPr>
          <w:rFonts w:ascii="Times New Roman" w:eastAsia="Times New Roman" w:hAnsi="Times New Roman" w:cs="Times New Roman"/>
          <w:lang w:eastAsia="ru-RU"/>
        </w:rPr>
      </w:pPr>
      <w:r w:rsidRPr="00EF2222">
        <w:rPr>
          <w:rFonts w:ascii="Times New Roman" w:eastAsia="Times New Roman" w:hAnsi="Times New Roman" w:cs="Times New Roman"/>
          <w:sz w:val="24"/>
          <w:szCs w:val="24"/>
          <w:lang w:eastAsia="ru-RU"/>
        </w:rPr>
        <w:t xml:space="preserve">Рассмотрение ценовых предложений осуществляется </w:t>
      </w:r>
      <w:r>
        <w:rPr>
          <w:rFonts w:ascii="Times New Roman" w:eastAsia="Times New Roman" w:hAnsi="Times New Roman" w:cs="Times New Roman"/>
          <w:sz w:val="24"/>
          <w:szCs w:val="24"/>
          <w:lang w:eastAsia="ru-RU"/>
        </w:rPr>
        <w:t>в части не превышения суммы цен</w:t>
      </w:r>
      <w:r w:rsidRPr="00EF2222">
        <w:rPr>
          <w:rFonts w:ascii="Times New Roman" w:eastAsia="Times New Roman" w:hAnsi="Times New Roman" w:cs="Times New Roman"/>
          <w:sz w:val="24"/>
          <w:szCs w:val="24"/>
          <w:lang w:eastAsia="ru-RU"/>
        </w:rPr>
        <w:t xml:space="preserve"> единичных расценок продукции в предложении уча</w:t>
      </w:r>
      <w:r>
        <w:rPr>
          <w:rFonts w:ascii="Times New Roman" w:eastAsia="Times New Roman" w:hAnsi="Times New Roman" w:cs="Times New Roman"/>
          <w:sz w:val="24"/>
          <w:szCs w:val="24"/>
          <w:lang w:eastAsia="ru-RU"/>
        </w:rPr>
        <w:t>стника по отношению к сумме цен</w:t>
      </w:r>
      <w:r w:rsidRPr="00EF2222">
        <w:rPr>
          <w:rFonts w:ascii="Times New Roman" w:eastAsia="Times New Roman" w:hAnsi="Times New Roman" w:cs="Times New Roman"/>
          <w:sz w:val="24"/>
          <w:szCs w:val="24"/>
          <w:lang w:eastAsia="ru-RU"/>
        </w:rPr>
        <w:t xml:space="preserve"> единичных расценок указанных в Техническом задании, соответствия графика оплаты установленным требованиями, в части соблюдения требований по предоставлению Приоритетов, предусмотренных постановлениям Правительства РФ от 16.09.2016 № 925 и др.</w:t>
      </w:r>
    </w:p>
    <w:p w:rsidR="003F4C35" w:rsidRDefault="003F4C35" w:rsidP="003F4C35">
      <w:pPr>
        <w:pStyle w:val="afe"/>
        <w:numPr>
          <w:ilvl w:val="1"/>
          <w:numId w:val="3"/>
        </w:numPr>
        <w:jc w:val="both"/>
        <w:rPr>
          <w:rFonts w:ascii="Times New Roman" w:eastAsia="Times New Roman" w:hAnsi="Times New Roman" w:cs="Times New Roman"/>
          <w:sz w:val="22"/>
          <w:szCs w:val="22"/>
          <w:lang w:eastAsia="ru-RU"/>
        </w:rPr>
      </w:pPr>
      <w:r w:rsidRPr="00EF2222">
        <w:rPr>
          <w:rFonts w:ascii="Times New Roman" w:eastAsia="Times New Roman" w:hAnsi="Times New Roman" w:cs="Times New Roman"/>
          <w:sz w:val="22"/>
          <w:szCs w:val="22"/>
          <w:lang w:eastAsia="ru-RU"/>
        </w:rPr>
        <w:t xml:space="preserve">Заявке на участие в запросе </w:t>
      </w:r>
      <w:r>
        <w:rPr>
          <w:rFonts w:ascii="Times New Roman" w:eastAsia="Times New Roman" w:hAnsi="Times New Roman" w:cs="Times New Roman"/>
          <w:sz w:val="22"/>
          <w:szCs w:val="22"/>
          <w:lang w:eastAsia="ru-RU"/>
        </w:rPr>
        <w:t xml:space="preserve">котировок </w:t>
      </w:r>
      <w:r w:rsidRPr="00EF2222">
        <w:rPr>
          <w:rFonts w:ascii="Times New Roman" w:eastAsia="Times New Roman" w:hAnsi="Times New Roman" w:cs="Times New Roman"/>
          <w:sz w:val="22"/>
          <w:szCs w:val="22"/>
          <w:lang w:eastAsia="ru-RU"/>
        </w:rPr>
        <w:t xml:space="preserve">в которой содержатся наименьшее ценовое </w:t>
      </w:r>
    </w:p>
    <w:p w:rsidR="003F4C35" w:rsidRPr="0066391E" w:rsidRDefault="003F4C35" w:rsidP="003F4C35">
      <w:pPr>
        <w:pStyle w:val="afe"/>
        <w:jc w:val="both"/>
        <w:rPr>
          <w:rFonts w:ascii="Times New Roman" w:eastAsia="Times New Roman" w:hAnsi="Times New Roman" w:cs="Times New Roman"/>
          <w:sz w:val="22"/>
          <w:szCs w:val="22"/>
          <w:lang w:eastAsia="ru-RU"/>
        </w:rPr>
      </w:pPr>
      <w:r w:rsidRPr="00EF2222">
        <w:rPr>
          <w:rFonts w:ascii="Times New Roman" w:eastAsia="Times New Roman" w:hAnsi="Times New Roman" w:cs="Times New Roman"/>
          <w:sz w:val="22"/>
          <w:szCs w:val="22"/>
          <w:lang w:eastAsia="ru-RU"/>
        </w:rPr>
        <w:t>предложение (с учетом средней потребности, полученное расчётным способом, исходя из средней годовой потребности, перемноженной на единичные расценки), присваивается первый номер. Сравнение предложений участников, подающих заявки с НДС</w:t>
      </w:r>
      <w:r>
        <w:rPr>
          <w:rFonts w:ascii="Times New Roman" w:eastAsia="Times New Roman" w:hAnsi="Times New Roman" w:cs="Times New Roman"/>
          <w:sz w:val="22"/>
          <w:szCs w:val="22"/>
          <w:lang w:eastAsia="ru-RU"/>
        </w:rPr>
        <w:t xml:space="preserve"> </w:t>
      </w:r>
      <w:r w:rsidRPr="0066391E">
        <w:rPr>
          <w:rFonts w:ascii="Times New Roman" w:eastAsia="Times New Roman" w:hAnsi="Times New Roman" w:cs="Times New Roman"/>
          <w:sz w:val="22"/>
          <w:szCs w:val="22"/>
          <w:lang w:eastAsia="ru-RU"/>
        </w:rPr>
        <w:t>с предложениями участников, подающих заявки без НДС,  проводится по приведенной цене без НДС. При этом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производится по сниженным на 15 процентов относительно указанных в заявке Участника единичным расценкам. Независимо от значений, полученных расчётным способом при оценке и сопоставлении заявок, договор с победителем заключается на общую сумму, указанную в</w:t>
      </w:r>
      <w:r w:rsidR="001B091D">
        <w:rPr>
          <w:rFonts w:ascii="Times New Roman" w:eastAsia="Times New Roman" w:hAnsi="Times New Roman" w:cs="Times New Roman"/>
          <w:sz w:val="22"/>
          <w:szCs w:val="22"/>
          <w:lang w:eastAsia="ru-RU"/>
        </w:rPr>
        <w:br/>
      </w:r>
      <w:r w:rsidRPr="0066391E">
        <w:rPr>
          <w:rFonts w:ascii="Times New Roman" w:eastAsia="Times New Roman" w:hAnsi="Times New Roman" w:cs="Times New Roman"/>
          <w:sz w:val="22"/>
          <w:szCs w:val="22"/>
          <w:lang w:eastAsia="ru-RU"/>
        </w:rPr>
        <w:t>п. 1.6 настоящего извещения, с фиксацией единичных расценок на продукцию, указанных Участником в заявке.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3103D5" w:rsidRPr="003103D5" w:rsidRDefault="003F4C35" w:rsidP="003F4C35">
      <w:pPr>
        <w:numPr>
          <w:ilvl w:val="1"/>
          <w:numId w:val="3"/>
        </w:numPr>
        <w:spacing w:after="0" w:line="240" w:lineRule="auto"/>
        <w:jc w:val="both"/>
        <w:rPr>
          <w:rFonts w:ascii="Times New Roman" w:eastAsia="Times New Roman" w:hAnsi="Times New Roman" w:cs="Times New Roman"/>
          <w:sz w:val="24"/>
          <w:szCs w:val="24"/>
          <w:lang w:eastAsia="ru-RU"/>
        </w:rPr>
      </w:pPr>
      <w:r w:rsidRPr="0066391E">
        <w:rPr>
          <w:rFonts w:ascii="Times New Roman" w:eastAsia="Times New Roman" w:hAnsi="Times New Roman" w:cs="Times New Roman"/>
          <w:lang w:eastAsia="ru-RU"/>
        </w:rPr>
        <w:t>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w:t>
      </w:r>
      <w:r>
        <w:rPr>
          <w:rFonts w:ascii="Times New Roman" w:eastAsia="Times New Roman" w:hAnsi="Times New Roman" w:cs="Times New Roman"/>
          <w:lang w:eastAsia="ru-RU"/>
        </w:rPr>
        <w:t>ну с учетом средней потребности</w:t>
      </w:r>
      <w:r w:rsidR="003103D5" w:rsidRPr="003103D5">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извещения о закупке, повлекшие необоснованное решение о выборе победителя закупки (единственного участника закупки, соответствующего требованиям извещения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Основания, порядок и последствия признания закупки несостоявшейся установлены Положением о закупке Заказчика. </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Рассмотрение жалоб и обращений участников закупки осуществляется в порядке, предусмотренном Положением о закупке Заказчика.</w:t>
      </w: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ПОРЯДОК ЗАКЛЮЧЕНИЯ ДОГОВОРА, ОТКАЗ ОТ ЗАКЛЮЧЕНИЯ ДОГОВОРА, ИЗМЕНЕНИЕ И РАСТОРЖЕНИЕ ДОГОВОРА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bookmarkStart w:id="31" w:name="_Toc354408457"/>
      <w:r w:rsidRPr="003103D5">
        <w:rPr>
          <w:rFonts w:ascii="Times New Roman" w:eastAsia="Times New Roman" w:hAnsi="Times New Roman" w:cs="Times New Roman"/>
          <w:sz w:val="24"/>
          <w:szCs w:val="24"/>
          <w:lang w:eastAsia="ru-RU"/>
        </w:rPr>
        <w:lastRenderedPageBreak/>
        <w:t>Договор по результатам закупки заключается на условиях, которые предусмотрены проектом договора, извещением о закупке и</w:t>
      </w:r>
      <w:r w:rsidRPr="003103D5">
        <w:rPr>
          <w:rFonts w:ascii="Times New Roman" w:eastAsia="Times New Roman" w:hAnsi="Times New Roman" w:cs="Times New Roman"/>
          <w:b/>
          <w:sz w:val="24"/>
          <w:szCs w:val="24"/>
          <w:lang w:eastAsia="ru-RU"/>
        </w:rPr>
        <w:t xml:space="preserve"> </w:t>
      </w:r>
      <w:r w:rsidRPr="003103D5">
        <w:rPr>
          <w:rFonts w:ascii="Times New Roman" w:eastAsia="Times New Roman" w:hAnsi="Times New Roman" w:cs="Times New Roman"/>
          <w:sz w:val="24"/>
          <w:szCs w:val="24"/>
          <w:lang w:eastAsia="ru-RU"/>
        </w:rPr>
        <w:t>заявкой участника такой закупки, с которым заключается договор. По результатам закупки с участником может быть заключено также несколько договоров.</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В указанном случае порядок выбора нескольких победителей должен быть установлен в разделе </w:t>
      </w:r>
      <w:r w:rsidRPr="003103D5">
        <w:rPr>
          <w:rFonts w:ascii="Times New Roman" w:eastAsia="Times New Roman" w:hAnsi="Times New Roman" w:cs="Times New Roman"/>
          <w:sz w:val="24"/>
          <w:szCs w:val="24"/>
          <w:lang w:eastAsia="ru-RU"/>
        </w:rPr>
        <w:fldChar w:fldCharType="begin"/>
      </w:r>
      <w:r w:rsidRPr="003103D5">
        <w:rPr>
          <w:rFonts w:ascii="Times New Roman" w:eastAsia="Times New Roman" w:hAnsi="Times New Roman" w:cs="Times New Roman"/>
          <w:sz w:val="24"/>
          <w:szCs w:val="24"/>
          <w:lang w:eastAsia="ru-RU"/>
        </w:rPr>
        <w:instrText xml:space="preserve"> REF _Ref536541397 \r \h </w:instrText>
      </w:r>
      <w:r w:rsidRPr="003103D5">
        <w:rPr>
          <w:rFonts w:ascii="Times New Roman" w:eastAsia="Times New Roman" w:hAnsi="Times New Roman" w:cs="Times New Roman"/>
          <w:sz w:val="24"/>
          <w:szCs w:val="24"/>
          <w:lang w:eastAsia="ru-RU"/>
        </w:rPr>
      </w:r>
      <w:r w:rsidRPr="003103D5">
        <w:rPr>
          <w:rFonts w:ascii="Times New Roman" w:eastAsia="Times New Roman" w:hAnsi="Times New Roman" w:cs="Times New Roman"/>
          <w:sz w:val="24"/>
          <w:szCs w:val="24"/>
          <w:lang w:eastAsia="ru-RU"/>
        </w:rPr>
        <w:fldChar w:fldCharType="separate"/>
      </w:r>
      <w:r w:rsidR="000237AE">
        <w:rPr>
          <w:rFonts w:ascii="Times New Roman" w:eastAsia="Times New Roman" w:hAnsi="Times New Roman" w:cs="Times New Roman"/>
          <w:sz w:val="24"/>
          <w:szCs w:val="24"/>
          <w:lang w:eastAsia="ru-RU"/>
        </w:rPr>
        <w:t>3</w:t>
      </w:r>
      <w:r w:rsidRPr="003103D5">
        <w:rPr>
          <w:rFonts w:ascii="Times New Roman" w:eastAsia="Times New Roman" w:hAnsi="Times New Roman" w:cs="Times New Roman"/>
          <w:sz w:val="24"/>
          <w:szCs w:val="24"/>
          <w:lang w:eastAsia="ru-RU"/>
        </w:rPr>
        <w:fldChar w:fldCharType="end"/>
      </w:r>
      <w:r w:rsidRPr="003103D5">
        <w:rPr>
          <w:rFonts w:ascii="Times New Roman" w:eastAsia="Times New Roman" w:hAnsi="Times New Roman" w:cs="Times New Roman"/>
          <w:sz w:val="24"/>
          <w:szCs w:val="24"/>
          <w:lang w:eastAsia="ru-RU"/>
        </w:rPr>
        <w:t xml:space="preserve"> «ПОРЯДОК ПРОВЕДЕНИЯ ЗАКУПКИ (ЭТАПОВ ЗАКУПКИ), ПОДВЕДЕНИЯ ИТОГОВ ЗАКУПКИ» настоящего извещения о закупке.</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имеющих право действовать от имени участника такой закупки и Заказчика соответственно.</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 xml:space="preserve">Договор по результатам закупки заключается в срок не ранее чем через </w:t>
      </w:r>
      <w:r w:rsidRPr="003103D5">
        <w:rPr>
          <w:rFonts w:ascii="Times New Roman" w:eastAsia="Times New Roman" w:hAnsi="Times New Roman" w:cs="Times New Roman"/>
          <w:bCs/>
          <w:sz w:val="24"/>
          <w:szCs w:val="24"/>
          <w:lang w:eastAsia="ru-RU"/>
        </w:rPr>
        <w:t>10 (</w:t>
      </w:r>
      <w:r w:rsidRPr="003103D5">
        <w:rPr>
          <w:rFonts w:ascii="Times New Roman" w:eastAsia="Times New Roman" w:hAnsi="Times New Roman" w:cs="Times New Roman"/>
          <w:sz w:val="24"/>
          <w:szCs w:val="24"/>
          <w:lang w:eastAsia="ru-RU"/>
        </w:rPr>
        <w:t>десять</w:t>
      </w:r>
      <w:r w:rsidRPr="003103D5">
        <w:rPr>
          <w:rFonts w:ascii="Times New Roman" w:eastAsia="Times New Roman" w:hAnsi="Times New Roman" w:cs="Times New Roman"/>
          <w:bCs/>
          <w:sz w:val="24"/>
          <w:szCs w:val="24"/>
          <w:lang w:eastAsia="ru-RU"/>
        </w:rPr>
        <w:t>)</w:t>
      </w:r>
      <w:r w:rsidRPr="003103D5">
        <w:rPr>
          <w:rFonts w:ascii="Times New Roman" w:eastAsia="Times New Roman" w:hAnsi="Times New Roman" w:cs="Times New Roman"/>
          <w:sz w:val="24"/>
          <w:szCs w:val="24"/>
          <w:lang w:eastAsia="ru-RU"/>
        </w:rPr>
        <w:t xml:space="preserve"> дней и не позднее чем через </w:t>
      </w:r>
      <w:r w:rsidRPr="003103D5">
        <w:rPr>
          <w:rFonts w:ascii="Times New Roman" w:eastAsia="Times New Roman" w:hAnsi="Times New Roman" w:cs="Times New Roman"/>
          <w:bCs/>
          <w:sz w:val="24"/>
          <w:szCs w:val="24"/>
          <w:lang w:eastAsia="ru-RU"/>
        </w:rPr>
        <w:t>20 (</w:t>
      </w:r>
      <w:r w:rsidRPr="003103D5">
        <w:rPr>
          <w:rFonts w:ascii="Times New Roman" w:eastAsia="Times New Roman" w:hAnsi="Times New Roman" w:cs="Times New Roman"/>
          <w:sz w:val="24"/>
          <w:szCs w:val="24"/>
          <w:lang w:eastAsia="ru-RU"/>
        </w:rPr>
        <w:t>двадцать</w:t>
      </w:r>
      <w:r w:rsidRPr="003103D5">
        <w:rPr>
          <w:rFonts w:ascii="Times New Roman" w:eastAsia="Times New Roman" w:hAnsi="Times New Roman" w:cs="Times New Roman"/>
          <w:bCs/>
          <w:sz w:val="24"/>
          <w:szCs w:val="24"/>
          <w:lang w:eastAsia="ru-RU"/>
        </w:rPr>
        <w:t>)</w:t>
      </w:r>
      <w:r w:rsidRPr="003103D5">
        <w:rPr>
          <w:rFonts w:ascii="Times New Roman" w:eastAsia="Times New Roman" w:hAnsi="Times New Roman" w:cs="Times New Roman"/>
          <w:sz w:val="24"/>
          <w:szCs w:val="24"/>
          <w:lang w:eastAsia="ru-RU"/>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Заказчик направляет подписанный электронной подписью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дней с даты размещения в ЕИС итогового протокола по результатам закупки. Участник подписывает электронной подписью проект договора в течение 3 (трех) рабочих дней со дня направления ему проекта договора, подписанного Заказчиком.</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w:t>
      </w:r>
      <w:r w:rsidRPr="003103D5">
        <w:rPr>
          <w:rFonts w:ascii="Times New Roman" w:eastAsia="Times New Roman" w:hAnsi="Times New Roman" w:cs="Times New Roman"/>
          <w:bCs/>
          <w:sz w:val="24"/>
          <w:szCs w:val="24"/>
          <w:lang w:eastAsia="ru-RU"/>
        </w:rPr>
        <w:t>етствующим извещению о закупке</w:t>
      </w:r>
      <w:r w:rsidRPr="003103D5">
        <w:rPr>
          <w:rFonts w:ascii="Times New Roman" w:eastAsia="Times New Roman" w:hAnsi="Times New Roman" w:cs="Times New Roman"/>
          <w:b/>
          <w:bCs/>
          <w:sz w:val="24"/>
          <w:szCs w:val="24"/>
          <w:lang w:eastAsia="ru-RU"/>
        </w:rPr>
        <w:t xml:space="preserve"> </w:t>
      </w:r>
      <w:r w:rsidRPr="003103D5">
        <w:rPr>
          <w:rFonts w:ascii="Times New Roman" w:eastAsia="Times New Roman" w:hAnsi="Times New Roman" w:cs="Times New Roman"/>
          <w:sz w:val="24"/>
          <w:szCs w:val="24"/>
          <w:lang w:eastAsia="ru-RU"/>
        </w:rPr>
        <w:t>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bookmarkEnd w:id="31"/>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извещении о закупке или предоставил недостоверную информацию (сведения) в отношении своего соответствия указанным требованиям.</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bookmarkStart w:id="32" w:name="_Ref302129490"/>
      <w:r w:rsidRPr="003103D5">
        <w:rPr>
          <w:rFonts w:ascii="Times New Roman" w:eastAsia="Times New Roman" w:hAnsi="Times New Roman" w:cs="Times New Roman"/>
          <w:sz w:val="24"/>
          <w:szCs w:val="24"/>
          <w:lang w:eastAsia="ru-RU"/>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2"/>
    </w:p>
    <w:p w:rsidR="003103D5" w:rsidRPr="003103D5" w:rsidRDefault="003103D5" w:rsidP="003103D5">
      <w:pPr>
        <w:numPr>
          <w:ilvl w:val="0"/>
          <w:numId w:val="9"/>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3103D5" w:rsidRPr="003103D5" w:rsidRDefault="003103D5" w:rsidP="003103D5">
      <w:pPr>
        <w:numPr>
          <w:ilvl w:val="0"/>
          <w:numId w:val="9"/>
        </w:numPr>
        <w:spacing w:after="0" w:line="240" w:lineRule="auto"/>
        <w:ind w:left="709" w:hanging="283"/>
        <w:jc w:val="both"/>
        <w:rPr>
          <w:rFonts w:ascii="Times New Roman" w:eastAsia="Times New Roman" w:hAnsi="Times New Roman" w:cs="Times New Roman"/>
          <w:smallCaps/>
          <w:sz w:val="24"/>
          <w:szCs w:val="24"/>
          <w:lang w:eastAsia="ru-RU"/>
        </w:rPr>
      </w:pPr>
      <w:r w:rsidRPr="003103D5">
        <w:rPr>
          <w:rFonts w:ascii="Times New Roman" w:eastAsia="Times New Roman" w:hAnsi="Times New Roman" w:cs="Times New Roman"/>
          <w:sz w:val="24"/>
          <w:szCs w:val="24"/>
          <w:lang w:eastAsia="ru-RU"/>
        </w:rPr>
        <w:t xml:space="preserve">непредоставления или предоставление с нарушением условий, установленных действующим законодательством, до заключения договора Заказчику обеспечения </w:t>
      </w:r>
      <w:r w:rsidRPr="003103D5">
        <w:rPr>
          <w:rFonts w:ascii="Times New Roman" w:eastAsia="Times New Roman" w:hAnsi="Times New Roman" w:cs="Times New Roman"/>
          <w:sz w:val="24"/>
          <w:szCs w:val="24"/>
          <w:lang w:eastAsia="ru-RU"/>
        </w:rPr>
        <w:lastRenderedPageBreak/>
        <w:t>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В случае если победитель закупки будет признан уклонившимся от заключения договора, договор будет заключен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bookmarkStart w:id="33" w:name="_Ref119429963"/>
      <w:r w:rsidRPr="003103D5">
        <w:rPr>
          <w:rFonts w:ascii="Times New Roman" w:eastAsia="Times New Roman" w:hAnsi="Times New Roman" w:cs="Times New Roman"/>
          <w:sz w:val="24"/>
          <w:szCs w:val="24"/>
          <w:lang w:eastAsia="ru-RU"/>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При исполнении договоров на поставку товаров (выполнение работ, оказание услуг) поставщик (исполнитель, подрядчик), при условии исполнения обязательств по договору вправе переуступить право требования (факторинг) в пользу иного лица (финансового агента, фактора).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p>
    <w:bookmarkEnd w:id="33"/>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Расторжение договора, в том числе односторонний отказ от договора допускается по основаниям и в порядке, предусмотренном действующим законодательством и договором.</w:t>
      </w:r>
    </w:p>
    <w:p w:rsidR="003103D5" w:rsidRPr="003103D5" w:rsidRDefault="003103D5" w:rsidP="003103D5">
      <w:pPr>
        <w:tabs>
          <w:tab w:val="left" w:pos="0"/>
        </w:tabs>
        <w:spacing w:after="0" w:line="240" w:lineRule="auto"/>
        <w:rPr>
          <w:rFonts w:ascii="Times New Roman" w:eastAsia="Times New Roman" w:hAnsi="Times New Roman" w:cs="Times New Roman"/>
          <w:sz w:val="24"/>
          <w:szCs w:val="24"/>
          <w:lang w:eastAsia="ru-RU"/>
        </w:rPr>
        <w:sectPr w:rsidR="003103D5" w:rsidRPr="003103D5" w:rsidSect="000237AE">
          <w:footerReference w:type="even" r:id="rId11"/>
          <w:footerReference w:type="default" r:id="rId12"/>
          <w:pgSz w:w="11906" w:h="16838" w:code="9"/>
          <w:pgMar w:top="851" w:right="850" w:bottom="1134" w:left="1276" w:header="709" w:footer="709" w:gutter="0"/>
          <w:cols w:space="708"/>
          <w:docGrid w:linePitch="360"/>
        </w:sectPr>
      </w:pP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lastRenderedPageBreak/>
        <w:t>ОБРАЗЦЫ ФОРМ, ДЛЯ ЗАПОЛНЕНИЯ УЧАСТНИКАМИ ЗАКУПКИ</w:t>
      </w: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tabs>
          <w:tab w:val="left" w:pos="7088"/>
        </w:tabs>
        <w:spacing w:after="0" w:line="240" w:lineRule="auto"/>
        <w:jc w:val="right"/>
        <w:rPr>
          <w:rFonts w:ascii="Times New Roman" w:eastAsia="Times New Roman" w:hAnsi="Times New Roman" w:cs="Times New Roman"/>
          <w:sz w:val="24"/>
          <w:szCs w:val="24"/>
          <w:lang w:eastAsia="ru-RU"/>
        </w:rPr>
      </w:pPr>
      <w:r w:rsidRPr="003103D5">
        <w:rPr>
          <w:rFonts w:ascii="Times New Roman" w:eastAsia="Times New Roman" w:hAnsi="Times New Roman" w:cs="Times New Roman"/>
          <w:b/>
          <w:sz w:val="24"/>
          <w:szCs w:val="24"/>
          <w:lang w:eastAsia="ru-RU"/>
        </w:rPr>
        <w:t>Форма 1</w:t>
      </w:r>
      <w:r w:rsidRPr="003103D5">
        <w:rPr>
          <w:rFonts w:ascii="Times New Roman" w:eastAsia="Times New Roman" w:hAnsi="Times New Roman" w:cs="Times New Roman"/>
          <w:sz w:val="24"/>
          <w:szCs w:val="24"/>
          <w:lang w:eastAsia="ru-RU"/>
        </w:rPr>
        <w:t xml:space="preserve"> </w:t>
      </w:r>
    </w:p>
    <w:p w:rsidR="003103D5" w:rsidRPr="003103D5" w:rsidRDefault="003103D5" w:rsidP="003103D5">
      <w:pPr>
        <w:tabs>
          <w:tab w:val="left" w:pos="7088"/>
        </w:tabs>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b/>
          <w:sz w:val="28"/>
          <w:szCs w:val="28"/>
          <w:lang w:eastAsia="ru-RU"/>
        </w:rPr>
      </w:pPr>
      <w:r w:rsidRPr="003103D5">
        <w:rPr>
          <w:rFonts w:ascii="Times New Roman" w:eastAsia="Times New Roman" w:hAnsi="Times New Roman" w:cs="Times New Roman"/>
          <w:b/>
          <w:sz w:val="28"/>
          <w:szCs w:val="28"/>
          <w:lang w:eastAsia="ru-RU"/>
        </w:rPr>
        <w:t xml:space="preserve">Заявка на участие в запросе котировок в электронной форме </w:t>
      </w:r>
    </w:p>
    <w:p w:rsidR="003103D5" w:rsidRPr="003103D5" w:rsidRDefault="003103D5" w:rsidP="003103D5">
      <w:pPr>
        <w:spacing w:after="0" w:line="240" w:lineRule="auto"/>
        <w:jc w:val="center"/>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color w:val="FF0000"/>
          <w:sz w:val="24"/>
          <w:szCs w:val="24"/>
          <w:highlight w:val="yellow"/>
          <w:lang w:eastAsia="ru-RU"/>
        </w:rPr>
        <w:t>(Подгружается в первой (единственной) части заявки)</w:t>
      </w:r>
    </w:p>
    <w:p w:rsidR="003103D5" w:rsidRPr="003103D5" w:rsidRDefault="003103D5" w:rsidP="003103D5">
      <w:pPr>
        <w:spacing w:after="0" w:line="240" w:lineRule="auto"/>
        <w:ind w:firstLine="567"/>
        <w:jc w:val="both"/>
        <w:rPr>
          <w:rFonts w:ascii="Times New Roman" w:eastAsia="Times New Roman" w:hAnsi="Times New Roman" w:cs="Times New Roman"/>
          <w:b/>
          <w:sz w:val="24"/>
          <w:szCs w:val="24"/>
          <w:lang w:eastAsia="ru-RU"/>
        </w:rPr>
      </w:pPr>
    </w:p>
    <w:p w:rsidR="003103D5" w:rsidRPr="003103D5" w:rsidRDefault="003103D5" w:rsidP="003103D5">
      <w:pPr>
        <w:autoSpaceDE w:val="0"/>
        <w:autoSpaceDN w:val="0"/>
        <w:adjustRightInd w:val="0"/>
        <w:spacing w:after="12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w:t>
      </w:r>
      <w:r w:rsidR="004238F8">
        <w:rPr>
          <w:rFonts w:ascii="Times New Roman" w:eastAsia="Times New Roman" w:hAnsi="Times New Roman" w:cs="Times New Roman"/>
          <w:sz w:val="24"/>
          <w:szCs w:val="24"/>
          <w:lang w:eastAsia="ru-RU"/>
        </w:rPr>
        <w:br/>
      </w:r>
      <w:r w:rsidRPr="003103D5">
        <w:rPr>
          <w:rFonts w:ascii="Times New Roman" w:eastAsia="Times New Roman" w:hAnsi="Times New Roman" w:cs="Times New Roman"/>
          <w:sz w:val="24"/>
          <w:szCs w:val="24"/>
          <w:lang w:eastAsia="ru-RU"/>
        </w:rPr>
        <w:t xml:space="preserve">№ _______________ от «__» _______ 20__ </w:t>
      </w:r>
      <w:r w:rsidRPr="003103D5">
        <w:rPr>
          <w:rFonts w:ascii="Times New Roman" w:eastAsia="Times New Roman" w:hAnsi="Times New Roman" w:cs="Times New Roman"/>
          <w:i/>
          <w:iCs/>
          <w:sz w:val="24"/>
          <w:szCs w:val="24"/>
          <w:lang w:eastAsia="ru-RU"/>
        </w:rPr>
        <w:t>(указывается номер извещения о проведении запроса котировок в электронной форме на официальном сайте Единой информационной системы),</w:t>
      </w:r>
      <w:r w:rsidRPr="003103D5">
        <w:rPr>
          <w:rFonts w:ascii="Times New Roman" w:eastAsia="Times New Roman" w:hAnsi="Times New Roman" w:cs="Times New Roman"/>
          <w:sz w:val="24"/>
          <w:szCs w:val="24"/>
          <w:lang w:eastAsia="ru-RU"/>
        </w:rPr>
        <w:t xml:space="preserve"> настоящим ___________ </w:t>
      </w:r>
      <w:r w:rsidRPr="003103D5">
        <w:rPr>
          <w:rFonts w:ascii="Times New Roman" w:eastAsia="Times New Roman" w:hAnsi="Times New Roman" w:cs="Times New Roman"/>
          <w:i/>
          <w:sz w:val="24"/>
          <w:szCs w:val="24"/>
          <w:lang w:eastAsia="ru-RU"/>
        </w:rPr>
        <w:t>(указать наименование участника закупки)</w:t>
      </w:r>
      <w:r w:rsidRPr="003103D5">
        <w:rPr>
          <w:rFonts w:ascii="Times New Roman" w:eastAsia="Times New Roman" w:hAnsi="Times New Roman" w:cs="Times New Roman"/>
          <w:sz w:val="24"/>
          <w:szCs w:val="24"/>
          <w:lang w:eastAsia="ru-RU"/>
        </w:rPr>
        <w:t xml:space="preserve"> выражает согласие исполнить все приведенные в нем условия договора.</w:t>
      </w:r>
    </w:p>
    <w:p w:rsidR="003103D5" w:rsidRPr="003103D5" w:rsidRDefault="003103D5" w:rsidP="003103D5">
      <w:pPr>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numPr>
          <w:ilvl w:val="0"/>
          <w:numId w:val="13"/>
        </w:numPr>
        <w:spacing w:after="0" w:line="240" w:lineRule="auto"/>
        <w:ind w:firstLine="567"/>
        <w:contextualSpacing/>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b/>
          <w:sz w:val="24"/>
          <w:szCs w:val="24"/>
          <w:lang w:eastAsia="ru-RU"/>
        </w:rPr>
        <w:t>Сведения об участнике закупки, а также сведения о принадлежности участника закупки к субъектам малого и среднего предпринимательства:</w:t>
      </w:r>
      <w:r w:rsidRPr="003103D5">
        <w:rPr>
          <w:rFonts w:ascii="Times New Roman" w:eastAsia="Times New Roman" w:hAnsi="Times New Roman" w:cs="Times New Roman"/>
          <w:sz w:val="24"/>
          <w:szCs w:val="24"/>
          <w:lang w:eastAsia="ru-RU"/>
        </w:rPr>
        <w:t xml:space="preserve"> указаны в Анкете участника закупки (приложении 1 к настоящей заявке)</w:t>
      </w:r>
      <w:r w:rsidRPr="003103D5">
        <w:rPr>
          <w:rFonts w:ascii="Times New Roman" w:eastAsia="Times New Roman" w:hAnsi="Times New Roman" w:cs="Times New Roman"/>
          <w:i/>
          <w:sz w:val="24"/>
          <w:szCs w:val="24"/>
          <w:lang w:eastAsia="ru-RU"/>
        </w:rPr>
        <w:t xml:space="preserve">. </w:t>
      </w:r>
    </w:p>
    <w:p w:rsidR="003103D5" w:rsidRPr="003103D5" w:rsidRDefault="003103D5" w:rsidP="003103D5">
      <w:pPr>
        <w:spacing w:after="0" w:line="240" w:lineRule="auto"/>
        <w:ind w:left="927"/>
        <w:jc w:val="both"/>
        <w:rPr>
          <w:rFonts w:ascii="Times New Roman" w:eastAsia="Times New Roman" w:hAnsi="Times New Roman" w:cs="Times New Roman"/>
          <w:i/>
          <w:sz w:val="24"/>
          <w:szCs w:val="24"/>
          <w:lang w:eastAsia="ru-RU"/>
        </w:rPr>
      </w:pPr>
    </w:p>
    <w:p w:rsidR="003103D5" w:rsidRPr="003103D5" w:rsidRDefault="003103D5" w:rsidP="003103D5">
      <w:p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b/>
          <w:bCs/>
          <w:sz w:val="24"/>
          <w:szCs w:val="24"/>
          <w:lang w:eastAsia="ru-RU"/>
        </w:rPr>
        <w:t xml:space="preserve">2. </w:t>
      </w:r>
      <w:r w:rsidRPr="003103D5">
        <w:rPr>
          <w:rFonts w:ascii="Times New Roman" w:eastAsia="Times New Roman" w:hAnsi="Times New Roman" w:cs="Times New Roman"/>
          <w:bCs/>
          <w:sz w:val="24"/>
          <w:szCs w:val="24"/>
          <w:lang w:eastAsia="ru-RU"/>
        </w:rPr>
        <w:t>Предложение о цене рамочного договора содержится в ценовом предложении, при этом п</w:t>
      </w:r>
      <w:r w:rsidRPr="003103D5">
        <w:rPr>
          <w:rFonts w:ascii="Times New Roman" w:eastAsia="Times New Roman" w:hAnsi="Times New Roman" w:cs="Times New Roman"/>
          <w:bCs/>
          <w:iCs/>
          <w:sz w:val="24"/>
          <w:szCs w:val="24"/>
          <w:lang w:eastAsia="ru-RU"/>
        </w:rPr>
        <w:t xml:space="preserve">редлагаемая цена рамочного </w:t>
      </w:r>
      <w:r w:rsidRPr="003103D5">
        <w:rPr>
          <w:rFonts w:ascii="Times New Roman" w:eastAsia="Times New Roman" w:hAnsi="Times New Roman" w:cs="Times New Roman"/>
          <w:sz w:val="24"/>
          <w:szCs w:val="24"/>
          <w:lang w:eastAsia="ru-RU"/>
        </w:rPr>
        <w:t>договора не превышает начальную (максимальную) цену договора, установленную в извещении о закупке (начальную (максимальную) цену единицы товара, работы, услуги, установленную в извещении о закупке) и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Условия оплаты соответствуют проекту договора, размещенному в извещении о закупке.</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p>
    <w:p w:rsidR="003103D5" w:rsidRPr="003103D5" w:rsidRDefault="003103D5" w:rsidP="003103D5">
      <w:pPr>
        <w:spacing w:after="0" w:line="240" w:lineRule="auto"/>
        <w:ind w:firstLine="567"/>
        <w:jc w:val="both"/>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 xml:space="preserve">3. </w:t>
      </w:r>
      <w:r w:rsidRPr="003103D5">
        <w:rPr>
          <w:rFonts w:ascii="Times New Roman" w:eastAsia="Times New Roman" w:hAnsi="Times New Roman" w:cs="Times New Roman"/>
          <w:b/>
          <w:bCs/>
          <w:sz w:val="24"/>
          <w:szCs w:val="24"/>
          <w:lang w:eastAsia="ru-RU"/>
        </w:rPr>
        <w:t>Согласие участника закупки исполнить условия договора в соответствии с извещением о закупке.</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Изучив извещение о проведении запроса котировок ___________ </w:t>
      </w:r>
      <w:r w:rsidRPr="003103D5">
        <w:rPr>
          <w:rFonts w:ascii="Times New Roman" w:eastAsia="Times New Roman" w:hAnsi="Times New Roman" w:cs="Times New Roman"/>
          <w:i/>
          <w:sz w:val="24"/>
          <w:szCs w:val="24"/>
          <w:lang w:eastAsia="ru-RU"/>
        </w:rPr>
        <w:t>(указать наименование участника закупки)</w:t>
      </w:r>
      <w:r w:rsidRPr="003103D5">
        <w:rPr>
          <w:rFonts w:ascii="Times New Roman" w:eastAsia="Times New Roman" w:hAnsi="Times New Roman" w:cs="Times New Roman"/>
          <w:sz w:val="24"/>
          <w:szCs w:val="24"/>
          <w:lang w:eastAsia="ru-RU"/>
        </w:rPr>
        <w:t xml:space="preserve"> настоящим выражает согласие исполнить все приведенные в нем условия договора в соответствии с Техническим предложением (приложение 2 к настоящей заявке), в том числе: </w:t>
      </w:r>
    </w:p>
    <w:p w:rsidR="003103D5" w:rsidRPr="003103D5" w:rsidRDefault="003103D5" w:rsidP="003103D5">
      <w:pPr>
        <w:autoSpaceDE w:val="0"/>
        <w:autoSpaceDN w:val="0"/>
        <w:adjustRightInd w:val="0"/>
        <w:spacing w:after="0" w:line="240" w:lineRule="auto"/>
        <w:ind w:firstLine="567"/>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i/>
          <w:sz w:val="24"/>
          <w:szCs w:val="24"/>
          <w:highlight w:val="cyan"/>
          <w:lang w:eastAsia="ru-RU"/>
        </w:rPr>
        <w:t>Далее указывается необходимое согласие (в зависимости от предмета договора)</w:t>
      </w:r>
    </w:p>
    <w:p w:rsidR="003103D5" w:rsidRPr="003103D5" w:rsidRDefault="003103D5" w:rsidP="003103D5">
      <w:pPr>
        <w:widowControl w:val="0"/>
        <w:tabs>
          <w:tab w:val="num" w:pos="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 поставить товар, который указан в извещении о закупке </w:t>
      </w:r>
      <w:r w:rsidRPr="003103D5">
        <w:rPr>
          <w:rFonts w:ascii="Times New Roman" w:eastAsia="Times New Roman" w:hAnsi="Times New Roman" w:cs="Times New Roman"/>
          <w:i/>
          <w:sz w:val="24"/>
          <w:szCs w:val="24"/>
          <w:highlight w:val="cyan"/>
          <w:lang w:eastAsia="ru-RU"/>
        </w:rPr>
        <w:t>(в отношении которого в таком извещении в соответствии с требованиями, установленными п. 7.1.4. Стандарта содержится указание на товарный знак, на условиях, предусмотренных проектом договора и не подлежащих изменению по результатам проведения запроса котировок)</w:t>
      </w:r>
      <w:r w:rsidRPr="003103D5">
        <w:rPr>
          <w:rFonts w:ascii="Times New Roman" w:eastAsia="Times New Roman" w:hAnsi="Times New Roman" w:cs="Times New Roman"/>
          <w:sz w:val="24"/>
          <w:szCs w:val="24"/>
          <w:lang w:eastAsia="ru-RU"/>
        </w:rPr>
        <w:t>;</w:t>
      </w:r>
    </w:p>
    <w:p w:rsidR="003103D5" w:rsidRPr="003103D5" w:rsidRDefault="003103D5" w:rsidP="003103D5">
      <w:pPr>
        <w:widowControl w:val="0"/>
        <w:tabs>
          <w:tab w:val="num" w:pos="0"/>
        </w:tabs>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widowControl w:val="0"/>
        <w:tabs>
          <w:tab w:val="num" w:pos="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 поставить товар, который указан в извещении о закупке и конкретные показатели которого соответствуют значениям эквивалентности, установленным данным извещением </w:t>
      </w:r>
      <w:r w:rsidRPr="003103D5">
        <w:rPr>
          <w:rFonts w:ascii="Times New Roman" w:eastAsia="Times New Roman" w:hAnsi="Times New Roman" w:cs="Times New Roman"/>
          <w:i/>
          <w:sz w:val="24"/>
          <w:szCs w:val="24"/>
          <w:highlight w:val="cyan"/>
          <w:lang w:eastAsia="ru-RU"/>
        </w:rPr>
        <w:t>(в случае, если участник запроса котировок в электронной форме предлагает поставку товара, который является эквивалентным товару, указанному в таком извещении)</w:t>
      </w:r>
      <w:r w:rsidRPr="003103D5">
        <w:rPr>
          <w:rFonts w:ascii="Times New Roman" w:eastAsia="Times New Roman" w:hAnsi="Times New Roman" w:cs="Times New Roman"/>
          <w:sz w:val="24"/>
          <w:szCs w:val="24"/>
          <w:lang w:eastAsia="ru-RU"/>
        </w:rPr>
        <w:t>, на условиях, предусмотренных проектом договора.</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4. Статус заявки и декларация соответствия требованиями извещения о закупке.</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Настоящая заявка имеет правовой статус оферты и действует до «____» __________ года.</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Данная заявка подается с пониманием того, что:</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Заказчик не отвечает и не имеет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Заказчик оставляет за собой право принять или отклонить любую заявку в соответствии с условиями извещения о закупке.</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При подаче настоящей заявки 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принимает на себя следующие обязательства, связанные с подачей заявки на участие в закупке: </w:t>
      </w:r>
    </w:p>
    <w:p w:rsidR="003103D5" w:rsidRPr="003103D5" w:rsidRDefault="003103D5" w:rsidP="003103D5">
      <w:pPr>
        <w:widowControl w:val="0"/>
        <w:numPr>
          <w:ilvl w:val="0"/>
          <w:numId w:val="12"/>
        </w:num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изменять (не вносить изменения) и/или не отзывать свою заявку в течение срока ее действия после истечения срока окончания подачи заявок;</w:t>
      </w:r>
    </w:p>
    <w:p w:rsidR="003103D5" w:rsidRPr="003103D5" w:rsidRDefault="003103D5" w:rsidP="003103D5">
      <w:pPr>
        <w:widowControl w:val="0"/>
        <w:numPr>
          <w:ilvl w:val="0"/>
          <w:numId w:val="12"/>
        </w:num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предоставлять достоверные и неискаженные документы, сведения и/или информацию, приведенные в составе заявки; </w:t>
      </w:r>
    </w:p>
    <w:p w:rsidR="003103D5" w:rsidRPr="003103D5" w:rsidRDefault="003103D5" w:rsidP="003103D5">
      <w:pPr>
        <w:widowControl w:val="0"/>
        <w:numPr>
          <w:ilvl w:val="0"/>
          <w:numId w:val="12"/>
        </w:num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заключить договор в порядке и на условиях, установленных в извещении о закупке порядке, в случае признания ________________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участником, предложившим наилучшую заявку, либо единственным участником, соответствующим требованиям извещения о закупке.</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Я, нижеподписавшийся, настоящим удостоверяю, что на момент подписания настоящей заявки 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полностью удовлетворяет требованиям к участникам закупки и в частности:</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является полностью правоспособным;</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является полностью дееспособным </w:t>
      </w:r>
      <w:r w:rsidRPr="003103D5">
        <w:rPr>
          <w:rFonts w:ascii="Times New Roman" w:eastAsia="Times New Roman" w:hAnsi="Times New Roman" w:cs="Times New Roman"/>
          <w:i/>
          <w:sz w:val="24"/>
          <w:szCs w:val="24"/>
          <w:lang w:eastAsia="ru-RU"/>
        </w:rPr>
        <w:t>(заполняется в случае подачи заявки физическим лицом)</w:t>
      </w:r>
      <w:r w:rsidRPr="003103D5">
        <w:rPr>
          <w:rFonts w:ascii="Times New Roman" w:eastAsia="Times New Roman" w:hAnsi="Times New Roman" w:cs="Times New Roman"/>
          <w:sz w:val="24"/>
          <w:szCs w:val="24"/>
          <w:lang w:eastAsia="ru-RU"/>
        </w:rPr>
        <w:t>;</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является субъектом малого и среднего предпринимательства, в соответствии с критериями, установленными требованиями действующего законодательства;</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находится в процессе ликвидации, не имеет вступившего в законную силу решения арбитражного суда о признании ________________________</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банкротом и об открытии конкурсного производства, на имущество ________________________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не наложен арест, экономическая деятельность  ________________________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не приостановлена.</w:t>
      </w:r>
    </w:p>
    <w:p w:rsidR="003103D5" w:rsidRPr="003103D5" w:rsidRDefault="003103D5" w:rsidP="003103D5">
      <w:pPr>
        <w:widowControl w:val="0"/>
        <w:spacing w:after="0" w:line="240" w:lineRule="auto"/>
        <w:ind w:firstLine="567"/>
        <w:jc w:val="both"/>
        <w:rPr>
          <w:rFonts w:ascii="Times New Roman" w:eastAsia="Arial Unicode MS" w:hAnsi="Times New Roman" w:cs="Times New Roman"/>
          <w:lang w:eastAsia="ru-RU"/>
        </w:rPr>
      </w:pPr>
      <w:r w:rsidRPr="003103D5">
        <w:rPr>
          <w:rFonts w:ascii="Times New Roman" w:eastAsia="Times New Roman" w:hAnsi="Times New Roman" w:cs="Times New Roman"/>
          <w:sz w:val="24"/>
          <w:szCs w:val="24"/>
          <w:lang w:eastAsia="ru-RU"/>
        </w:rPr>
        <w:t xml:space="preserve">- </w:t>
      </w:r>
      <w:r w:rsidRPr="003103D5">
        <w:rPr>
          <w:rFonts w:ascii="Times New Roman" w:eastAsia="Arial Unicode MS" w:hAnsi="Times New Roman" w:cs="Times New Roman"/>
          <w:sz w:val="24"/>
          <w:szCs w:val="24"/>
          <w:lang w:eastAsia="ru-RU"/>
        </w:rPr>
        <w:t xml:space="preserve"> отсутствуют </w:t>
      </w:r>
      <w:r w:rsidRPr="003103D5">
        <w:rPr>
          <w:rFonts w:ascii="Times New Roman" w:eastAsia="Times New Roman" w:hAnsi="Times New Roman" w:cs="Times New Roman"/>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103D5">
        <w:rPr>
          <w:rFonts w:ascii="Times New Roman" w:eastAsia="Arial Unicode MS" w:hAnsi="Times New Roman" w:cs="Times New Roman"/>
          <w:sz w:val="24"/>
          <w:szCs w:val="24"/>
          <w:lang w:eastAsia="ru-RU"/>
        </w:rPr>
        <w:t>;</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bookmarkStart w:id="34" w:name="_Ref305883131"/>
      <w:r w:rsidRPr="003103D5">
        <w:rPr>
          <w:rFonts w:ascii="Times New Roman" w:eastAsia="Times New Roman" w:hAnsi="Times New Roman" w:cs="Times New Roman"/>
          <w:bCs/>
          <w:sz w:val="24"/>
          <w:szCs w:val="24"/>
          <w:lang w:eastAsia="ru-RU"/>
        </w:rPr>
        <w:lastRenderedPageBreak/>
        <w:t xml:space="preserve">не включен в </w:t>
      </w:r>
      <w:r w:rsidRPr="003103D5">
        <w:rPr>
          <w:rFonts w:ascii="Times New Roman" w:eastAsia="Arial Unicode MS" w:hAnsi="Times New Roman" w:cs="Times New Roman"/>
          <w:bCs/>
          <w:sz w:val="24"/>
          <w:szCs w:val="24"/>
          <w:lang w:eastAsia="ru-RU"/>
        </w:rPr>
        <w:t>Реестр</w:t>
      </w:r>
      <w:r w:rsidRPr="003103D5">
        <w:rPr>
          <w:rFonts w:ascii="Times New Roman" w:eastAsia="Times New Roman" w:hAnsi="Times New Roman" w:cs="Times New Roman"/>
          <w:bCs/>
          <w:sz w:val="24"/>
          <w:szCs w:val="24"/>
          <w:lang w:eastAsia="ru-RU"/>
        </w:rPr>
        <w:t xml:space="preserve"> недобросовестных поставщиков</w:t>
      </w:r>
      <w:r w:rsidRPr="003103D5">
        <w:rPr>
          <w:rFonts w:ascii="Times New Roman" w:eastAsia="Arial Unicode MS" w:hAnsi="Times New Roman" w:cs="Times New Roman"/>
          <w:bC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103D5">
        <w:rPr>
          <w:rFonts w:ascii="Times New Roman" w:eastAsia="Times New Roman" w:hAnsi="Times New Roman" w:cs="Times New Roman"/>
          <w:bCs/>
          <w:sz w:val="24"/>
          <w:szCs w:val="24"/>
          <w:lang w:eastAsia="ru-RU"/>
        </w:rPr>
        <w:t xml:space="preserve"> либо в </w:t>
      </w:r>
      <w:r w:rsidRPr="003103D5">
        <w:rPr>
          <w:rFonts w:ascii="Times New Roman" w:eastAsia="Arial Unicode MS" w:hAnsi="Times New Roman" w:cs="Times New Roman"/>
          <w:bCs/>
          <w:sz w:val="24"/>
          <w:szCs w:val="24"/>
          <w:lang w:eastAsia="ru-RU"/>
        </w:rPr>
        <w:t xml:space="preserve">Реестр недобросовестных поставщиков, который ведется в соответствии с Федеральным законом </w:t>
      </w:r>
      <w:bookmarkEnd w:id="34"/>
      <w:r w:rsidRPr="003103D5">
        <w:rPr>
          <w:rFonts w:ascii="Times New Roman" w:eastAsia="Arial Unicode MS" w:hAnsi="Times New Roman" w:cs="Times New Roman"/>
          <w:bCs/>
          <w:sz w:val="24"/>
          <w:szCs w:val="24"/>
          <w:lang w:eastAsia="ru-RU"/>
        </w:rPr>
        <w:t>№ 44-ФЗ от 05.04.2013 года «О контрактной системе в сфере закупок товаров, работ, услуг для обеспечения государственных и муниципальных нужд».</w:t>
      </w:r>
    </w:p>
    <w:p w:rsidR="003103D5" w:rsidRPr="003103D5" w:rsidRDefault="003103D5" w:rsidP="003103D5">
      <w:pPr>
        <w:widowControl w:val="0"/>
        <w:tabs>
          <w:tab w:val="num" w:pos="1080"/>
          <w:tab w:val="num" w:pos="1620"/>
        </w:tabs>
        <w:autoSpaceDE w:val="0"/>
        <w:autoSpaceDN w:val="0"/>
        <w:adjustRightInd w:val="0"/>
        <w:spacing w:after="0" w:line="240" w:lineRule="auto"/>
        <w:ind w:left="567"/>
        <w:jc w:val="both"/>
        <w:textAlignment w:val="baseline"/>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40"/>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В соответствии с извещением о закупки, информация о соответствии требованиям извещения о закупки, а также информация по сути наших предложений в данной закупке представлена в следующих документах, которые являются неотъемлемой частью заявки.</w:t>
      </w:r>
    </w:p>
    <w:p w:rsidR="003103D5" w:rsidRPr="003103D5" w:rsidRDefault="003103D5" w:rsidP="003103D5">
      <w:pPr>
        <w:spacing w:after="0" w:line="240" w:lineRule="auto"/>
        <w:ind w:firstLine="567"/>
        <w:rPr>
          <w:rFonts w:ascii="Times New Roman" w:eastAsia="Times New Roman" w:hAnsi="Times New Roman" w:cs="Times New Roman"/>
          <w:bCs/>
          <w:sz w:val="24"/>
          <w:szCs w:val="24"/>
          <w:lang w:eastAsia="ru-RU"/>
        </w:rPr>
      </w:pPr>
    </w:p>
    <w:p w:rsidR="003103D5" w:rsidRPr="003103D5" w:rsidRDefault="003103D5" w:rsidP="003103D5">
      <w:pPr>
        <w:spacing w:after="0" w:line="240" w:lineRule="auto"/>
        <w:ind w:firstLine="567"/>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Приложения:</w:t>
      </w:r>
    </w:p>
    <w:p w:rsidR="003103D5" w:rsidRPr="00C920B1" w:rsidRDefault="003103D5" w:rsidP="003103D5">
      <w:pPr>
        <w:numPr>
          <w:ilvl w:val="0"/>
          <w:numId w:val="10"/>
        </w:numPr>
        <w:autoSpaceDE w:val="0"/>
        <w:autoSpaceDN w:val="0"/>
        <w:adjustRightInd w:val="0"/>
        <w:spacing w:after="0" w:line="240" w:lineRule="auto"/>
        <w:ind w:left="567" w:firstLine="567"/>
        <w:contextualSpacing/>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i/>
          <w:sz w:val="24"/>
          <w:szCs w:val="24"/>
          <w:lang w:eastAsia="ru-RU"/>
        </w:rPr>
        <w:t xml:space="preserve">Анкета участника закупки (Форма 2), </w:t>
      </w:r>
    </w:p>
    <w:p w:rsidR="003103D5" w:rsidRPr="003103D5" w:rsidRDefault="003103D5" w:rsidP="003103D5">
      <w:pPr>
        <w:autoSpaceDE w:val="0"/>
        <w:autoSpaceDN w:val="0"/>
        <w:adjustRightInd w:val="0"/>
        <w:spacing w:after="0" w:line="240" w:lineRule="auto"/>
        <w:ind w:left="1134"/>
        <w:contextualSpacing/>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i/>
          <w:sz w:val="24"/>
          <w:szCs w:val="24"/>
          <w:lang w:eastAsia="ru-RU"/>
        </w:rPr>
        <w:t xml:space="preserve">      - Согласие на обработк</w:t>
      </w:r>
      <w:r w:rsidR="00C920B1">
        <w:rPr>
          <w:rFonts w:ascii="Times New Roman" w:eastAsia="Times New Roman" w:hAnsi="Times New Roman" w:cs="Times New Roman"/>
          <w:i/>
          <w:sz w:val="24"/>
          <w:szCs w:val="24"/>
          <w:lang w:eastAsia="ru-RU"/>
        </w:rPr>
        <w:t>у персональных данных (Форма 2.1</w:t>
      </w:r>
      <w:r w:rsidRPr="003103D5">
        <w:rPr>
          <w:rFonts w:ascii="Times New Roman" w:eastAsia="Times New Roman" w:hAnsi="Times New Roman" w:cs="Times New Roman"/>
          <w:i/>
          <w:sz w:val="24"/>
          <w:szCs w:val="24"/>
          <w:lang w:eastAsia="ru-RU"/>
        </w:rPr>
        <w:t>)</w:t>
      </w:r>
    </w:p>
    <w:p w:rsidR="003103D5" w:rsidRPr="003103D5" w:rsidRDefault="003103D5" w:rsidP="003103D5">
      <w:pPr>
        <w:autoSpaceDE w:val="0"/>
        <w:autoSpaceDN w:val="0"/>
        <w:adjustRightInd w:val="0"/>
        <w:spacing w:after="0" w:line="240" w:lineRule="auto"/>
        <w:ind w:left="1134"/>
        <w:contextualSpacing/>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i/>
          <w:sz w:val="24"/>
          <w:szCs w:val="24"/>
          <w:lang w:eastAsia="ru-RU"/>
        </w:rPr>
        <w:t xml:space="preserve">      - СПРАВКА О ЦЕПОЧКЕ СОБСТВЕННИКОВ УЧАСТНИКА ЗАКУПОЧНОЙ ПРОЦЕДУРЫ, ВКЛЮЧАЯ БЕНЕФИЦИАРОВ (</w:t>
      </w:r>
      <w:r w:rsidR="00C920B1">
        <w:rPr>
          <w:rFonts w:ascii="Times New Roman" w:eastAsia="Times New Roman" w:hAnsi="Times New Roman" w:cs="Times New Roman"/>
          <w:i/>
          <w:sz w:val="24"/>
          <w:szCs w:val="24"/>
          <w:lang w:eastAsia="ru-RU"/>
        </w:rPr>
        <w:t>В ТОМ ЧИСЛЕ КОНЕЧНЫХ) (Форма 2.2</w:t>
      </w:r>
      <w:r w:rsidRPr="003103D5">
        <w:rPr>
          <w:rFonts w:ascii="Times New Roman" w:eastAsia="Times New Roman" w:hAnsi="Times New Roman" w:cs="Times New Roman"/>
          <w:i/>
          <w:sz w:val="24"/>
          <w:szCs w:val="24"/>
          <w:lang w:eastAsia="ru-RU"/>
        </w:rPr>
        <w:t>)</w:t>
      </w:r>
    </w:p>
    <w:p w:rsidR="003103D5" w:rsidRPr="003103D5" w:rsidRDefault="003103D5" w:rsidP="003103D5">
      <w:pPr>
        <w:autoSpaceDE w:val="0"/>
        <w:autoSpaceDN w:val="0"/>
        <w:adjustRightInd w:val="0"/>
        <w:spacing w:after="0" w:line="240" w:lineRule="auto"/>
        <w:ind w:left="1134"/>
        <w:contextualSpacing/>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i/>
          <w:sz w:val="24"/>
          <w:szCs w:val="24"/>
          <w:lang w:eastAsia="ru-RU"/>
        </w:rPr>
        <w:t xml:space="preserve">       - Техническое предложение(Форма 3)</w:t>
      </w:r>
    </w:p>
    <w:p w:rsidR="003103D5" w:rsidRPr="003103D5" w:rsidRDefault="003103D5" w:rsidP="003103D5">
      <w:pPr>
        <w:numPr>
          <w:ilvl w:val="0"/>
          <w:numId w:val="10"/>
        </w:numPr>
        <w:autoSpaceDE w:val="0"/>
        <w:autoSpaceDN w:val="0"/>
        <w:adjustRightInd w:val="0"/>
        <w:spacing w:after="0" w:line="240" w:lineRule="auto"/>
        <w:ind w:left="567" w:firstLine="567"/>
        <w:contextualSpacing/>
        <w:jc w:val="both"/>
        <w:rPr>
          <w:rFonts w:ascii="Times New Roman" w:eastAsia="Times New Roman" w:hAnsi="Times New Roman" w:cs="Times New Roman"/>
          <w:sz w:val="28"/>
          <w:szCs w:val="28"/>
          <w:highlight w:val="yellow"/>
          <w:lang w:eastAsia="ru-RU"/>
        </w:rPr>
      </w:pPr>
      <w:r w:rsidRPr="003103D5">
        <w:rPr>
          <w:rFonts w:ascii="Times New Roman" w:eastAsia="Times New Roman" w:hAnsi="Times New Roman" w:cs="Times New Roman"/>
          <w:i/>
          <w:sz w:val="24"/>
          <w:szCs w:val="24"/>
          <w:highlight w:val="yellow"/>
          <w:lang w:eastAsia="ru-RU"/>
        </w:rPr>
        <w:t>Ценовое предложение</w:t>
      </w:r>
      <w:r w:rsidRPr="003103D5">
        <w:rPr>
          <w:rFonts w:ascii="Times New Roman" w:eastAsia="Times New Roman" w:hAnsi="Times New Roman" w:cs="Times New Roman"/>
          <w:i/>
          <w:sz w:val="28"/>
          <w:szCs w:val="28"/>
          <w:highlight w:val="yellow"/>
          <w:lang w:eastAsia="ru-RU"/>
        </w:rPr>
        <w:t xml:space="preserve"> </w:t>
      </w:r>
      <w:r w:rsidRPr="003103D5">
        <w:rPr>
          <w:rFonts w:ascii="Times New Roman" w:eastAsia="Times New Roman" w:hAnsi="Times New Roman" w:cs="Times New Roman"/>
          <w:b/>
          <w:i/>
          <w:sz w:val="28"/>
          <w:szCs w:val="28"/>
          <w:highlight w:val="yellow"/>
          <w:lang w:eastAsia="ru-RU"/>
        </w:rPr>
        <w:t xml:space="preserve">(не размещается участником в единой части заявки!!!!) - </w:t>
      </w:r>
      <w:r w:rsidRPr="003103D5">
        <w:rPr>
          <w:rFonts w:ascii="Times New Roman" w:eastAsia="Times New Roman" w:hAnsi="Times New Roman" w:cs="Times New Roman"/>
          <w:i/>
          <w:sz w:val="24"/>
          <w:szCs w:val="24"/>
          <w:highlight w:val="yellow"/>
          <w:lang w:eastAsia="ru-RU"/>
        </w:rPr>
        <w:t>(Форма 4)</w:t>
      </w:r>
    </w:p>
    <w:p w:rsidR="003103D5" w:rsidRDefault="003103D5" w:rsidP="003103D5">
      <w:pPr>
        <w:numPr>
          <w:ilvl w:val="0"/>
          <w:numId w:val="10"/>
        </w:numPr>
        <w:autoSpaceDE w:val="0"/>
        <w:autoSpaceDN w:val="0"/>
        <w:adjustRightInd w:val="0"/>
        <w:spacing w:after="0" w:line="240" w:lineRule="auto"/>
        <w:ind w:left="567" w:firstLine="567"/>
        <w:contextualSpacing/>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i/>
          <w:sz w:val="24"/>
          <w:szCs w:val="24"/>
          <w:lang w:eastAsia="ru-RU"/>
        </w:rPr>
        <w:t>Антикоррупционные обязательства (Форма 5)</w:t>
      </w:r>
    </w:p>
    <w:p w:rsidR="001B091D" w:rsidRPr="003103D5" w:rsidRDefault="001B091D" w:rsidP="003103D5">
      <w:pPr>
        <w:numPr>
          <w:ilvl w:val="0"/>
          <w:numId w:val="10"/>
        </w:numPr>
        <w:autoSpaceDE w:val="0"/>
        <w:autoSpaceDN w:val="0"/>
        <w:adjustRightInd w:val="0"/>
        <w:spacing w:after="0" w:line="240" w:lineRule="auto"/>
        <w:ind w:left="567" w:firstLine="567"/>
        <w:contextualSpacing/>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w:t>
      </w:r>
    </w:p>
    <w:p w:rsidR="003103D5" w:rsidRPr="003103D5" w:rsidRDefault="003103D5" w:rsidP="003103D5">
      <w:pPr>
        <w:autoSpaceDE w:val="0"/>
        <w:autoSpaceDN w:val="0"/>
        <w:adjustRightInd w:val="0"/>
        <w:spacing w:after="0" w:line="240" w:lineRule="auto"/>
        <w:ind w:left="1134"/>
        <w:contextualSpacing/>
        <w:jc w:val="both"/>
        <w:rPr>
          <w:rFonts w:ascii="Times New Roman" w:eastAsia="Times New Roman" w:hAnsi="Times New Roman" w:cs="Times New Roman"/>
          <w:i/>
          <w:sz w:val="24"/>
          <w:szCs w:val="24"/>
          <w:lang w:eastAsia="ru-RU"/>
        </w:rPr>
      </w:pPr>
    </w:p>
    <w:p w:rsidR="003103D5" w:rsidRPr="003103D5" w:rsidRDefault="003103D5" w:rsidP="003103D5">
      <w:pPr>
        <w:spacing w:after="0" w:line="240" w:lineRule="auto"/>
        <w:ind w:firstLine="567"/>
        <w:rPr>
          <w:rFonts w:ascii="Times New Roman" w:eastAsia="Times New Roman" w:hAnsi="Times New Roman" w:cs="Times New Roman"/>
          <w:sz w:val="24"/>
          <w:szCs w:val="24"/>
          <w:lang w:eastAsia="ru-RU"/>
        </w:rPr>
      </w:pPr>
    </w:p>
    <w:p w:rsidR="003103D5" w:rsidRPr="003103D5" w:rsidRDefault="003103D5" w:rsidP="003103D5">
      <w:pPr>
        <w:spacing w:after="0" w:line="240" w:lineRule="auto"/>
        <w:ind w:firstLine="567"/>
        <w:rPr>
          <w:rFonts w:ascii="Times New Roman" w:eastAsia="Times New Roman" w:hAnsi="Times New Roman" w:cs="Times New Roman"/>
          <w:sz w:val="24"/>
          <w:szCs w:val="24"/>
          <w:lang w:eastAsia="ru-RU"/>
        </w:rPr>
      </w:pPr>
    </w:p>
    <w:p w:rsidR="003103D5" w:rsidRPr="003103D5" w:rsidRDefault="003103D5" w:rsidP="003103D5">
      <w:pPr>
        <w:spacing w:after="0" w:line="240" w:lineRule="auto"/>
        <w:ind w:firstLine="567"/>
        <w:rPr>
          <w:rFonts w:ascii="Times New Roman" w:eastAsia="Times New Roman" w:hAnsi="Times New Roman" w:cs="Times New Roman"/>
          <w:sz w:val="24"/>
          <w:szCs w:val="24"/>
          <w:lang w:eastAsia="ru-RU"/>
        </w:rPr>
      </w:pP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Участник запроса котировок _______________</w:t>
      </w:r>
      <w:r w:rsidRPr="003103D5">
        <w:rPr>
          <w:rFonts w:ascii="Times New Roman" w:eastAsia="Times New Roman" w:hAnsi="Times New Roman" w:cs="Times New Roman"/>
          <w:i/>
          <w:iCs/>
          <w:sz w:val="24"/>
          <w:szCs w:val="24"/>
          <w:lang w:eastAsia="ru-RU"/>
        </w:rPr>
        <w:t xml:space="preserve"> </w:t>
      </w:r>
      <w:r w:rsidRPr="003103D5">
        <w:rPr>
          <w:rFonts w:ascii="Times New Roman" w:eastAsia="Times New Roman" w:hAnsi="Times New Roman" w:cs="Times New Roman"/>
          <w:i/>
          <w:sz w:val="24"/>
          <w:szCs w:val="24"/>
          <w:lang w:eastAsia="ru-RU"/>
        </w:rPr>
        <w:t>(наименование участника)</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Подпись, расшифровка подписи _______________</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Печать (при наличии)</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br w:type="page"/>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pPr>
      <w:bookmarkStart w:id="35" w:name="_Toc507418009"/>
      <w:r w:rsidRPr="003103D5">
        <w:rPr>
          <w:rFonts w:ascii="Times New Roman" w:eastAsia="Times New Roman" w:hAnsi="Times New Roman" w:cs="Times New Roman"/>
          <w:b/>
          <w:sz w:val="24"/>
          <w:szCs w:val="24"/>
          <w:lang w:eastAsia="ru-RU"/>
        </w:rPr>
        <w:lastRenderedPageBreak/>
        <w:t>Форма 2</w:t>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(Приложение 1 к заявке)</w:t>
      </w:r>
    </w:p>
    <w:p w:rsidR="003103D5" w:rsidRPr="003103D5" w:rsidRDefault="003103D5" w:rsidP="003103D5">
      <w:pPr>
        <w:spacing w:after="0" w:line="240" w:lineRule="auto"/>
        <w:jc w:val="center"/>
        <w:rPr>
          <w:rFonts w:ascii="Times New Roman" w:eastAsia="Times New Roman" w:hAnsi="Times New Roman" w:cs="Times New Roman"/>
          <w:b/>
          <w:sz w:val="24"/>
          <w:szCs w:val="20"/>
          <w:lang w:eastAsia="ru-RU"/>
        </w:rPr>
      </w:pPr>
      <w:r w:rsidRPr="003103D5">
        <w:rPr>
          <w:rFonts w:ascii="Times New Roman" w:eastAsia="Times New Roman" w:hAnsi="Times New Roman" w:cs="Times New Roman"/>
          <w:b/>
          <w:sz w:val="24"/>
          <w:szCs w:val="24"/>
          <w:lang w:eastAsia="ru-RU"/>
        </w:rPr>
        <w:t>Анкета Участника закупки</w:t>
      </w:r>
      <w:bookmarkEnd w:id="35"/>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
        <w:gridCol w:w="5254"/>
        <w:gridCol w:w="3434"/>
      </w:tblGrid>
      <w:tr w:rsidR="003103D5" w:rsidRPr="003103D5" w:rsidTr="000237AE">
        <w:trPr>
          <w:cantSplit/>
          <w:trHeight w:val="240"/>
        </w:trPr>
        <w:tc>
          <w:tcPr>
            <w:tcW w:w="418"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w:t>
            </w:r>
          </w:p>
        </w:tc>
        <w:tc>
          <w:tcPr>
            <w:tcW w:w="277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Наименование</w:t>
            </w:r>
          </w:p>
        </w:tc>
        <w:tc>
          <w:tcPr>
            <w:tcW w:w="181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об Участнике закупки</w:t>
            </w:r>
          </w:p>
        </w:tc>
      </w:tr>
      <w:tr w:rsidR="003103D5" w:rsidRPr="003103D5" w:rsidTr="000237AE">
        <w:trPr>
          <w:cantSplit/>
          <w:trHeight w:val="471"/>
        </w:trPr>
        <w:tc>
          <w:tcPr>
            <w:tcW w:w="418"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w:t>
            </w:r>
          </w:p>
        </w:tc>
        <w:tc>
          <w:tcPr>
            <w:tcW w:w="277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Фирменное наименование</w:t>
            </w:r>
          </w:p>
        </w:tc>
        <w:tc>
          <w:tcPr>
            <w:tcW w:w="1811" w:type="pct"/>
            <w:vAlign w:val="center"/>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w:t>
            </w:r>
          </w:p>
        </w:tc>
        <w:tc>
          <w:tcPr>
            <w:tcW w:w="277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Организационно - правовая форма</w:t>
            </w:r>
          </w:p>
        </w:tc>
        <w:tc>
          <w:tcPr>
            <w:tcW w:w="1811" w:type="pct"/>
            <w:vAlign w:val="center"/>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3.</w:t>
            </w:r>
          </w:p>
        </w:tc>
        <w:tc>
          <w:tcPr>
            <w:tcW w:w="277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4.</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Стоимость основных фондов (по балансу последнего завершенного периода)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5.</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6</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Виды деятельности</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7.</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ИНН </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8.</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КПП/ ОКПО</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9.</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 среднесписочной численности (на последнюю отчетную дату)</w:t>
            </w:r>
            <w:r w:rsidRPr="003103D5">
              <w:rPr>
                <w:rFonts w:ascii="Times New Roman" w:eastAsia="Times New Roman" w:hAnsi="Times New Roman" w:cs="Times New Roman"/>
                <w:sz w:val="20"/>
                <w:szCs w:val="24"/>
                <w:vertAlign w:val="superscript"/>
                <w:lang w:eastAsia="ru-RU"/>
              </w:rPr>
              <w:footnoteReference w:id="2"/>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10.</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 наличии (отсутствии) нарушений требований Налогового кодекса РФ (в текущем году и двум предшествующим годам)</w:t>
            </w:r>
            <w:r w:rsidRPr="003103D5">
              <w:rPr>
                <w:rFonts w:ascii="Times New Roman" w:eastAsia="Times New Roman" w:hAnsi="Times New Roman" w:cs="Times New Roman"/>
                <w:sz w:val="20"/>
                <w:szCs w:val="24"/>
                <w:vertAlign w:val="superscript"/>
                <w:lang w:eastAsia="ru-RU"/>
              </w:rPr>
              <w:footnoteReference w:id="3"/>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11.</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3103D5">
              <w:rPr>
                <w:rFonts w:ascii="Times New Roman" w:eastAsia="Times New Roman" w:hAnsi="Times New Roman" w:cs="Times New Roman"/>
                <w:sz w:val="20"/>
                <w:szCs w:val="24"/>
                <w:vertAlign w:val="superscript"/>
                <w:lang w:eastAsia="ru-RU"/>
              </w:rPr>
              <w:footnoteReference w:id="4"/>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12.</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103D5">
              <w:rPr>
                <w:rFonts w:ascii="Times New Roman" w:eastAsia="Times New Roman" w:hAnsi="Times New Roman" w:cs="Times New Roman"/>
                <w:sz w:val="20"/>
                <w:szCs w:val="24"/>
                <w:vertAlign w:val="superscript"/>
                <w:lang w:eastAsia="ru-RU"/>
              </w:rPr>
              <w:footnoteReference w:id="5"/>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13.</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Юридический адрес</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14.</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Почтовый адрес</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15.</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Фактическое местоположение</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16.</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Филиалы: перечислить наименования и почтовые адреса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17.</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18.</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Телефоны Участника закупки</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Height w:val="116"/>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19.</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Факс Участника закупки (с указанием кода города)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20.</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Адрес электронной почты Участника закупки</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21.</w:t>
            </w:r>
          </w:p>
        </w:tc>
        <w:tc>
          <w:tcPr>
            <w:tcW w:w="2771" w:type="pct"/>
            <w:vAlign w:val="center"/>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lastRenderedPageBreak/>
              <w:t>22.</w:t>
            </w:r>
          </w:p>
        </w:tc>
        <w:tc>
          <w:tcPr>
            <w:tcW w:w="2771" w:type="pct"/>
            <w:vAlign w:val="center"/>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Фамилия, Имя и Отчество ответственного лица Участника закупки с указанием должности и контактного телефона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23.</w:t>
            </w:r>
          </w:p>
        </w:tc>
        <w:tc>
          <w:tcPr>
            <w:tcW w:w="2771" w:type="pct"/>
            <w:vAlign w:val="center"/>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Отнесение Участника закупки к категории субъектов малого и среднего предпринимательства </w:t>
            </w:r>
            <w:r w:rsidRPr="003103D5">
              <w:rPr>
                <w:rFonts w:ascii="Times New Roman" w:eastAsia="Times New Roman" w:hAnsi="Times New Roman" w:cs="Times New Roman"/>
                <w:i/>
                <w:sz w:val="20"/>
                <w:szCs w:val="24"/>
                <w:lang w:eastAsia="ru-RU"/>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bl>
    <w:p w:rsidR="003103D5" w:rsidRPr="003103D5" w:rsidRDefault="003103D5" w:rsidP="003103D5">
      <w:pPr>
        <w:spacing w:after="0" w:line="240" w:lineRule="auto"/>
        <w:rPr>
          <w:rFonts w:ascii="Times New Roman" w:eastAsia="Times New Roman" w:hAnsi="Times New Roman" w:cs="Times New Roman"/>
          <w:b/>
          <w:sz w:val="24"/>
          <w:szCs w:val="24"/>
          <w:lang w:eastAsia="ru-RU"/>
        </w:rPr>
      </w:pPr>
    </w:p>
    <w:p w:rsidR="003103D5" w:rsidRPr="003103D5" w:rsidRDefault="003103D5" w:rsidP="003103D5">
      <w:pPr>
        <w:spacing w:after="0" w:line="240" w:lineRule="auto"/>
        <w:rPr>
          <w:rFonts w:ascii="Times New Roman" w:eastAsia="Times New Roman" w:hAnsi="Times New Roman" w:cs="Times New Roman"/>
          <w:b/>
          <w:sz w:val="24"/>
          <w:szCs w:val="24"/>
          <w:lang w:eastAsia="ru-RU"/>
        </w:rPr>
      </w:pPr>
    </w:p>
    <w:tbl>
      <w:tblPr>
        <w:tblW w:w="0" w:type="auto"/>
        <w:tblInd w:w="108" w:type="dxa"/>
        <w:tblLook w:val="01E0" w:firstRow="1" w:lastRow="1" w:firstColumn="1" w:lastColumn="1" w:noHBand="0" w:noVBand="0"/>
      </w:tblPr>
      <w:tblGrid>
        <w:gridCol w:w="3960"/>
        <w:gridCol w:w="1002"/>
        <w:gridCol w:w="4677"/>
      </w:tblGrid>
      <w:tr w:rsidR="003103D5" w:rsidRPr="003103D5" w:rsidTr="000237AE">
        <w:tc>
          <w:tcPr>
            <w:tcW w:w="3960" w:type="dxa"/>
            <w:tcBorders>
              <w:top w:val="nil"/>
              <w:left w:val="nil"/>
              <w:bottom w:val="single" w:sz="4" w:space="0" w:color="auto"/>
              <w:right w:val="nil"/>
            </w:tcBorders>
          </w:tcPr>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0"/>
                <w:szCs w:val="20"/>
                <w:lang w:eastAsia="ru-RU"/>
              </w:rPr>
            </w:pPr>
          </w:p>
        </w:tc>
        <w:tc>
          <w:tcPr>
            <w:tcW w:w="1002" w:type="dxa"/>
          </w:tcPr>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0"/>
                <w:szCs w:val="24"/>
                <w:lang w:eastAsia="ru-RU"/>
              </w:rPr>
            </w:pPr>
          </w:p>
        </w:tc>
        <w:tc>
          <w:tcPr>
            <w:tcW w:w="4677" w:type="dxa"/>
            <w:tcBorders>
              <w:top w:val="nil"/>
              <w:left w:val="nil"/>
              <w:bottom w:val="single" w:sz="4" w:space="0" w:color="auto"/>
              <w:right w:val="nil"/>
            </w:tcBorders>
          </w:tcPr>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0"/>
                <w:szCs w:val="24"/>
                <w:lang w:eastAsia="ru-RU"/>
              </w:rPr>
            </w:pPr>
          </w:p>
        </w:tc>
      </w:tr>
      <w:tr w:rsidR="003103D5" w:rsidRPr="003103D5" w:rsidTr="000237AE">
        <w:tc>
          <w:tcPr>
            <w:tcW w:w="3960" w:type="dxa"/>
            <w:tcBorders>
              <w:top w:val="single" w:sz="4" w:space="0" w:color="auto"/>
              <w:left w:val="nil"/>
              <w:bottom w:val="nil"/>
              <w:right w:val="nil"/>
            </w:tcBorders>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(подпись уполномоченного представителя)</w:t>
            </w:r>
          </w:p>
        </w:tc>
        <w:tc>
          <w:tcPr>
            <w:tcW w:w="1002" w:type="dxa"/>
          </w:tcPr>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0"/>
                <w:szCs w:val="24"/>
                <w:lang w:eastAsia="ru-RU"/>
              </w:rPr>
            </w:pPr>
          </w:p>
        </w:tc>
        <w:tc>
          <w:tcPr>
            <w:tcW w:w="4677" w:type="dxa"/>
            <w:tcBorders>
              <w:top w:val="single" w:sz="4" w:space="0" w:color="auto"/>
              <w:left w:val="nil"/>
              <w:bottom w:val="nil"/>
              <w:right w:val="nil"/>
            </w:tcBorders>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(фамилия, имя, отчество подписавшего, должность)</w:t>
            </w:r>
          </w:p>
        </w:tc>
      </w:tr>
    </w:tbl>
    <w:p w:rsidR="003103D5" w:rsidRPr="003103D5" w:rsidRDefault="003103D5" w:rsidP="003103D5">
      <w:pPr>
        <w:suppressAutoHyphens/>
        <w:spacing w:after="0" w:line="240" w:lineRule="auto"/>
        <w:ind w:firstLine="567"/>
        <w:rPr>
          <w:rFonts w:ascii="Times New Roman" w:eastAsia="Times New Roman" w:hAnsi="Times New Roman" w:cs="Times New Roman"/>
          <w:b/>
          <w:bCs/>
          <w:color w:val="FF0000"/>
          <w:sz w:val="24"/>
          <w:szCs w:val="24"/>
          <w:lang w:eastAsia="ar-SA"/>
        </w:rPr>
      </w:pPr>
      <w:r w:rsidRPr="003103D5">
        <w:rPr>
          <w:rFonts w:ascii="Times New Roman" w:eastAsia="Times New Roman" w:hAnsi="Times New Roman" w:cs="Times New Roman"/>
          <w:b/>
          <w:sz w:val="24"/>
          <w:szCs w:val="24"/>
          <w:lang w:eastAsia="ru-RU"/>
        </w:rPr>
        <w:t>М.П.</w:t>
      </w:r>
      <w:r w:rsidRPr="003103D5">
        <w:rPr>
          <w:rFonts w:ascii="Times New Roman" w:eastAsia="Times New Roman" w:hAnsi="Times New Roman" w:cs="Times New Roman"/>
          <w:b/>
          <w:bCs/>
          <w:color w:val="FF0000"/>
          <w:sz w:val="24"/>
          <w:szCs w:val="24"/>
          <w:lang w:eastAsia="ar-SA"/>
        </w:rPr>
        <w:t xml:space="preserve"> </w:t>
      </w: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C2107">
      <w:pPr>
        <w:spacing w:after="0" w:line="240" w:lineRule="auto"/>
        <w:jc w:val="right"/>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br w:type="page"/>
      </w:r>
      <w:r w:rsidRPr="003103D5">
        <w:rPr>
          <w:rFonts w:ascii="Times New Roman" w:eastAsia="Times New Roman" w:hAnsi="Times New Roman" w:cs="Times New Roman"/>
          <w:sz w:val="24"/>
          <w:szCs w:val="24"/>
          <w:lang w:eastAsia="ru-RU"/>
        </w:rPr>
        <w:lastRenderedPageBreak/>
        <w:t xml:space="preserve"> </w:t>
      </w:r>
    </w:p>
    <w:p w:rsidR="003103D5" w:rsidRPr="003103D5" w:rsidRDefault="003103D5" w:rsidP="003103D5">
      <w:pPr>
        <w:suppressAutoHyphens/>
        <w:spacing w:after="0" w:line="240" w:lineRule="auto"/>
        <w:ind w:firstLine="567"/>
        <w:rPr>
          <w:rFonts w:ascii="Times New Roman" w:eastAsia="Times New Roman" w:hAnsi="Times New Roman" w:cs="Times New Roman"/>
          <w:b/>
          <w:sz w:val="24"/>
          <w:szCs w:val="20"/>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E84500" w:rsidRPr="00E84500" w:rsidRDefault="003C2107" w:rsidP="00E84500">
      <w:pPr>
        <w:keepNext/>
        <w:keepLines/>
        <w:spacing w:after="0" w:line="240" w:lineRule="auto"/>
        <w:ind w:firstLine="709"/>
        <w:jc w:val="right"/>
        <w:rPr>
          <w:rFonts w:ascii="Times New Roman" w:eastAsia="Times New Roman" w:hAnsi="Times New Roman" w:cs="Times New Roman"/>
          <w:b/>
          <w:sz w:val="24"/>
          <w:szCs w:val="24"/>
          <w:lang w:eastAsia="ru-RU"/>
        </w:rPr>
      </w:pPr>
      <w:bookmarkStart w:id="36" w:name="_Toc384135483"/>
      <w:r>
        <w:rPr>
          <w:rFonts w:ascii="Times New Roman" w:eastAsia="Times New Roman" w:hAnsi="Times New Roman" w:cs="Times New Roman"/>
          <w:b/>
          <w:sz w:val="24"/>
          <w:szCs w:val="24"/>
          <w:lang w:eastAsia="ru-RU"/>
        </w:rPr>
        <w:t>Форма 2.1</w:t>
      </w:r>
      <w:r w:rsidR="00E84500" w:rsidRPr="00E84500">
        <w:rPr>
          <w:rFonts w:ascii="Times New Roman" w:eastAsia="Times New Roman" w:hAnsi="Times New Roman" w:cs="Times New Roman"/>
          <w:b/>
          <w:sz w:val="24"/>
          <w:szCs w:val="24"/>
          <w:lang w:eastAsia="ru-RU"/>
        </w:rPr>
        <w:t xml:space="preserve">. </w:t>
      </w:r>
    </w:p>
    <w:p w:rsidR="00E84500" w:rsidRPr="00E84500" w:rsidRDefault="00E84500" w:rsidP="00E84500">
      <w:pPr>
        <w:keepNext/>
        <w:keepLines/>
        <w:spacing w:after="0" w:line="240" w:lineRule="auto"/>
        <w:ind w:firstLine="709"/>
        <w:jc w:val="right"/>
        <w:rPr>
          <w:rFonts w:ascii="Times New Roman" w:eastAsia="Times New Roman" w:hAnsi="Times New Roman" w:cs="Times New Roman"/>
          <w:b/>
          <w:sz w:val="26"/>
          <w:szCs w:val="26"/>
          <w:lang w:eastAsia="ru-RU"/>
        </w:rPr>
      </w:pPr>
      <w:r w:rsidRPr="00E84500">
        <w:rPr>
          <w:rFonts w:ascii="Times New Roman" w:eastAsia="Times New Roman" w:hAnsi="Times New Roman" w:cs="Times New Roman"/>
          <w:b/>
          <w:sz w:val="24"/>
          <w:szCs w:val="24"/>
          <w:lang w:eastAsia="ru-RU"/>
        </w:rPr>
        <w:t>(Приложение 1 к заявке)</w:t>
      </w:r>
    </w:p>
    <w:p w:rsidR="00E84500" w:rsidRPr="00E84500" w:rsidRDefault="00E84500" w:rsidP="00E84500">
      <w:pPr>
        <w:keepNext/>
        <w:keepLines/>
        <w:spacing w:after="0" w:line="240" w:lineRule="auto"/>
        <w:ind w:firstLine="709"/>
        <w:jc w:val="center"/>
        <w:rPr>
          <w:rFonts w:ascii="Times New Roman" w:eastAsia="Times New Roman" w:hAnsi="Times New Roman" w:cs="Times New Roman"/>
          <w:b/>
          <w:sz w:val="26"/>
          <w:szCs w:val="26"/>
          <w:lang w:eastAsia="ru-RU"/>
        </w:rPr>
      </w:pPr>
    </w:p>
    <w:p w:rsidR="00E84500" w:rsidRPr="00E84500" w:rsidRDefault="00E84500" w:rsidP="00E84500">
      <w:pPr>
        <w:keepNext/>
        <w:keepLines/>
        <w:spacing w:after="0" w:line="240" w:lineRule="auto"/>
        <w:ind w:firstLine="709"/>
        <w:jc w:val="center"/>
        <w:rPr>
          <w:rFonts w:ascii="Times New Roman" w:eastAsia="Times New Roman" w:hAnsi="Times New Roman" w:cs="Times New Roman"/>
          <w:b/>
          <w:sz w:val="26"/>
          <w:szCs w:val="26"/>
          <w:lang w:eastAsia="ru-RU"/>
        </w:rPr>
      </w:pPr>
      <w:r w:rsidRPr="00E84500">
        <w:rPr>
          <w:rFonts w:ascii="Times New Roman" w:eastAsia="Times New Roman" w:hAnsi="Times New Roman" w:cs="Times New Roman"/>
          <w:b/>
          <w:sz w:val="26"/>
          <w:szCs w:val="26"/>
          <w:lang w:eastAsia="ru-RU"/>
        </w:rPr>
        <w:t>Согласие на обработку персональных данных</w:t>
      </w:r>
    </w:p>
    <w:p w:rsidR="00E84500" w:rsidRPr="00E84500" w:rsidRDefault="00E84500" w:rsidP="00E84500">
      <w:pPr>
        <w:autoSpaceDE w:val="0"/>
        <w:autoSpaceDN w:val="0"/>
        <w:adjustRightInd w:val="0"/>
        <w:spacing w:after="0" w:line="240" w:lineRule="auto"/>
        <w:ind w:firstLine="708"/>
        <w:rPr>
          <w:rFonts w:ascii="Times New Roman" w:eastAsia="Times New Roman" w:hAnsi="Times New Roman" w:cs="Times New Roman"/>
          <w:snapToGrid w:val="0"/>
          <w:sz w:val="24"/>
          <w:szCs w:val="24"/>
          <w:lang w:eastAsia="ru-RU"/>
        </w:rPr>
      </w:pPr>
      <w:r w:rsidRPr="00E84500">
        <w:rPr>
          <w:rFonts w:ascii="Times New Roman" w:eastAsia="Times New Roman" w:hAnsi="Times New Roman" w:cs="Times New Roman"/>
          <w:snapToGrid w:val="0"/>
          <w:sz w:val="24"/>
          <w:szCs w:val="24"/>
          <w:lang w:eastAsia="ru-RU"/>
        </w:rPr>
        <w:t>Настоящим, ________________________________________________________,</w:t>
      </w:r>
    </w:p>
    <w:p w:rsidR="00E84500" w:rsidRPr="00E84500" w:rsidRDefault="00E84500" w:rsidP="00E84500">
      <w:pPr>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E84500">
        <w:rPr>
          <w:rFonts w:ascii="Times New Roman" w:eastAsia="Times New Roman" w:hAnsi="Times New Roman" w:cs="Times New Roman"/>
          <w:b/>
          <w:i/>
          <w:sz w:val="24"/>
          <w:szCs w:val="24"/>
          <w:lang w:eastAsia="ru-RU"/>
        </w:rPr>
        <w:t>(указывается</w:t>
      </w:r>
      <w:r w:rsidRPr="00E84500">
        <w:rPr>
          <w:rFonts w:ascii="Times New Roman" w:eastAsia="Times New Roman" w:hAnsi="Times New Roman" w:cs="Times New Roman"/>
          <w:sz w:val="24"/>
          <w:szCs w:val="24"/>
          <w:lang w:eastAsia="ru-RU"/>
        </w:rPr>
        <w:t xml:space="preserve"> </w:t>
      </w:r>
      <w:r w:rsidRPr="00E84500">
        <w:rPr>
          <w:rFonts w:ascii="Times New Roman" w:eastAsia="Times New Roman" w:hAnsi="Times New Roman" w:cs="Times New Roman"/>
          <w:b/>
          <w:i/>
          <w:sz w:val="24"/>
          <w:szCs w:val="24"/>
          <w:lang w:eastAsia="ru-RU"/>
        </w:rPr>
        <w:t>полное наименование участника закупочной процедуры</w:t>
      </w:r>
    </w:p>
    <w:p w:rsidR="00E84500" w:rsidRPr="00E84500" w:rsidRDefault="00E84500" w:rsidP="00E84500">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500">
        <w:rPr>
          <w:rFonts w:ascii="Times New Roman" w:eastAsia="Times New Roman" w:hAnsi="Times New Roman" w:cs="Times New Roman"/>
          <w:b/>
          <w:i/>
          <w:sz w:val="24"/>
          <w:szCs w:val="24"/>
          <w:lang w:eastAsia="ru-RU"/>
        </w:rPr>
        <w:t>______________________________________________________________________________________(потенциального контрагента), контрагента)</w:t>
      </w:r>
    </w:p>
    <w:p w:rsidR="00E84500" w:rsidRPr="00E84500" w:rsidRDefault="00E84500" w:rsidP="00E84500">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E84500">
        <w:rPr>
          <w:rFonts w:ascii="Times New Roman" w:eastAsia="Times New Roman" w:hAnsi="Times New Roman" w:cs="Times New Roman"/>
          <w:sz w:val="24"/>
          <w:szCs w:val="24"/>
          <w:lang w:eastAsia="ru-RU"/>
        </w:rPr>
        <w:t>Адрес регистрации: _______________________________________________________,</w:t>
      </w:r>
    </w:p>
    <w:p w:rsidR="00E84500" w:rsidRPr="00E84500" w:rsidRDefault="00E84500" w:rsidP="00E84500">
      <w:pPr>
        <w:autoSpaceDE w:val="0"/>
        <w:autoSpaceDN w:val="0"/>
        <w:adjustRightInd w:val="0"/>
        <w:spacing w:after="0" w:line="240" w:lineRule="auto"/>
        <w:ind w:left="708" w:firstLine="1"/>
        <w:rPr>
          <w:rFonts w:ascii="Times New Roman" w:eastAsia="Times New Roman" w:hAnsi="Times New Roman" w:cs="Times New Roman"/>
          <w:b/>
          <w:i/>
          <w:sz w:val="24"/>
          <w:szCs w:val="24"/>
          <w:lang w:eastAsia="ru-RU"/>
        </w:rPr>
      </w:pPr>
      <w:r w:rsidRPr="00E84500">
        <w:rPr>
          <w:rFonts w:ascii="Times New Roman" w:eastAsia="Times New Roman" w:hAnsi="Times New Roman" w:cs="Times New Roman"/>
          <w:sz w:val="24"/>
          <w:szCs w:val="24"/>
          <w:lang w:eastAsia="ru-RU"/>
        </w:rPr>
        <w:t xml:space="preserve">Свидетельство о регистрации: ______________________________________________ </w:t>
      </w:r>
      <w:r w:rsidRPr="00E84500">
        <w:rPr>
          <w:rFonts w:ascii="Times New Roman" w:eastAsia="Times New Roman" w:hAnsi="Times New Roman" w:cs="Times New Roman"/>
          <w:b/>
          <w:i/>
          <w:sz w:val="24"/>
          <w:szCs w:val="24"/>
          <w:lang w:eastAsia="ru-RU"/>
        </w:rPr>
        <w:t>ИНН__________________________</w:t>
      </w:r>
    </w:p>
    <w:p w:rsidR="00E84500" w:rsidRPr="00E84500" w:rsidRDefault="00E84500" w:rsidP="00E84500">
      <w:pPr>
        <w:autoSpaceDE w:val="0"/>
        <w:autoSpaceDN w:val="0"/>
        <w:adjustRightInd w:val="0"/>
        <w:spacing w:after="0" w:line="240" w:lineRule="auto"/>
        <w:ind w:firstLine="709"/>
        <w:rPr>
          <w:rFonts w:ascii="Times New Roman" w:eastAsia="Times New Roman" w:hAnsi="Times New Roman" w:cs="Times New Roman"/>
          <w:b/>
          <w:i/>
          <w:sz w:val="24"/>
          <w:szCs w:val="24"/>
          <w:lang w:eastAsia="ru-RU"/>
        </w:rPr>
      </w:pPr>
      <w:r w:rsidRPr="00E84500">
        <w:rPr>
          <w:rFonts w:ascii="Times New Roman" w:eastAsia="Times New Roman" w:hAnsi="Times New Roman" w:cs="Times New Roman"/>
          <w:b/>
          <w:i/>
          <w:sz w:val="24"/>
          <w:szCs w:val="24"/>
          <w:lang w:eastAsia="ru-RU"/>
        </w:rPr>
        <w:t>КПП__________________________</w:t>
      </w:r>
    </w:p>
    <w:p w:rsidR="00E84500" w:rsidRPr="00E84500" w:rsidRDefault="00E84500" w:rsidP="00E84500">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E84500">
        <w:rPr>
          <w:rFonts w:ascii="Times New Roman" w:eastAsia="Times New Roman" w:hAnsi="Times New Roman" w:cs="Times New Roman"/>
          <w:b/>
          <w:i/>
          <w:sz w:val="24"/>
          <w:szCs w:val="24"/>
          <w:lang w:eastAsia="ru-RU"/>
        </w:rPr>
        <w:t>ОГРН_________________________</w:t>
      </w:r>
      <w:r w:rsidRPr="00E84500">
        <w:rPr>
          <w:rFonts w:ascii="Times New Roman" w:eastAsia="Times New Roman" w:hAnsi="Times New Roman" w:cs="Times New Roman"/>
          <w:sz w:val="24"/>
          <w:szCs w:val="24"/>
          <w:lang w:eastAsia="ru-RU"/>
        </w:rPr>
        <w:t>,</w:t>
      </w:r>
    </w:p>
    <w:p w:rsidR="00E84500" w:rsidRPr="00E84500" w:rsidRDefault="00E84500" w:rsidP="00E84500">
      <w:pPr>
        <w:autoSpaceDE w:val="0"/>
        <w:autoSpaceDN w:val="0"/>
        <w:adjustRightInd w:val="0"/>
        <w:spacing w:after="0" w:line="240" w:lineRule="auto"/>
        <w:rPr>
          <w:rFonts w:ascii="Times New Roman" w:eastAsia="Times New Roman" w:hAnsi="Times New Roman" w:cs="Times New Roman"/>
          <w:b/>
          <w:i/>
          <w:sz w:val="24"/>
          <w:szCs w:val="24"/>
          <w:lang w:eastAsia="ru-RU"/>
        </w:rPr>
      </w:pPr>
      <w:r w:rsidRPr="00E84500">
        <w:rPr>
          <w:rFonts w:ascii="Times New Roman" w:eastAsia="Times New Roman" w:hAnsi="Times New Roman" w:cs="Times New Roman"/>
          <w:sz w:val="24"/>
          <w:szCs w:val="24"/>
          <w:lang w:eastAsia="ru-RU"/>
        </w:rPr>
        <w:t>в лице</w:t>
      </w:r>
      <w:r w:rsidRPr="00E84500">
        <w:rPr>
          <w:rFonts w:ascii="Times New Roman" w:eastAsia="Times New Roman" w:hAnsi="Times New Roman" w:cs="Times New Roman"/>
          <w:b/>
          <w:i/>
          <w:sz w:val="24"/>
          <w:szCs w:val="24"/>
          <w:lang w:eastAsia="ru-RU"/>
        </w:rPr>
        <w:t xml:space="preserve"> ___________________________________________________________________</w:t>
      </w:r>
    </w:p>
    <w:p w:rsidR="00E84500" w:rsidRPr="00E84500" w:rsidRDefault="00E84500" w:rsidP="00E84500">
      <w:pPr>
        <w:autoSpaceDE w:val="0"/>
        <w:autoSpaceDN w:val="0"/>
        <w:adjustRightInd w:val="0"/>
        <w:spacing w:after="0" w:line="240" w:lineRule="auto"/>
        <w:ind w:firstLine="540"/>
        <w:jc w:val="center"/>
        <w:rPr>
          <w:rFonts w:ascii="Times New Roman" w:eastAsia="Times New Roman" w:hAnsi="Times New Roman" w:cs="Times New Roman"/>
          <w:b/>
          <w:bCs/>
          <w:i/>
          <w:iCs/>
          <w:sz w:val="24"/>
          <w:szCs w:val="24"/>
          <w:lang w:eastAsia="ru-RU"/>
        </w:rPr>
      </w:pPr>
      <w:r w:rsidRPr="00E84500">
        <w:rPr>
          <w:rFonts w:ascii="Times New Roman" w:eastAsia="Times New Roman" w:hAnsi="Times New Roman" w:cs="Times New Roman"/>
          <w:b/>
          <w:i/>
          <w:sz w:val="24"/>
          <w:szCs w:val="24"/>
          <w:lang w:eastAsia="ru-RU"/>
        </w:rPr>
        <w:t>(указывается Ф.И.О.,</w:t>
      </w:r>
      <w:r w:rsidRPr="00E84500">
        <w:rPr>
          <w:rFonts w:ascii="Times New Roman" w:eastAsia="Times New Roman" w:hAnsi="Times New Roman" w:cs="Times New Roman"/>
          <w:b/>
          <w:bCs/>
          <w:i/>
          <w:iCs/>
          <w:sz w:val="24"/>
          <w:szCs w:val="24"/>
          <w:lang w:eastAsia="ru-RU"/>
        </w:rPr>
        <w:t xml:space="preserve"> адрес, номер основного документа, удостоверяющего его личность,</w:t>
      </w:r>
    </w:p>
    <w:p w:rsidR="00E84500" w:rsidRPr="00E84500" w:rsidRDefault="00E84500" w:rsidP="00E84500">
      <w:pPr>
        <w:spacing w:after="0" w:line="240" w:lineRule="auto"/>
        <w:rPr>
          <w:rFonts w:ascii="Times New Roman" w:eastAsia="Times New Roman" w:hAnsi="Times New Roman" w:cs="Times New Roman"/>
          <w:sz w:val="24"/>
          <w:szCs w:val="24"/>
          <w:lang w:eastAsia="ru-RU"/>
        </w:rPr>
      </w:pPr>
      <w:r w:rsidRPr="00E84500">
        <w:rPr>
          <w:rFonts w:ascii="Times New Roman" w:eastAsia="Times New Roman" w:hAnsi="Times New Roman" w:cs="Times New Roman"/>
          <w:b/>
          <w:bCs/>
          <w:i/>
          <w:iCs/>
          <w:sz w:val="24"/>
          <w:szCs w:val="24"/>
          <w:lang w:eastAsia="ru-RU"/>
        </w:rPr>
        <w:t>_____________________________________________________________________________________,</w:t>
      </w:r>
    </w:p>
    <w:p w:rsidR="00E84500" w:rsidRPr="00E84500" w:rsidRDefault="00E84500" w:rsidP="00E84500">
      <w:pPr>
        <w:autoSpaceDE w:val="0"/>
        <w:autoSpaceDN w:val="0"/>
        <w:adjustRightInd w:val="0"/>
        <w:spacing w:after="0" w:line="240" w:lineRule="auto"/>
        <w:ind w:firstLine="540"/>
        <w:jc w:val="center"/>
        <w:rPr>
          <w:rFonts w:ascii="Times New Roman" w:eastAsia="Times New Roman" w:hAnsi="Times New Roman" w:cs="Times New Roman"/>
          <w:b/>
          <w:bCs/>
          <w:i/>
          <w:iCs/>
          <w:sz w:val="24"/>
          <w:szCs w:val="24"/>
          <w:lang w:eastAsia="ru-RU"/>
        </w:rPr>
      </w:pPr>
      <w:r w:rsidRPr="00E84500">
        <w:rPr>
          <w:rFonts w:ascii="Times New Roman" w:eastAsia="Times New Roman" w:hAnsi="Times New Roman" w:cs="Times New Roman"/>
          <w:b/>
          <w:bCs/>
          <w:i/>
          <w:iCs/>
          <w:sz w:val="24"/>
          <w:szCs w:val="24"/>
          <w:lang w:eastAsia="ru-RU"/>
        </w:rPr>
        <w:t>сведения о дате выдачи указанного документа и выдавшем его органе)*</w:t>
      </w:r>
    </w:p>
    <w:p w:rsidR="00E84500" w:rsidRPr="00E84500" w:rsidRDefault="00E84500" w:rsidP="00E84500">
      <w:pPr>
        <w:autoSpaceDE w:val="0"/>
        <w:autoSpaceDN w:val="0"/>
        <w:adjustRightInd w:val="0"/>
        <w:spacing w:after="0" w:line="240" w:lineRule="auto"/>
        <w:rPr>
          <w:rFonts w:ascii="Times New Roman" w:eastAsia="Times New Roman" w:hAnsi="Times New Roman" w:cs="Times New Roman"/>
          <w:sz w:val="24"/>
          <w:szCs w:val="24"/>
          <w:lang w:eastAsia="ru-RU"/>
        </w:rPr>
      </w:pPr>
      <w:r w:rsidRPr="00E84500">
        <w:rPr>
          <w:rFonts w:ascii="Times New Roman" w:eastAsia="Times New Roman" w:hAnsi="Times New Roman" w:cs="Times New Roman"/>
          <w:b/>
          <w:i/>
          <w:sz w:val="24"/>
          <w:szCs w:val="24"/>
          <w:lang w:eastAsia="ru-RU"/>
        </w:rPr>
        <w:t>действующего на основании _____________________________</w:t>
      </w:r>
      <w:r w:rsidRPr="00E84500">
        <w:rPr>
          <w:rFonts w:ascii="Times New Roman" w:eastAsia="Times New Roman" w:hAnsi="Times New Roman" w:cs="Times New Roman"/>
          <w:i/>
          <w:sz w:val="24"/>
          <w:szCs w:val="24"/>
          <w:lang w:eastAsia="ru-RU"/>
        </w:rPr>
        <w:t>,</w:t>
      </w:r>
      <w:r w:rsidRPr="00E84500">
        <w:rPr>
          <w:rFonts w:ascii="Times New Roman" w:eastAsia="Times New Roman" w:hAnsi="Times New Roman" w:cs="Times New Roman"/>
          <w:b/>
          <w:i/>
          <w:sz w:val="24"/>
          <w:szCs w:val="24"/>
          <w:lang w:eastAsia="ru-RU"/>
        </w:rPr>
        <w:t xml:space="preserve"> </w:t>
      </w:r>
      <w:r w:rsidRPr="00E84500">
        <w:rPr>
          <w:rFonts w:ascii="Times New Roman" w:eastAsia="Times New Roman" w:hAnsi="Times New Roman" w:cs="Times New Roman"/>
          <w:sz w:val="24"/>
          <w:szCs w:val="24"/>
          <w:lang w:eastAsia="ru-RU"/>
        </w:rPr>
        <w:t xml:space="preserve">дает свое согласие </w:t>
      </w:r>
      <w:r w:rsidRPr="00E84500">
        <w:rPr>
          <w:rFonts w:ascii="Times New Roman" w:eastAsia="Times New Roman" w:hAnsi="Times New Roman" w:cs="Times New Roman"/>
          <w:sz w:val="24"/>
          <w:szCs w:val="24"/>
          <w:lang w:eastAsia="ru-RU"/>
        </w:rPr>
        <w:br/>
      </w:r>
      <w:r w:rsidR="00F72A36">
        <w:rPr>
          <w:rFonts w:ascii="Times New Roman" w:eastAsia="Times New Roman" w:hAnsi="Times New Roman" w:cs="Times New Roman"/>
          <w:b/>
          <w:sz w:val="24"/>
          <w:szCs w:val="24"/>
          <w:lang w:eastAsia="ru-RU"/>
        </w:rPr>
        <w:t>ПАО «Россети Северный Кавказ</w:t>
      </w:r>
      <w:r w:rsidRPr="00E84500">
        <w:rPr>
          <w:rFonts w:ascii="Times New Roman" w:eastAsia="Times New Roman" w:hAnsi="Times New Roman" w:cs="Times New Roman"/>
          <w:b/>
          <w:sz w:val="24"/>
          <w:szCs w:val="24"/>
          <w:lang w:eastAsia="ru-RU"/>
        </w:rPr>
        <w:t>»</w:t>
      </w:r>
      <w:r w:rsidRPr="00E84500">
        <w:rPr>
          <w:rFonts w:ascii="Times New Roman" w:eastAsia="Times New Roman" w:hAnsi="Times New Roman" w:cs="Times New Roman"/>
          <w:sz w:val="24"/>
          <w:szCs w:val="24"/>
          <w:lang w:eastAsia="ru-RU"/>
        </w:rPr>
        <w:t xml:space="preserve">, </w:t>
      </w:r>
      <w:r w:rsidRPr="00E84500">
        <w:rPr>
          <w:rFonts w:ascii="Times New Roman" w:eastAsia="Times New Roman" w:hAnsi="Times New Roman" w:cs="Times New Roman"/>
          <w:snapToGrid w:val="0"/>
          <w:sz w:val="24"/>
          <w:szCs w:val="24"/>
          <w:lang w:eastAsia="ru-RU"/>
        </w:rPr>
        <w:t xml:space="preserve">зарегистрированному по адресу: Ставропольский край, </w:t>
      </w:r>
      <w:r w:rsidRPr="00E84500">
        <w:rPr>
          <w:rFonts w:ascii="Times New Roman" w:eastAsia="Times New Roman" w:hAnsi="Times New Roman" w:cs="Times New Roman"/>
          <w:snapToGrid w:val="0"/>
          <w:sz w:val="24"/>
          <w:szCs w:val="24"/>
          <w:lang w:eastAsia="ru-RU"/>
        </w:rPr>
        <w:br/>
        <w:t xml:space="preserve">г. Пятигорск, ул. Подстанционная дом 13 А </w:t>
      </w:r>
      <w:r w:rsidRPr="00E84500">
        <w:rPr>
          <w:rFonts w:ascii="Times New Roman" w:eastAsia="Times New Roman" w:hAnsi="Times New Roman" w:cs="Times New Roman"/>
          <w:sz w:val="24"/>
          <w:szCs w:val="24"/>
          <w:lang w:eastAsia="ru-RU"/>
        </w:rPr>
        <w:t>и</w:t>
      </w:r>
      <w:r w:rsidRPr="00E84500">
        <w:rPr>
          <w:rFonts w:ascii="Times New Roman" w:eastAsia="Times New Roman" w:hAnsi="Times New Roman" w:cs="Times New Roman"/>
          <w:i/>
          <w:sz w:val="24"/>
          <w:szCs w:val="24"/>
          <w:lang w:eastAsia="ru-RU"/>
        </w:rPr>
        <w:t xml:space="preserve"> </w:t>
      </w:r>
      <w:r w:rsidRPr="00E84500">
        <w:rPr>
          <w:rFonts w:ascii="Times New Roman" w:eastAsia="Times New Roman" w:hAnsi="Times New Roman" w:cs="Times New Roman"/>
          <w:b/>
          <w:sz w:val="24"/>
          <w:szCs w:val="24"/>
          <w:lang w:eastAsia="ru-RU"/>
        </w:rPr>
        <w:t>Публичному акционерному обществу  «Российские сети»</w:t>
      </w:r>
      <w:r w:rsidRPr="00E84500">
        <w:rPr>
          <w:rFonts w:ascii="Times New Roman" w:eastAsia="Times New Roman" w:hAnsi="Times New Roman" w:cs="Times New Roman"/>
          <w:sz w:val="24"/>
          <w:szCs w:val="24"/>
          <w:lang w:eastAsia="ru-RU"/>
        </w:rPr>
        <w:t xml:space="preserve">, </w:t>
      </w:r>
      <w:r w:rsidRPr="00E84500">
        <w:rPr>
          <w:rFonts w:ascii="Times New Roman" w:eastAsia="Times New Roman" w:hAnsi="Times New Roman" w:cs="Times New Roman"/>
          <w:snapToGrid w:val="0"/>
          <w:sz w:val="24"/>
          <w:szCs w:val="24"/>
          <w:lang w:eastAsia="ru-RU"/>
        </w:rPr>
        <w:t xml:space="preserve">зарегистрированному по адресу: </w:t>
      </w:r>
      <w:r w:rsidRPr="00E84500">
        <w:rPr>
          <w:rFonts w:ascii="Times New Roman" w:eastAsia="Times New Roman" w:hAnsi="Times New Roman" w:cs="Times New Roman"/>
          <w:snapToGrid w:val="0"/>
          <w:sz w:val="24"/>
          <w:szCs w:val="24"/>
          <w:lang w:eastAsia="ru-RU"/>
        </w:rPr>
        <w:br/>
        <w:t xml:space="preserve">г. Москва, ул. Беловежская, 4,  </w:t>
      </w:r>
      <w:r w:rsidRPr="00E84500">
        <w:rPr>
          <w:rFonts w:ascii="Times New Roman" w:eastAsia="Times New Roman" w:hAnsi="Times New Roman" w:cs="Times New Roman"/>
          <w:b/>
          <w:snapToGrid w:val="0"/>
          <w:sz w:val="24"/>
          <w:szCs w:val="24"/>
          <w:lang w:eastAsia="ru-RU"/>
        </w:rPr>
        <w:t xml:space="preserve">АО «Чеченэнерго», </w:t>
      </w:r>
      <w:r w:rsidRPr="00E84500">
        <w:rPr>
          <w:rFonts w:ascii="Times New Roman" w:eastAsia="Times New Roman" w:hAnsi="Times New Roman" w:cs="Times New Roman"/>
          <w:snapToGrid w:val="0"/>
          <w:sz w:val="24"/>
          <w:szCs w:val="24"/>
          <w:lang w:eastAsia="ru-RU"/>
        </w:rPr>
        <w:t xml:space="preserve"> зарегистрированному по адресу: </w:t>
      </w:r>
      <w:r w:rsidRPr="00E84500">
        <w:rPr>
          <w:rFonts w:ascii="Times New Roman" w:eastAsia="Times New Roman" w:hAnsi="Times New Roman" w:cs="Times New Roman"/>
          <w:snapToGrid w:val="0"/>
          <w:sz w:val="24"/>
          <w:szCs w:val="24"/>
          <w:lang w:eastAsia="ru-RU"/>
        </w:rPr>
        <w:br/>
        <w:t>г. Грозный, Старопромысловское шоссе, 6 в отношении</w:t>
      </w:r>
      <w:r w:rsidRPr="00E84500">
        <w:rPr>
          <w:rFonts w:ascii="Times New Roman" w:eastAsia="Times New Roman" w:hAnsi="Times New Roman" w:cs="Times New Roman"/>
          <w:sz w:val="24"/>
          <w:szCs w:val="24"/>
          <w:lang w:eastAsia="ru-RU"/>
        </w:rPr>
        <w:t xml:space="preserve"> следующего перечня персональных данных руководителей и собственников (участников, учредителей, акционеров), </w:t>
      </w:r>
      <w:r w:rsidRPr="00E84500">
        <w:rPr>
          <w:rFonts w:ascii="Times New Roman" w:eastAsia="Times New Roman" w:hAnsi="Times New Roman" w:cs="Times New Roman"/>
          <w:sz w:val="24"/>
          <w:szCs w:val="24"/>
          <w:lang w:eastAsia="ru-RU"/>
        </w:rPr>
        <w:br/>
        <w:t xml:space="preserve">в том числе конечных бенефициаров, участника закупки (потенциального контрагента)/ контрагента/ планируемых к привлечению субконтрагентов: </w:t>
      </w:r>
      <w:r w:rsidRPr="00E84500">
        <w:rPr>
          <w:rFonts w:ascii="Times New Roman" w:eastAsia="Times New Roman" w:hAnsi="Times New Roman" w:cs="Times New Roman"/>
          <w:snapToGrid w:val="0"/>
          <w:sz w:val="24"/>
          <w:szCs w:val="24"/>
          <w:lang w:eastAsia="ru-RU"/>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E84500">
        <w:rPr>
          <w:rFonts w:ascii="Times New Roman" w:eastAsia="Times New Roman" w:hAnsi="Times New Roman" w:cs="Times New Roman"/>
          <w:sz w:val="24"/>
          <w:szCs w:val="24"/>
          <w:lang w:eastAsia="ru-RU"/>
        </w:rPr>
        <w:t xml:space="preserve">в том числе с использованием информационных систем, </w:t>
      </w:r>
      <w:r w:rsidRPr="00E84500">
        <w:rPr>
          <w:rFonts w:ascii="Times New Roman" w:eastAsia="Times New Roman" w:hAnsi="Times New Roman" w:cs="Times New Roman"/>
          <w:sz w:val="24"/>
          <w:szCs w:val="24"/>
          <w:lang w:eastAsia="ru-RU"/>
        </w:rPr>
        <w:br/>
        <w:t xml:space="preserve">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w:t>
      </w:r>
      <w:r w:rsidRPr="00E84500">
        <w:rPr>
          <w:rFonts w:ascii="Times New Roman" w:eastAsia="Times New Roman" w:hAnsi="Times New Roman" w:cs="Times New Roman"/>
          <w:sz w:val="24"/>
          <w:szCs w:val="24"/>
          <w:lang w:eastAsia="ru-RU"/>
        </w:rPr>
        <w:br/>
        <w:t>и бенефициаров.***</w:t>
      </w:r>
    </w:p>
    <w:p w:rsidR="00E84500" w:rsidRPr="00E84500" w:rsidRDefault="00E84500" w:rsidP="00E84500">
      <w:pPr>
        <w:spacing w:after="0" w:line="240" w:lineRule="auto"/>
        <w:ind w:firstLine="709"/>
        <w:rPr>
          <w:rFonts w:ascii="Times New Roman" w:eastAsia="Times New Roman" w:hAnsi="Times New Roman" w:cs="Times New Roman"/>
          <w:snapToGrid w:val="0"/>
          <w:sz w:val="24"/>
          <w:szCs w:val="24"/>
          <w:lang w:eastAsia="ru-RU"/>
        </w:rPr>
      </w:pPr>
      <w:r w:rsidRPr="00E84500">
        <w:rPr>
          <w:rFonts w:ascii="Times New Roman" w:eastAsia="Times New Roman" w:hAnsi="Times New Roman" w:cs="Times New Roman"/>
          <w:snapToGrid w:val="0"/>
          <w:sz w:val="24"/>
          <w:szCs w:val="24"/>
          <w:lang w:eastAsia="ru-RU"/>
        </w:rPr>
        <w:t xml:space="preserve">Цель обработки персональных данных: </w:t>
      </w:r>
      <w:r w:rsidRPr="00E84500">
        <w:rPr>
          <w:rFonts w:ascii="Times New Roman" w:eastAsia="Times New Roman" w:hAnsi="Times New Roman" w:cs="Times New Roman"/>
          <w:sz w:val="24"/>
          <w:szCs w:val="24"/>
          <w:lang w:eastAsia="ru-RU"/>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E84500">
        <w:rPr>
          <w:rFonts w:ascii="Times New Roman" w:eastAsia="Times New Roman" w:hAnsi="Times New Roman" w:cs="Times New Roman"/>
          <w:snapToGrid w:val="0"/>
          <w:sz w:val="24"/>
          <w:szCs w:val="24"/>
          <w:lang w:eastAsia="ru-RU"/>
        </w:rPr>
        <w:t xml:space="preserve">выполнение поручений Правительства Российской Федерации </w:t>
      </w:r>
      <w:r w:rsidRPr="00E84500">
        <w:rPr>
          <w:rFonts w:ascii="Times New Roman" w:eastAsia="Times New Roman" w:hAnsi="Times New Roman" w:cs="Times New Roman"/>
          <w:snapToGrid w:val="0"/>
          <w:sz w:val="24"/>
          <w:szCs w:val="24"/>
          <w:lang w:eastAsia="ru-RU"/>
        </w:rPr>
        <w:br/>
        <w:t xml:space="preserve">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w:t>
      </w:r>
      <w:r w:rsidRPr="00E84500">
        <w:rPr>
          <w:rFonts w:ascii="Times New Roman" w:eastAsia="Times New Roman" w:hAnsi="Times New Roman" w:cs="Times New Roman"/>
          <w:snapToGrid w:val="0"/>
          <w:sz w:val="24"/>
          <w:szCs w:val="24"/>
          <w:lang w:eastAsia="ru-RU"/>
        </w:rPr>
        <w:br/>
        <w:t xml:space="preserve">а также связанных с ними иных поручений Правительства Российской Федерации </w:t>
      </w:r>
      <w:r w:rsidRPr="00E84500">
        <w:rPr>
          <w:rFonts w:ascii="Times New Roman" w:eastAsia="Times New Roman" w:hAnsi="Times New Roman" w:cs="Times New Roman"/>
          <w:snapToGrid w:val="0"/>
          <w:sz w:val="24"/>
          <w:szCs w:val="24"/>
          <w:lang w:eastAsia="ru-RU"/>
        </w:rPr>
        <w:br/>
        <w:t>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E84500" w:rsidRPr="00E84500" w:rsidRDefault="00E84500" w:rsidP="00E84500">
      <w:pPr>
        <w:spacing w:after="0" w:line="240" w:lineRule="auto"/>
        <w:ind w:firstLine="709"/>
        <w:rPr>
          <w:rFonts w:ascii="Times New Roman" w:eastAsia="Times New Roman" w:hAnsi="Times New Roman" w:cs="Times New Roman"/>
          <w:snapToGrid w:val="0"/>
          <w:color w:val="000000"/>
          <w:sz w:val="24"/>
          <w:szCs w:val="24"/>
          <w:lang w:eastAsia="ru-RU"/>
        </w:rPr>
      </w:pPr>
      <w:r w:rsidRPr="00E84500">
        <w:rPr>
          <w:rFonts w:ascii="Times New Roman" w:eastAsia="Times New Roman" w:hAnsi="Times New Roman" w:cs="Times New Roman"/>
          <w:snapToGrid w:val="0"/>
          <w:sz w:val="24"/>
          <w:szCs w:val="24"/>
          <w:lang w:eastAsia="ru-RU"/>
        </w:rPr>
        <w:lastRenderedPageBreak/>
        <w:t>Срок, в течение которого действует настоящее согласие: со дня его подписания до момента фактического достижения цели обработки</w:t>
      </w:r>
      <w:r w:rsidRPr="00E84500">
        <w:rPr>
          <w:rFonts w:ascii="Times New Roman" w:eastAsia="Times New Roman" w:hAnsi="Times New Roman" w:cs="Times New Roman"/>
          <w:snapToGrid w:val="0"/>
          <w:color w:val="000000"/>
          <w:sz w:val="24"/>
          <w:szCs w:val="24"/>
          <w:lang w:eastAsia="ru-RU"/>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E84500" w:rsidRPr="00E84500" w:rsidRDefault="00E84500" w:rsidP="00E84500">
      <w:pPr>
        <w:spacing w:after="0" w:line="240" w:lineRule="auto"/>
        <w:rPr>
          <w:rFonts w:ascii="Times New Roman" w:eastAsia="Times New Roman" w:hAnsi="Times New Roman" w:cs="Times New Roman"/>
          <w:color w:val="000000"/>
          <w:sz w:val="24"/>
          <w:szCs w:val="24"/>
          <w:lang w:eastAsia="ru-RU"/>
        </w:rPr>
      </w:pPr>
      <w:r w:rsidRPr="00E84500">
        <w:rPr>
          <w:rFonts w:ascii="Times New Roman" w:eastAsia="Times New Roman" w:hAnsi="Times New Roman" w:cs="Times New Roman"/>
          <w:color w:val="000000"/>
          <w:sz w:val="24"/>
          <w:szCs w:val="24"/>
          <w:lang w:eastAsia="ru-RU"/>
        </w:rPr>
        <w:t>_____________________________                                 ___________________________</w:t>
      </w:r>
    </w:p>
    <w:p w:rsidR="00E84500" w:rsidRPr="00E84500" w:rsidRDefault="00E84500" w:rsidP="00E84500">
      <w:pPr>
        <w:spacing w:after="0" w:line="0" w:lineRule="atLeast"/>
        <w:contextualSpacing/>
        <w:rPr>
          <w:rFonts w:ascii="Times New Roman" w:eastAsia="Times New Roman" w:hAnsi="Times New Roman" w:cs="Times New Roman"/>
          <w:sz w:val="24"/>
          <w:szCs w:val="24"/>
          <w:lang w:eastAsia="ru-RU"/>
        </w:rPr>
      </w:pPr>
      <w:r w:rsidRPr="00E84500">
        <w:rPr>
          <w:rFonts w:ascii="Times New Roman" w:eastAsia="Times New Roman" w:hAnsi="Times New Roman" w:cs="Times New Roman"/>
          <w:sz w:val="24"/>
          <w:szCs w:val="24"/>
          <w:lang w:eastAsia="ru-RU"/>
        </w:rPr>
        <w:t>(Подпись субъекта персональных данных/                (Ф.И.О. и должность подписавшего*)</w:t>
      </w:r>
    </w:p>
    <w:p w:rsidR="00E84500" w:rsidRPr="00E84500" w:rsidRDefault="00E84500" w:rsidP="00E84500">
      <w:pPr>
        <w:spacing w:after="0" w:line="0" w:lineRule="atLeast"/>
        <w:contextualSpacing/>
        <w:rPr>
          <w:rFonts w:ascii="Times New Roman" w:eastAsia="Times New Roman" w:hAnsi="Times New Roman" w:cs="Times New Roman"/>
          <w:sz w:val="24"/>
          <w:szCs w:val="24"/>
          <w:lang w:eastAsia="ru-RU"/>
        </w:rPr>
      </w:pPr>
      <w:r w:rsidRPr="00E84500">
        <w:rPr>
          <w:rFonts w:ascii="Times New Roman" w:eastAsia="Times New Roman" w:hAnsi="Times New Roman" w:cs="Times New Roman"/>
          <w:sz w:val="24"/>
          <w:szCs w:val="24"/>
          <w:lang w:eastAsia="ru-RU"/>
        </w:rPr>
        <w:t xml:space="preserve">уполномоченного представителя)                                                </w:t>
      </w:r>
    </w:p>
    <w:p w:rsidR="00E84500" w:rsidRPr="00E84500" w:rsidRDefault="00E84500" w:rsidP="00E84500">
      <w:pPr>
        <w:spacing w:after="0" w:line="240" w:lineRule="auto"/>
        <w:rPr>
          <w:rFonts w:ascii="Times New Roman" w:eastAsia="Times New Roman" w:hAnsi="Times New Roman" w:cs="Times New Roman"/>
          <w:b/>
          <w:bCs/>
          <w:sz w:val="24"/>
          <w:szCs w:val="24"/>
          <w:lang w:eastAsia="ru-RU"/>
        </w:rPr>
      </w:pPr>
      <w:r w:rsidRPr="00E84500">
        <w:rPr>
          <w:rFonts w:ascii="Times New Roman" w:eastAsia="Times New Roman" w:hAnsi="Times New Roman" w:cs="Times New Roman"/>
          <w:b/>
          <w:bCs/>
          <w:sz w:val="24"/>
          <w:szCs w:val="24"/>
          <w:lang w:eastAsia="ru-RU"/>
        </w:rPr>
        <w:t>М.П.</w:t>
      </w:r>
    </w:p>
    <w:p w:rsidR="00E84500" w:rsidRPr="00E84500" w:rsidRDefault="00E84500" w:rsidP="00E84500">
      <w:pPr>
        <w:spacing w:after="0" w:line="240" w:lineRule="auto"/>
        <w:rPr>
          <w:rFonts w:ascii="Times New Roman" w:eastAsia="Times New Roman" w:hAnsi="Times New Roman" w:cs="Times New Roman"/>
          <w:b/>
          <w:sz w:val="14"/>
          <w:szCs w:val="14"/>
          <w:lang w:eastAsia="ru-RU"/>
        </w:rPr>
      </w:pPr>
      <w:r w:rsidRPr="00E84500">
        <w:rPr>
          <w:rFonts w:ascii="Times New Roman" w:eastAsia="Times New Roman" w:hAnsi="Times New Roman" w:cs="Times New Roman"/>
          <w:sz w:val="14"/>
          <w:szCs w:val="14"/>
          <w:lang w:eastAsia="ru-RU"/>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E84500" w:rsidRPr="00E84500" w:rsidRDefault="00E84500" w:rsidP="00E84500">
      <w:pPr>
        <w:spacing w:after="0" w:line="240" w:lineRule="auto"/>
        <w:rPr>
          <w:rFonts w:ascii="Times New Roman" w:eastAsia="Times New Roman" w:hAnsi="Times New Roman" w:cs="Times New Roman"/>
          <w:sz w:val="14"/>
          <w:szCs w:val="14"/>
          <w:lang w:eastAsia="ru-RU"/>
        </w:rPr>
      </w:pPr>
      <w:r w:rsidRPr="00E84500">
        <w:rPr>
          <w:rFonts w:ascii="Times New Roman" w:eastAsia="Times New Roman" w:hAnsi="Times New Roman" w:cs="Times New Roman"/>
          <w:sz w:val="14"/>
          <w:szCs w:val="14"/>
          <w:lang w:eastAsia="ru-RU"/>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w:t>
      </w:r>
      <w:r w:rsidRPr="00E84500">
        <w:rPr>
          <w:rFonts w:ascii="Times New Roman" w:eastAsia="Times New Roman" w:hAnsi="Times New Roman" w:cs="Times New Roman"/>
          <w:snapToGrid w:val="0"/>
          <w:sz w:val="14"/>
          <w:szCs w:val="14"/>
          <w:lang w:eastAsia="ru-RU"/>
        </w:rPr>
        <w:t xml:space="preserve">фамилия, имя, отчество; серия и номер документа, удостоверяющего личность; ИНН </w:t>
      </w:r>
      <w:r w:rsidRPr="00E84500">
        <w:rPr>
          <w:rFonts w:ascii="Times New Roman" w:eastAsia="Times New Roman" w:hAnsi="Times New Roman" w:cs="Times New Roman"/>
          <w:sz w:val="14"/>
          <w:szCs w:val="14"/>
          <w:lang w:eastAsia="ru-RU"/>
        </w:rPr>
        <w:t>(участников, учредителей, акционеров, руководителей).</w:t>
      </w:r>
    </w:p>
    <w:p w:rsidR="00E84500" w:rsidRPr="00E84500" w:rsidRDefault="00E84500" w:rsidP="00E84500">
      <w:pPr>
        <w:spacing w:after="0" w:line="240" w:lineRule="auto"/>
        <w:rPr>
          <w:rFonts w:ascii="Times New Roman" w:eastAsia="Times New Roman" w:hAnsi="Times New Roman" w:cs="Times New Roman"/>
          <w:sz w:val="24"/>
          <w:szCs w:val="24"/>
          <w:lang w:eastAsia="ru-RU"/>
        </w:rPr>
      </w:pPr>
      <w:r w:rsidRPr="00E84500">
        <w:rPr>
          <w:rFonts w:ascii="Times New Roman" w:eastAsia="Times New Roman" w:hAnsi="Times New Roman" w:cs="Times New Roman"/>
          <w:sz w:val="14"/>
          <w:szCs w:val="14"/>
          <w:lang w:eastAsia="ru-RU"/>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своих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Pr="003103D5" w:rsidRDefault="00E84500" w:rsidP="003103D5">
      <w:pPr>
        <w:keepNext/>
        <w:keepLines/>
        <w:spacing w:after="0" w:line="240" w:lineRule="auto"/>
        <w:jc w:val="both"/>
        <w:rPr>
          <w:rFonts w:ascii="Times New Roman" w:eastAsia="Times New Roman" w:hAnsi="Times New Roman" w:cs="Times New Roman"/>
          <w:sz w:val="14"/>
          <w:szCs w:val="14"/>
          <w:lang w:eastAsia="ru-RU"/>
        </w:rPr>
        <w:sectPr w:rsidR="00E84500" w:rsidRPr="003103D5" w:rsidSect="000237AE">
          <w:pgSz w:w="11909" w:h="16834" w:code="9"/>
          <w:pgMar w:top="1134" w:right="1134" w:bottom="1134" w:left="1134" w:header="720" w:footer="567" w:gutter="0"/>
          <w:cols w:space="60"/>
          <w:noEndnote/>
          <w:docGrid w:linePitch="299"/>
        </w:sectPr>
      </w:pPr>
    </w:p>
    <w:p w:rsidR="003103D5" w:rsidRPr="003103D5" w:rsidRDefault="003103D5" w:rsidP="003103D5">
      <w:pPr>
        <w:keepNext/>
        <w:keepLines/>
        <w:spacing w:after="0" w:line="240" w:lineRule="auto"/>
        <w:jc w:val="both"/>
        <w:rPr>
          <w:rFonts w:ascii="Times New Roman" w:eastAsia="Times New Roman" w:hAnsi="Times New Roman" w:cs="Times New Roman"/>
          <w:sz w:val="14"/>
          <w:szCs w:val="14"/>
          <w:lang w:eastAsia="ru-RU"/>
        </w:rPr>
      </w:pPr>
    </w:p>
    <w:p w:rsidR="003103D5" w:rsidRPr="003103D5" w:rsidRDefault="003C2107" w:rsidP="003103D5">
      <w:pPr>
        <w:keepNext/>
        <w:keepLines/>
        <w:spacing w:before="120"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Форма 2.2</w:t>
      </w:r>
      <w:r w:rsidR="003103D5" w:rsidRPr="003103D5">
        <w:rPr>
          <w:rFonts w:ascii="Times New Roman" w:eastAsia="Times New Roman" w:hAnsi="Times New Roman" w:cs="Times New Roman"/>
          <w:b/>
          <w:sz w:val="24"/>
          <w:szCs w:val="24"/>
          <w:lang w:eastAsia="ru-RU"/>
        </w:rPr>
        <w:t>.</w:t>
      </w:r>
    </w:p>
    <w:p w:rsidR="003103D5" w:rsidRPr="003103D5" w:rsidRDefault="003103D5" w:rsidP="003103D5">
      <w:pPr>
        <w:keepNext/>
        <w:keepLines/>
        <w:spacing w:before="120"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 xml:space="preserve">(Приложение 1 к заявке) </w:t>
      </w:r>
    </w:p>
    <w:tbl>
      <w:tblPr>
        <w:tblW w:w="15134" w:type="dxa"/>
        <w:tblLayout w:type="fixed"/>
        <w:tblLook w:val="04A0" w:firstRow="1" w:lastRow="0" w:firstColumn="1" w:lastColumn="0" w:noHBand="0" w:noVBand="1"/>
      </w:tblPr>
      <w:tblGrid>
        <w:gridCol w:w="453"/>
        <w:gridCol w:w="568"/>
        <w:gridCol w:w="567"/>
        <w:gridCol w:w="1135"/>
        <w:gridCol w:w="879"/>
        <w:gridCol w:w="1247"/>
        <w:gridCol w:w="1071"/>
        <w:gridCol w:w="709"/>
        <w:gridCol w:w="425"/>
        <w:gridCol w:w="709"/>
        <w:gridCol w:w="1134"/>
        <w:gridCol w:w="1134"/>
        <w:gridCol w:w="1134"/>
        <w:gridCol w:w="992"/>
        <w:gridCol w:w="1276"/>
        <w:gridCol w:w="459"/>
        <w:gridCol w:w="1242"/>
      </w:tblGrid>
      <w:tr w:rsidR="003103D5" w:rsidRPr="003103D5" w:rsidTr="000237AE">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3103D5" w:rsidRPr="003103D5" w:rsidRDefault="003103D5" w:rsidP="003103D5">
            <w:pPr>
              <w:spacing w:after="0" w:line="240" w:lineRule="auto"/>
              <w:rPr>
                <w:rFonts w:ascii="Times New Roman" w:eastAsia="Times New Roman" w:hAnsi="Times New Roman" w:cs="Times New Roman"/>
                <w:color w:val="000000"/>
                <w:sz w:val="24"/>
                <w:szCs w:val="24"/>
                <w:lang w:eastAsia="ru-RU"/>
              </w:rPr>
            </w:pPr>
          </w:p>
        </w:tc>
        <w:tc>
          <w:tcPr>
            <w:tcW w:w="13439" w:type="dxa"/>
            <w:gridSpan w:val="15"/>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103D5" w:rsidRPr="003103D5" w:rsidRDefault="003103D5" w:rsidP="003103D5">
            <w:pPr>
              <w:spacing w:before="120" w:after="0" w:line="240" w:lineRule="auto"/>
              <w:ind w:left="453"/>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СПРАВКА О ЦЕПОЧКЕ СОБСТВЕННИКОВ УЧАСТНИКА ЗАКУПОЧНОЙ ПРОЦЕДУРЫ, ВКЛЮЧАЯ БЕНЕФИЦИАРОВ (В ТОМ ЧИСЛЕ КОНЕЧНЫХ) *</w:t>
            </w:r>
          </w:p>
          <w:p w:rsidR="003103D5" w:rsidRPr="003103D5" w:rsidRDefault="003103D5" w:rsidP="003103D5">
            <w:pPr>
              <w:spacing w:after="0" w:line="240" w:lineRule="auto"/>
              <w:jc w:val="center"/>
              <w:rPr>
                <w:rFonts w:ascii="Times New Roman" w:eastAsia="Times New Roman" w:hAnsi="Times New Roman" w:cs="Times New Roman"/>
                <w:b/>
                <w:color w:val="000000"/>
                <w:sz w:val="24"/>
                <w:szCs w:val="24"/>
                <w:lang w:eastAsia="ru-RU"/>
              </w:rPr>
            </w:pPr>
            <w:r w:rsidRPr="003103D5">
              <w:rPr>
                <w:rFonts w:ascii="Times New Roman" w:eastAsia="Times New Roman" w:hAnsi="Times New Roman" w:cs="Times New Roman"/>
                <w:b/>
                <w:color w:val="000000"/>
                <w:sz w:val="24"/>
                <w:szCs w:val="24"/>
                <w:lang w:eastAsia="ru-RU"/>
              </w:rPr>
              <w:t>_________________________________________________</w:t>
            </w:r>
          </w:p>
          <w:p w:rsidR="003103D5" w:rsidRPr="003103D5" w:rsidRDefault="003103D5" w:rsidP="003103D5">
            <w:pPr>
              <w:spacing w:after="0" w:line="240" w:lineRule="auto"/>
              <w:jc w:val="center"/>
              <w:rPr>
                <w:rFonts w:ascii="Times New Roman" w:eastAsia="Times New Roman" w:hAnsi="Times New Roman" w:cs="Times New Roman"/>
                <w:i/>
                <w:color w:val="000000"/>
                <w:sz w:val="24"/>
                <w:szCs w:val="24"/>
                <w:lang w:eastAsia="ru-RU"/>
              </w:rPr>
            </w:pPr>
            <w:r w:rsidRPr="003103D5">
              <w:rPr>
                <w:rFonts w:ascii="Times New Roman" w:eastAsia="Times New Roman" w:hAnsi="Times New Roman" w:cs="Times New Roman"/>
                <w:i/>
                <w:color w:val="000000"/>
                <w:sz w:val="24"/>
                <w:szCs w:val="24"/>
                <w:lang w:eastAsia="ru-RU"/>
              </w:rPr>
              <w:t>(наименование организации)</w:t>
            </w:r>
          </w:p>
        </w:tc>
        <w:tc>
          <w:tcPr>
            <w:tcW w:w="1242" w:type="dxa"/>
            <w:tcBorders>
              <w:top w:val="single" w:sz="4" w:space="0" w:color="FFFFFF"/>
              <w:left w:val="single" w:sz="4" w:space="0" w:color="FFFFFF"/>
              <w:bottom w:val="single" w:sz="4" w:space="0" w:color="auto"/>
              <w:right w:val="single" w:sz="4" w:space="0" w:color="FFFFFF"/>
            </w:tcBorders>
          </w:tcPr>
          <w:p w:rsidR="003103D5" w:rsidRPr="003103D5" w:rsidRDefault="003103D5" w:rsidP="003103D5">
            <w:pPr>
              <w:spacing w:before="120" w:after="0" w:line="240" w:lineRule="auto"/>
              <w:ind w:left="453"/>
              <w:jc w:val="center"/>
              <w:rPr>
                <w:rFonts w:ascii="Times New Roman" w:eastAsia="Times New Roman" w:hAnsi="Times New Roman" w:cs="Times New Roman"/>
                <w:b/>
                <w:sz w:val="24"/>
                <w:szCs w:val="24"/>
                <w:lang w:eastAsia="ru-RU"/>
              </w:rPr>
            </w:pPr>
          </w:p>
        </w:tc>
      </w:tr>
      <w:tr w:rsidR="003103D5" w:rsidRPr="003103D5" w:rsidTr="000237AE">
        <w:trPr>
          <w:trHeight w:val="331"/>
        </w:trPr>
        <w:tc>
          <w:tcPr>
            <w:tcW w:w="453" w:type="dxa"/>
            <w:vMerge w:val="restart"/>
            <w:tcBorders>
              <w:top w:val="single" w:sz="4" w:space="0" w:color="auto"/>
              <w:left w:val="single" w:sz="4" w:space="0" w:color="auto"/>
              <w:bottom w:val="single" w:sz="4" w:space="0" w:color="auto"/>
              <w:right w:val="single" w:sz="4" w:space="0" w:color="auto"/>
            </w:tcBorders>
            <w:shd w:val="clear" w:color="000000" w:fill="FFFFFF"/>
          </w:tcPr>
          <w:p w:rsidR="003103D5" w:rsidRPr="003103D5" w:rsidRDefault="003103D5" w:rsidP="003103D5">
            <w:pPr>
              <w:spacing w:after="0" w:line="240" w:lineRule="auto"/>
              <w:ind w:left="-79"/>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 п./п.</w:t>
            </w:r>
          </w:p>
        </w:tc>
        <w:tc>
          <w:tcPr>
            <w:tcW w:w="5467" w:type="dxa"/>
            <w:gridSpan w:val="6"/>
            <w:tcBorders>
              <w:top w:val="single" w:sz="4" w:space="0" w:color="auto"/>
              <w:left w:val="single" w:sz="4" w:space="0" w:color="auto"/>
              <w:bottom w:val="single" w:sz="4" w:space="0" w:color="auto"/>
              <w:right w:val="single" w:sz="4" w:space="0" w:color="auto"/>
            </w:tcBorders>
            <w:shd w:val="clear" w:color="000000" w:fill="FFFFFF"/>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Информация об организации</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tc>
        <w:tc>
          <w:tcPr>
            <w:tcW w:w="8505" w:type="dxa"/>
            <w:gridSpan w:val="9"/>
            <w:tcBorders>
              <w:top w:val="single" w:sz="4" w:space="0" w:color="auto"/>
              <w:left w:val="single" w:sz="4" w:space="0" w:color="auto"/>
              <w:bottom w:val="single" w:sz="4" w:space="0" w:color="auto"/>
              <w:right w:val="single" w:sz="4" w:space="0" w:color="auto"/>
            </w:tcBorders>
            <w:shd w:val="clear" w:color="auto" w:fill="auto"/>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Информация о цепочке собственников организации (включая конечных бенефициаров)</w:t>
            </w:r>
          </w:p>
        </w:tc>
      </w:tr>
      <w:tr w:rsidR="003103D5" w:rsidRPr="003103D5" w:rsidTr="000237AE">
        <w:trPr>
          <w:trHeight w:val="1332"/>
        </w:trPr>
        <w:tc>
          <w:tcPr>
            <w:tcW w:w="453" w:type="dxa"/>
            <w:vMerge/>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79"/>
              <w:rPr>
                <w:rFonts w:ascii="Times New Roman" w:eastAsia="Times New Roman" w:hAnsi="Times New Roman" w:cs="Times New Roman"/>
                <w:b/>
                <w:bCs/>
                <w:color w:val="000000"/>
                <w:sz w:val="16"/>
                <w:szCs w:val="16"/>
                <w:lang w:eastAsia="ru-RU"/>
              </w:rPr>
            </w:pPr>
          </w:p>
        </w:tc>
        <w:tc>
          <w:tcPr>
            <w:tcW w:w="568"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ИНН</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ОГРН</w:t>
            </w:r>
          </w:p>
        </w:tc>
        <w:tc>
          <w:tcPr>
            <w:tcW w:w="1135"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Наименование краткое</w:t>
            </w:r>
          </w:p>
        </w:tc>
        <w:tc>
          <w:tcPr>
            <w:tcW w:w="879"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Код ОКВЭД</w:t>
            </w:r>
          </w:p>
        </w:tc>
        <w:tc>
          <w:tcPr>
            <w:tcW w:w="1247"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Ф.И.О. руководителя</w:t>
            </w:r>
          </w:p>
        </w:tc>
        <w:tc>
          <w:tcPr>
            <w:tcW w:w="1071"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Серия и номер документа, удостоверяющего личность руководителя</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ИНН</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Адрес регистрации</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Серия и номер документа, удостоверяющего личность (для физ. лиц)</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Руководитель/ участник/ акционер/ бенефициар</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color w:val="000000"/>
                <w:sz w:val="16"/>
                <w:szCs w:val="16"/>
                <w:lang w:eastAsia="ru-RU"/>
              </w:rPr>
            </w:pPr>
            <w:r w:rsidRPr="003103D5">
              <w:rPr>
                <w:rFonts w:ascii="Times New Roman" w:eastAsia="Times New Roman" w:hAnsi="Times New Roman" w:cs="Times New Roman"/>
                <w:b/>
                <w:color w:val="000000"/>
                <w:sz w:val="16"/>
                <w:szCs w:val="16"/>
                <w:lang w:eastAsia="ru-RU"/>
              </w:rPr>
              <w:t xml:space="preserve">Размер доли (для участников/ акционеров/ бенефициаров) </w:t>
            </w:r>
          </w:p>
        </w:tc>
        <w:tc>
          <w:tcPr>
            <w:tcW w:w="1701" w:type="dxa"/>
            <w:gridSpan w:val="2"/>
            <w:tcBorders>
              <w:top w:val="single" w:sz="4" w:space="0" w:color="auto"/>
              <w:left w:val="single" w:sz="4" w:space="0" w:color="auto"/>
              <w:bottom w:val="single" w:sz="4" w:space="0" w:color="auto"/>
              <w:right w:val="single" w:sz="4" w:space="0" w:color="auto"/>
            </w:tcBorders>
          </w:tcPr>
          <w:p w:rsidR="003103D5" w:rsidRPr="003103D5" w:rsidRDefault="003103D5" w:rsidP="003103D5">
            <w:pPr>
              <w:spacing w:after="0" w:line="240" w:lineRule="auto"/>
              <w:ind w:left="-108" w:right="-108"/>
              <w:rPr>
                <w:rFonts w:ascii="Times New Roman" w:eastAsia="Times New Roman" w:hAnsi="Times New Roman" w:cs="Times New Roman"/>
                <w:b/>
                <w:color w:val="000000"/>
                <w:sz w:val="16"/>
                <w:szCs w:val="16"/>
                <w:lang w:eastAsia="ru-RU"/>
              </w:rPr>
            </w:pPr>
            <w:r w:rsidRPr="003103D5">
              <w:rPr>
                <w:rFonts w:ascii="Times New Roman" w:eastAsia="Times New Roman" w:hAnsi="Times New Roman" w:cs="Times New Roman"/>
                <w:b/>
                <w:color w:val="000000"/>
                <w:sz w:val="16"/>
                <w:szCs w:val="16"/>
                <w:lang w:eastAsia="ru-RU"/>
              </w:rPr>
              <w:t>Информация о подтверждающих документах (наименование, реквизиты и т.д.)***</w:t>
            </w:r>
          </w:p>
        </w:tc>
      </w:tr>
      <w:tr w:rsidR="003103D5" w:rsidRPr="003103D5" w:rsidTr="000237AE">
        <w:trPr>
          <w:trHeight w:val="225"/>
        </w:trPr>
        <w:tc>
          <w:tcPr>
            <w:tcW w:w="4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w:t>
            </w:r>
          </w:p>
        </w:tc>
        <w:tc>
          <w:tcPr>
            <w:tcW w:w="568"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2</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3</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4</w:t>
            </w:r>
          </w:p>
        </w:tc>
        <w:tc>
          <w:tcPr>
            <w:tcW w:w="879"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5</w:t>
            </w:r>
          </w:p>
        </w:tc>
        <w:tc>
          <w:tcPr>
            <w:tcW w:w="1247"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6</w:t>
            </w:r>
          </w:p>
        </w:tc>
        <w:tc>
          <w:tcPr>
            <w:tcW w:w="1071"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8</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103D5" w:rsidRPr="003103D5" w:rsidRDefault="003103D5" w:rsidP="003103D5">
            <w:pPr>
              <w:spacing w:after="0" w:line="240" w:lineRule="auto"/>
              <w:rPr>
                <w:rFonts w:ascii="Times New Roman" w:eastAsia="Times New Roman" w:hAnsi="Times New Roman" w:cs="Times New Roman"/>
                <w:color w:val="000000"/>
                <w:sz w:val="16"/>
                <w:szCs w:val="16"/>
                <w:lang w:eastAsia="ru-RU"/>
              </w:rPr>
            </w:pPr>
            <w:r w:rsidRPr="003103D5">
              <w:rPr>
                <w:rFonts w:ascii="Times New Roman" w:eastAsia="Times New Roman" w:hAnsi="Times New Roman" w:cs="Times New Roman"/>
                <w:b/>
                <w:color w:val="000000"/>
                <w:sz w:val="16"/>
                <w:szCs w:val="16"/>
                <w:lang w:eastAsia="ru-RU"/>
              </w:rPr>
              <w:t>15</w:t>
            </w:r>
          </w:p>
        </w:tc>
        <w:tc>
          <w:tcPr>
            <w:tcW w:w="1701" w:type="dxa"/>
            <w:gridSpan w:val="2"/>
            <w:tcBorders>
              <w:top w:val="single" w:sz="4" w:space="0" w:color="auto"/>
              <w:left w:val="single" w:sz="4" w:space="0" w:color="auto"/>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16</w:t>
            </w: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auto"/>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1.1.1</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nil"/>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1.1.2</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nil"/>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1.1.3</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nil"/>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1.1.3.1</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jc w:val="center"/>
              <w:rPr>
                <w:rFonts w:ascii="Times New Roman" w:eastAsia="Times New Roman" w:hAnsi="Times New Roman" w:cs="Times New Roman"/>
                <w:b/>
                <w:bCs/>
                <w:color w:val="000000"/>
                <w:sz w:val="16"/>
                <w:szCs w:val="16"/>
                <w:lang w:eastAsia="ru-RU"/>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bl>
    <w:p w:rsidR="003103D5" w:rsidRPr="003103D5" w:rsidRDefault="003103D5" w:rsidP="003103D5">
      <w:pPr>
        <w:spacing w:before="120" w:after="0" w:line="240" w:lineRule="auto"/>
        <w:rPr>
          <w:rFonts w:ascii="Times New Roman" w:eastAsia="Times New Roman" w:hAnsi="Times New Roman" w:cs="Times New Roman"/>
          <w:b/>
          <w:snapToGrid w:val="0"/>
          <w:sz w:val="24"/>
          <w:szCs w:val="28"/>
          <w:lang w:eastAsia="ru-RU"/>
        </w:rPr>
      </w:pPr>
      <w:r w:rsidRPr="003103D5">
        <w:rPr>
          <w:rFonts w:ascii="Times New Roman" w:eastAsia="Times New Roman" w:hAnsi="Times New Roman" w:cs="Times New Roman"/>
          <w:b/>
          <w:snapToGrid w:val="0"/>
          <w:sz w:val="24"/>
          <w:szCs w:val="28"/>
          <w:lang w:eastAsia="ru-RU"/>
        </w:rPr>
        <w:t>Примечания:</w:t>
      </w:r>
    </w:p>
    <w:p w:rsidR="003103D5" w:rsidRPr="003103D5" w:rsidRDefault="003103D5" w:rsidP="003103D5">
      <w:pPr>
        <w:tabs>
          <w:tab w:val="left" w:pos="708"/>
          <w:tab w:val="left" w:pos="1134"/>
        </w:tabs>
        <w:autoSpaceDE w:val="0"/>
        <w:autoSpaceDN w:val="0"/>
        <w:spacing w:after="0" w:line="240" w:lineRule="auto"/>
        <w:ind w:left="567"/>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 xml:space="preserve">__________________________________           </w:t>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t xml:space="preserve">      _________________________</w:t>
      </w:r>
    </w:p>
    <w:p w:rsidR="003103D5" w:rsidRPr="003103D5" w:rsidRDefault="003103D5" w:rsidP="003103D5">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napToGrid w:val="0"/>
          <w:sz w:val="24"/>
          <w:szCs w:val="24"/>
          <w:lang w:eastAsia="ru-RU"/>
        </w:rPr>
        <w:t xml:space="preserve">        (Подпись уполномоченного представителя)           </w:t>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t xml:space="preserve">       (ФИО и должность подписавшего)</w:t>
      </w:r>
      <w:r w:rsidRPr="003103D5">
        <w:rPr>
          <w:rFonts w:ascii="Times New Roman" w:eastAsia="Times New Roman" w:hAnsi="Times New Roman" w:cs="Times New Roman"/>
          <w:sz w:val="24"/>
          <w:szCs w:val="24"/>
          <w:lang w:eastAsia="ru-RU"/>
        </w:rPr>
        <w:tab/>
      </w:r>
    </w:p>
    <w:p w:rsidR="003103D5" w:rsidRPr="003103D5" w:rsidRDefault="003103D5" w:rsidP="003103D5">
      <w:pPr>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sz w:val="24"/>
          <w:szCs w:val="24"/>
          <w:lang w:eastAsia="ru-RU"/>
        </w:rPr>
        <w:t>М.П.</w:t>
      </w:r>
    </w:p>
    <w:p w:rsidR="003103D5" w:rsidRPr="003103D5" w:rsidRDefault="003103D5" w:rsidP="003103D5">
      <w:pPr>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 xml:space="preserve">* </w:t>
      </w:r>
      <w:r w:rsidRPr="003103D5">
        <w:rPr>
          <w:rFonts w:ascii="Times New Roman" w:eastAsia="Times New Roman" w:hAnsi="Times New Roman" w:cs="Times New Roman"/>
          <w:snapToGrid w:val="0"/>
          <w:sz w:val="24"/>
          <w:szCs w:val="24"/>
          <w:lang w:eastAsia="ru-RU"/>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w:t>
      </w:r>
      <w:r w:rsidRPr="003103D5">
        <w:rPr>
          <w:rFonts w:ascii="Times New Roman" w:eastAsia="Times New Roman" w:hAnsi="Times New Roman" w:cs="Times New Roman"/>
          <w:snapToGrid w:val="0"/>
          <w:sz w:val="24"/>
          <w:szCs w:val="24"/>
          <w:lang w:eastAsia="ru-RU"/>
        </w:rPr>
        <w:lastRenderedPageBreak/>
        <w:t xml:space="preserve">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Изменение формы справки недопустимо.</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Указывается полное наименование юридического лица с расшифровкой его организационно-правовой формы.</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Графы (поля) таблицы должны содержать информацию, касающуюся только этой графы (поля).</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При заполнении паспортных данных указывается только серия и номер паспорта в формате ХХХХ ХХХХХХ.</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w:t>
      </w:r>
      <w:r w:rsidRPr="003103D5">
        <w:rPr>
          <w:rFonts w:ascii="Times New Roman" w:eastAsia="Times New Roman" w:hAnsi="Times New Roman" w:cs="Times New Roman"/>
          <w:snapToGrid w:val="0"/>
          <w:sz w:val="24"/>
          <w:szCs w:val="24"/>
          <w:lang w:eastAsia="ru-RU"/>
        </w:rPr>
        <w:tab/>
        <w:t>1.1, 1.2. и т.д. – собственники участника (собственники первого уровня)</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w:t>
      </w:r>
      <w:r w:rsidRPr="003103D5">
        <w:rPr>
          <w:rFonts w:ascii="Times New Roman" w:eastAsia="Times New Roman" w:hAnsi="Times New Roman" w:cs="Times New Roman"/>
          <w:snapToGrid w:val="0"/>
          <w:sz w:val="24"/>
          <w:szCs w:val="24"/>
          <w:lang w:eastAsia="ru-RU"/>
        </w:rPr>
        <w:tab/>
        <w:t xml:space="preserve">в качестве подтверждающего документа могут быть представлены, например, решение (протокол) о назначении исполнительного органа, выписка из реестра акционеров </w:t>
      </w:r>
      <w:r w:rsidRPr="003103D5">
        <w:rPr>
          <w:rFonts w:ascii="Times New Roman" w:eastAsia="Times New Roman" w:hAnsi="Times New Roman" w:cs="Times New Roman"/>
          <w:sz w:val="24"/>
          <w:szCs w:val="24"/>
          <w:lang w:eastAsia="ru-RU"/>
        </w:rPr>
        <w:t>(список лиц, зарегистрированных в реестре владельцев ценных бумаг) и т.п.</w:t>
      </w:r>
    </w:p>
    <w:p w:rsidR="003103D5" w:rsidRPr="003103D5" w:rsidRDefault="003103D5" w:rsidP="003103D5">
      <w:pPr>
        <w:keepNext/>
        <w:keepLines/>
        <w:overflowPunct w:val="0"/>
        <w:autoSpaceDE w:val="0"/>
        <w:autoSpaceDN w:val="0"/>
        <w:adjustRightInd w:val="0"/>
        <w:spacing w:after="0" w:line="240" w:lineRule="auto"/>
        <w:jc w:val="both"/>
        <w:rPr>
          <w:rFonts w:ascii="Times New Roman" w:eastAsia="Times New Roman" w:hAnsi="Times New Roman" w:cs="Times New Roman"/>
          <w:bCs/>
          <w:sz w:val="20"/>
          <w:lang w:eastAsia="ar-SA"/>
        </w:rPr>
      </w:pPr>
      <w:r w:rsidRPr="003103D5">
        <w:rPr>
          <w:rFonts w:ascii="Times New Roman" w:eastAsia="Times New Roman" w:hAnsi="Times New Roman" w:cs="Times New Roman"/>
          <w:bCs/>
          <w:i/>
          <w:sz w:val="20"/>
          <w:szCs w:val="20"/>
          <w:lang w:eastAsia="ar-SA"/>
        </w:rPr>
        <w:t>акционеров.</w:t>
      </w:r>
    </w:p>
    <w:p w:rsidR="003103D5" w:rsidRPr="003103D5" w:rsidRDefault="003103D5" w:rsidP="003103D5">
      <w:pPr>
        <w:keepNext/>
        <w:keepLines/>
        <w:spacing w:before="120" w:after="0" w:line="240" w:lineRule="auto"/>
        <w:jc w:val="center"/>
        <w:rPr>
          <w:rFonts w:ascii="Times New Roman" w:eastAsia="Times New Roman" w:hAnsi="Times New Roman" w:cs="Times New Roman"/>
          <w:b/>
          <w:sz w:val="24"/>
          <w:szCs w:val="24"/>
          <w:lang w:eastAsia="ru-RU"/>
        </w:rPr>
        <w:sectPr w:rsidR="003103D5" w:rsidRPr="003103D5" w:rsidSect="000237AE">
          <w:pgSz w:w="16838" w:h="11906" w:orient="landscape" w:code="9"/>
          <w:pgMar w:top="1276" w:right="851" w:bottom="850" w:left="1134" w:header="709" w:footer="709" w:gutter="0"/>
          <w:cols w:space="708"/>
          <w:docGrid w:linePitch="360"/>
        </w:sectPr>
      </w:pPr>
    </w:p>
    <w:p w:rsidR="003103D5" w:rsidRPr="003103D5" w:rsidRDefault="003103D5" w:rsidP="003103D5">
      <w:pPr>
        <w:keepNext/>
        <w:keepLines/>
        <w:spacing w:before="120"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lastRenderedPageBreak/>
        <w:t>Схема-пример структуры собственников Участника закупочной процедуры</w:t>
      </w:r>
    </w:p>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sz w:val="20"/>
          <w:szCs w:val="24"/>
          <w:lang w:eastAsia="ru-RU"/>
        </w:rPr>
        <w:object w:dxaOrig="12645" w:dyaOrig="8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1pt;height:416.25pt" o:ole="">
            <v:imagedata r:id="rId13" o:title=""/>
          </v:shape>
          <o:OLEObject Type="Embed" ProgID="AcroExch.Document.DC" ShapeID="_x0000_i1025" DrawAspect="Content" ObjectID="_1686490063" r:id="rId14"/>
        </w:object>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sectPr w:rsidR="003103D5" w:rsidRPr="003103D5" w:rsidSect="000237AE">
          <w:pgSz w:w="16838" w:h="11906" w:orient="landscape" w:code="9"/>
          <w:pgMar w:top="1276" w:right="851" w:bottom="850" w:left="1134" w:header="709" w:footer="709" w:gutter="0"/>
          <w:cols w:space="708"/>
          <w:docGrid w:linePitch="360"/>
        </w:sectPr>
      </w:pP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lastRenderedPageBreak/>
        <w:t>Форма 3</w:t>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(Приложение 2 к заявке)</w:t>
      </w: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b/>
          <w:sz w:val="24"/>
          <w:szCs w:val="20"/>
          <w:lang w:eastAsia="ru-RU"/>
        </w:rPr>
      </w:pPr>
      <w:r w:rsidRPr="003103D5">
        <w:rPr>
          <w:rFonts w:ascii="Times New Roman" w:eastAsia="Times New Roman" w:hAnsi="Times New Roman" w:cs="Times New Roman"/>
          <w:b/>
          <w:sz w:val="24"/>
          <w:szCs w:val="24"/>
          <w:lang w:eastAsia="ru-RU"/>
        </w:rPr>
        <w:t xml:space="preserve">Техническое предложение </w:t>
      </w: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 (представляется в составе первой части заявки)</w:t>
      </w:r>
    </w:p>
    <w:p w:rsidR="003103D5" w:rsidRPr="003103D5" w:rsidRDefault="003103D5" w:rsidP="003103D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 xml:space="preserve">Способ и наименование закупки _______________________________________ </w:t>
      </w: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Лот ___</w:t>
      </w: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4"/>
          <w:szCs w:val="24"/>
          <w:lang w:eastAsia="ru-RU"/>
        </w:rPr>
      </w:pPr>
    </w:p>
    <w:p w:rsidR="003103D5" w:rsidRDefault="003103D5" w:rsidP="003103D5">
      <w:pPr>
        <w:tabs>
          <w:tab w:val="left" w:pos="1080"/>
        </w:tabs>
        <w:spacing w:after="0" w:line="240" w:lineRule="auto"/>
        <w:ind w:firstLine="540"/>
        <w:rPr>
          <w:rFonts w:ascii="Times New Roman" w:eastAsia="Times New Roman" w:hAnsi="Times New Roman" w:cs="Times New Roman"/>
          <w:sz w:val="24"/>
          <w:szCs w:val="24"/>
          <w:lang w:eastAsia="ru-RU"/>
        </w:rPr>
      </w:pPr>
    </w:p>
    <w:p w:rsidR="00A07580" w:rsidRPr="003103D5" w:rsidRDefault="00A07580" w:rsidP="003103D5">
      <w:pPr>
        <w:tabs>
          <w:tab w:val="left" w:pos="1080"/>
        </w:tabs>
        <w:spacing w:after="0" w:line="240" w:lineRule="auto"/>
        <w:ind w:firstLine="540"/>
        <w:rPr>
          <w:rFonts w:ascii="Times New Roman" w:eastAsia="Times New Roman" w:hAnsi="Times New Roman" w:cs="Times New Roman"/>
          <w:sz w:val="24"/>
          <w:szCs w:val="24"/>
          <w:lang w:eastAsia="ru-RU"/>
        </w:rPr>
      </w:pPr>
    </w:p>
    <w:p w:rsidR="003103D5" w:rsidRDefault="003103D5" w:rsidP="003103D5">
      <w:pPr>
        <w:tabs>
          <w:tab w:val="left" w:pos="1080"/>
        </w:tabs>
        <w:spacing w:after="0" w:line="240" w:lineRule="auto"/>
        <w:ind w:firstLine="540"/>
        <w:jc w:val="center"/>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Суть технического предложения</w:t>
      </w:r>
    </w:p>
    <w:p w:rsidR="00A07580" w:rsidRDefault="00076AD5" w:rsidP="00076AD5">
      <w:pPr>
        <w:tabs>
          <w:tab w:val="left" w:pos="1080"/>
        </w:tabs>
        <w:rPr>
          <w:rFonts w:ascii="Times New Roman" w:eastAsia="Times New Roman" w:hAnsi="Times New Roman" w:cs="Times New Roman"/>
          <w:b/>
          <w:i/>
          <w:lang w:eastAsia="ru-RU"/>
        </w:rPr>
      </w:pPr>
      <w:r>
        <w:rPr>
          <w:rFonts w:ascii="Times New Roman" w:eastAsia="Times New Roman" w:hAnsi="Times New Roman" w:cs="Times New Roman"/>
          <w:b/>
          <w:i/>
          <w:lang w:eastAsia="ru-RU"/>
        </w:rPr>
        <w:t>1.</w:t>
      </w:r>
      <w:r w:rsidRPr="00076AD5">
        <w:rPr>
          <w:rFonts w:ascii="Times New Roman" w:eastAsia="Times New Roman" w:hAnsi="Times New Roman" w:cs="Times New Roman"/>
          <w:b/>
          <w:i/>
          <w:lang w:eastAsia="ru-RU"/>
        </w:rPr>
        <w:t>С</w:t>
      </w:r>
      <w:r>
        <w:rPr>
          <w:rFonts w:ascii="Times New Roman" w:eastAsia="Times New Roman" w:hAnsi="Times New Roman" w:cs="Times New Roman"/>
          <w:b/>
          <w:i/>
          <w:lang w:eastAsia="ru-RU"/>
        </w:rPr>
        <w:t>оответствие треб</w:t>
      </w:r>
      <w:r w:rsidRPr="00076AD5">
        <w:rPr>
          <w:rFonts w:ascii="Times New Roman" w:eastAsia="Times New Roman" w:hAnsi="Times New Roman" w:cs="Times New Roman"/>
          <w:b/>
          <w:i/>
          <w:lang w:eastAsia="ru-RU"/>
        </w:rPr>
        <w:t>ованиям.</w:t>
      </w:r>
    </w:p>
    <w:p w:rsidR="00076AD5" w:rsidRDefault="00076AD5" w:rsidP="00076AD5">
      <w:pPr>
        <w:tabs>
          <w:tab w:val="left" w:pos="1080"/>
        </w:tabs>
        <w:rPr>
          <w:rFonts w:ascii="Times New Roman" w:hAnsi="Times New Roman"/>
        </w:rPr>
      </w:pPr>
      <w:r>
        <w:rPr>
          <w:rFonts w:ascii="Times New Roman" w:eastAsia="Times New Roman" w:hAnsi="Times New Roman" w:cs="Times New Roman"/>
          <w:b/>
          <w:i/>
          <w:lang w:eastAsia="ru-RU"/>
        </w:rPr>
        <w:t>а</w:t>
      </w:r>
      <w:r w:rsidRPr="00076AD5">
        <w:rPr>
          <w:rFonts w:ascii="Times New Roman" w:eastAsia="Times New Roman" w:hAnsi="Times New Roman" w:cs="Times New Roman"/>
          <w:b/>
          <w:i/>
          <w:lang w:eastAsia="ru-RU"/>
        </w:rPr>
        <w:t xml:space="preserve">) </w:t>
      </w:r>
      <w:r w:rsidRPr="00076AD5">
        <w:rPr>
          <w:rFonts w:ascii="Times New Roman" w:eastAsia="Times New Roman" w:hAnsi="Times New Roman" w:cs="Times New Roman"/>
          <w:lang w:eastAsia="ru-RU"/>
        </w:rPr>
        <w:t xml:space="preserve">подтверждаем </w:t>
      </w:r>
      <w:r w:rsidRPr="00076AD5">
        <w:rPr>
          <w:rFonts w:ascii="Times New Roman" w:hAnsi="Times New Roman"/>
        </w:rPr>
        <w:t>наличие лицензии на осуществление деятельности по проведению экспертизы промышленной безопасности (проведение экспертизы технических устройств, применяемых на опасном производственном объекте)</w:t>
      </w:r>
      <w:r>
        <w:rPr>
          <w:rFonts w:ascii="Times New Roman" w:hAnsi="Times New Roman"/>
        </w:rPr>
        <w:t>;</w:t>
      </w:r>
    </w:p>
    <w:p w:rsidR="00076AD5" w:rsidRPr="00E2157D" w:rsidRDefault="00076AD5" w:rsidP="00076AD5">
      <w:pPr>
        <w:shd w:val="clear" w:color="auto" w:fill="FFFFFF"/>
        <w:jc w:val="both"/>
        <w:rPr>
          <w:rFonts w:ascii="Times New Roman" w:eastAsia="Times New Roman" w:hAnsi="Times New Roman" w:cs="Times New Roman"/>
          <w:color w:val="FF0000"/>
          <w:lang w:eastAsia="ru-RU"/>
        </w:rPr>
      </w:pPr>
      <w:r>
        <w:rPr>
          <w:rFonts w:ascii="Times New Roman" w:hAnsi="Times New Roman"/>
        </w:rPr>
        <w:t xml:space="preserve">б) подтверждаем опыт  выполнения аналогичных работ, оказания аналогичных услуг:  </w:t>
      </w:r>
      <w:r>
        <w:rPr>
          <w:rFonts w:ascii="Times New Roman" w:eastAsia="Times New Roman" w:hAnsi="Times New Roman" w:cs="Times New Roman"/>
          <w:lang w:eastAsia="ru-RU"/>
        </w:rPr>
        <w:t xml:space="preserve">и имеем </w:t>
      </w:r>
      <w:r w:rsidRPr="00076AD5">
        <w:rPr>
          <w:rFonts w:ascii="Times New Roman" w:eastAsia="Times New Roman" w:hAnsi="Times New Roman" w:cs="Times New Roman"/>
          <w:lang w:eastAsia="ru-RU"/>
        </w:rPr>
        <w:t xml:space="preserve"> в течение последних 3 (трех) лет не менее одного завершенного договора, аналогичного по выполняемым в соответствии с Техническим заданием закупочной документации работам, в качестве генподрядчика, либо субподрядчика общей стоимостью не ме</w:t>
      </w:r>
      <w:r w:rsidR="00E2157D">
        <w:rPr>
          <w:rFonts w:ascii="Times New Roman" w:eastAsia="Times New Roman" w:hAnsi="Times New Roman" w:cs="Times New Roman"/>
          <w:lang w:eastAsia="ru-RU"/>
        </w:rPr>
        <w:t xml:space="preserve">нее суммы заключаемого договора, </w:t>
      </w:r>
      <w:r w:rsidRPr="00076AD5">
        <w:rPr>
          <w:rFonts w:ascii="Times New Roman" w:eastAsia="Times New Roman" w:hAnsi="Times New Roman" w:cs="Times New Roman"/>
          <w:lang w:eastAsia="ru-RU"/>
        </w:rPr>
        <w:t xml:space="preserve"> </w:t>
      </w:r>
      <w:r w:rsidR="00E2157D" w:rsidRPr="00E2157D">
        <w:rPr>
          <w:rFonts w:ascii="Times New Roman" w:eastAsia="Times New Roman" w:hAnsi="Times New Roman" w:cs="Times New Roman"/>
          <w:color w:val="FF0000"/>
          <w:lang w:eastAsia="ru-RU"/>
        </w:rPr>
        <w:t xml:space="preserve">что подтверждается информацией указанной ф Форме 9  и приложенными к ней копией  </w:t>
      </w:r>
      <w:r w:rsidRPr="00E2157D">
        <w:rPr>
          <w:rFonts w:ascii="Times New Roman" w:eastAsia="Times New Roman" w:hAnsi="Times New Roman" w:cs="Times New Roman"/>
          <w:color w:val="FF0000"/>
          <w:lang w:eastAsia="ru-RU"/>
        </w:rPr>
        <w:t xml:space="preserve">договоров и </w:t>
      </w:r>
      <w:r w:rsidR="00E2157D" w:rsidRPr="00E2157D">
        <w:rPr>
          <w:rFonts w:ascii="Times New Roman" w:eastAsia="Times New Roman" w:hAnsi="Times New Roman" w:cs="Times New Roman"/>
          <w:color w:val="FF0000"/>
          <w:lang w:eastAsia="ru-RU"/>
        </w:rPr>
        <w:t>актами</w:t>
      </w:r>
      <w:r w:rsidRPr="00E2157D">
        <w:rPr>
          <w:rFonts w:ascii="Times New Roman" w:eastAsia="Times New Roman" w:hAnsi="Times New Roman" w:cs="Times New Roman"/>
          <w:color w:val="FF0000"/>
          <w:lang w:eastAsia="ru-RU"/>
        </w:rPr>
        <w:t xml:space="preserve"> вы</w:t>
      </w:r>
      <w:r w:rsidR="00E2157D" w:rsidRPr="00E2157D">
        <w:rPr>
          <w:rFonts w:ascii="Times New Roman" w:eastAsia="Times New Roman" w:hAnsi="Times New Roman" w:cs="Times New Roman"/>
          <w:color w:val="FF0000"/>
          <w:lang w:eastAsia="ru-RU"/>
        </w:rPr>
        <w:t>полненных работ/оказанных услуг в составе заявки;</w:t>
      </w:r>
    </w:p>
    <w:p w:rsidR="00076AD5" w:rsidRDefault="00E2157D" w:rsidP="00E2157D">
      <w:pPr>
        <w:shd w:val="clear" w:color="auto" w:fill="FFFFFF"/>
        <w:spacing w:after="0" w:line="240" w:lineRule="auto"/>
        <w:jc w:val="both"/>
        <w:rPr>
          <w:rFonts w:ascii="Times New Roman" w:hAnsi="Times New Roman" w:cs="Times New Roman"/>
          <w:sz w:val="26"/>
          <w:szCs w:val="26"/>
        </w:rPr>
      </w:pPr>
      <w:r>
        <w:rPr>
          <w:rFonts w:ascii="Times New Roman" w:eastAsia="Times New Roman" w:hAnsi="Times New Roman" w:cs="Times New Roman"/>
          <w:b/>
          <w:i/>
          <w:lang w:eastAsia="ru-RU"/>
        </w:rPr>
        <w:t xml:space="preserve">в) </w:t>
      </w:r>
      <w:r w:rsidRPr="00E2157D">
        <w:rPr>
          <w:rFonts w:ascii="Times New Roman" w:hAnsi="Times New Roman" w:cs="Times New Roman"/>
          <w:sz w:val="26"/>
          <w:szCs w:val="26"/>
        </w:rPr>
        <w:t xml:space="preserve">обладаем собственной (или арендованной) производственной базой (либо имеем нотариально заверенную копию подписанного с двух сторон соглашения о намерениях аренды производственной базы на период выполнения работ), </w:t>
      </w:r>
      <w:r w:rsidRPr="00E2157D">
        <w:rPr>
          <w:rFonts w:ascii="Times New Roman" w:hAnsi="Times New Roman" w:cs="Times New Roman"/>
          <w:color w:val="FF0000"/>
          <w:sz w:val="26"/>
          <w:szCs w:val="26"/>
        </w:rPr>
        <w:t>подтверждаем предоставлением в составе заявки копии св-ва о праве собственности (или договора аренды, или субаренды со сроком действия договора не менее чем срок оказания услуг согласно Технического задания)</w:t>
      </w:r>
      <w:r w:rsidRPr="00E2157D">
        <w:rPr>
          <w:rFonts w:ascii="Times New Roman" w:hAnsi="Times New Roman" w:cs="Times New Roman"/>
          <w:sz w:val="26"/>
          <w:szCs w:val="26"/>
        </w:rPr>
        <w:t>;</w:t>
      </w:r>
    </w:p>
    <w:p w:rsidR="00E2157D" w:rsidRPr="00E2157D" w:rsidRDefault="00E2157D" w:rsidP="00E2157D">
      <w:pPr>
        <w:spacing w:after="0" w:line="240" w:lineRule="auto"/>
        <w:ind w:left="709"/>
        <w:jc w:val="both"/>
        <w:rPr>
          <w:rFonts w:ascii="Times New Roman" w:eastAsia="Times New Roman" w:hAnsi="Times New Roman" w:cs="Times New Roman"/>
          <w:b/>
          <w:sz w:val="26"/>
          <w:szCs w:val="26"/>
          <w:lang w:eastAsia="ru-RU"/>
        </w:rPr>
      </w:pPr>
      <w:r w:rsidRPr="00E2157D">
        <w:rPr>
          <w:rFonts w:ascii="Times New Roman" w:eastAsia="Times New Roman" w:hAnsi="Times New Roman" w:cs="Times New Roman"/>
          <w:b/>
          <w:sz w:val="26"/>
          <w:szCs w:val="26"/>
          <w:lang w:eastAsia="ru-RU"/>
        </w:rPr>
        <w:t xml:space="preserve">При производстве работ за пределами территории </w:t>
      </w:r>
      <w:r>
        <w:rPr>
          <w:rFonts w:ascii="Times New Roman" w:eastAsia="Times New Roman" w:hAnsi="Times New Roman" w:cs="Times New Roman"/>
          <w:b/>
          <w:sz w:val="26"/>
          <w:szCs w:val="26"/>
          <w:lang w:eastAsia="ru-RU"/>
        </w:rPr>
        <w:t>Чеченской Республики</w:t>
      </w:r>
      <w:r w:rsidRPr="00E2157D">
        <w:rPr>
          <w:rFonts w:ascii="Times New Roman" w:eastAsia="Times New Roman" w:hAnsi="Times New Roman" w:cs="Times New Roman"/>
          <w:b/>
          <w:sz w:val="26"/>
          <w:szCs w:val="26"/>
          <w:lang w:eastAsia="ru-RU"/>
        </w:rPr>
        <w:t xml:space="preserve">, Подрядчик/участник осуществляет доставку спецтехники с места ее базирования до места производства работ и обратно за свой счет. </w:t>
      </w:r>
    </w:p>
    <w:p w:rsidR="00E2157D" w:rsidRDefault="00E2157D" w:rsidP="00E2157D">
      <w:pPr>
        <w:shd w:val="clear" w:color="auto" w:fill="FFFFFF"/>
        <w:spacing w:after="0" w:line="240" w:lineRule="auto"/>
        <w:jc w:val="both"/>
        <w:rPr>
          <w:rFonts w:ascii="Times New Roman" w:hAnsi="Times New Roman" w:cs="Times New Roman"/>
          <w:sz w:val="26"/>
          <w:szCs w:val="26"/>
        </w:rPr>
      </w:pPr>
    </w:p>
    <w:p w:rsidR="00E2157D" w:rsidRDefault="00E2157D" w:rsidP="00E2157D">
      <w:pPr>
        <w:shd w:val="clear" w:color="auto" w:fill="FFFFFF"/>
        <w:spacing w:after="60" w:line="240" w:lineRule="auto"/>
        <w:jc w:val="both"/>
        <w:textAlignment w:val="baseline"/>
        <w:rPr>
          <w:rFonts w:ascii="Times New Roman" w:eastAsia="Times New Roman" w:hAnsi="Times New Roman" w:cs="Times New Roman"/>
          <w:sz w:val="26"/>
          <w:szCs w:val="26"/>
          <w:lang w:eastAsia="ru-RU"/>
        </w:rPr>
      </w:pPr>
      <w:r>
        <w:rPr>
          <w:rFonts w:ascii="Times New Roman" w:hAnsi="Times New Roman" w:cs="Times New Roman"/>
          <w:sz w:val="26"/>
          <w:szCs w:val="26"/>
        </w:rPr>
        <w:t xml:space="preserve">г) </w:t>
      </w:r>
      <w:r w:rsidRPr="00E2157D">
        <w:rPr>
          <w:rFonts w:ascii="Times New Roman" w:eastAsia="Times New Roman" w:hAnsi="Times New Roman" w:cs="Times New Roman"/>
          <w:sz w:val="26"/>
          <w:szCs w:val="26"/>
          <w:lang w:eastAsia="ru-RU"/>
        </w:rPr>
        <w:t xml:space="preserve">Требования к производственной базе Участника: подтверждаем что Производственная база позволяет осуществлять одновременное выполнение ремонтных работ на 5 единицах спецтехники в закрытых помещениях, во избежание негативного воздействия атмосферных осадков на разобранные механизмы. Имеются </w:t>
      </w:r>
      <w:r w:rsidRPr="00E2157D">
        <w:rPr>
          <w:rFonts w:ascii="Times New Roman" w:eastAsia="Times New Roman" w:hAnsi="Times New Roman" w:cs="Times New Roman"/>
          <w:sz w:val="26"/>
          <w:szCs w:val="26"/>
          <w:bdr w:val="none" w:sz="0" w:space="0" w:color="auto" w:frame="1"/>
          <w:lang w:eastAsia="ru-RU"/>
        </w:rPr>
        <w:t>подъездные пути к производственному помещению. Производственная база имеет площадки для проверки техники до и после ремонта, с наличием контрольных грузов, площадки-стоянки для технически неисправных транспортных средств; площадки-стоянки для спецтехники, прошедших ремонт; имеет исправное ограждение с действующим КПП, обеспечивающим сохранность техники переданной в ремонт</w:t>
      </w:r>
      <w:r>
        <w:rPr>
          <w:rFonts w:ascii="Times New Roman" w:eastAsia="Times New Roman" w:hAnsi="Times New Roman" w:cs="Times New Roman"/>
          <w:sz w:val="26"/>
          <w:szCs w:val="26"/>
          <w:bdr w:val="none" w:sz="0" w:space="0" w:color="auto" w:frame="1"/>
          <w:lang w:eastAsia="ru-RU"/>
        </w:rPr>
        <w:t>.</w:t>
      </w:r>
      <w:r w:rsidRPr="00E2157D">
        <w:rPr>
          <w:rFonts w:ascii="Times New Roman" w:eastAsia="Times New Roman" w:hAnsi="Times New Roman" w:cs="Times New Roman"/>
          <w:sz w:val="26"/>
          <w:szCs w:val="26"/>
          <w:bdr w:val="none" w:sz="0" w:space="0" w:color="auto" w:frame="1"/>
          <w:lang w:eastAsia="ru-RU"/>
        </w:rPr>
        <w:t xml:space="preserve"> </w:t>
      </w:r>
      <w:r w:rsidRPr="00E2157D">
        <w:rPr>
          <w:rFonts w:ascii="Times New Roman" w:eastAsia="Times New Roman" w:hAnsi="Times New Roman" w:cs="Times New Roman"/>
          <w:sz w:val="26"/>
          <w:szCs w:val="26"/>
          <w:lang w:eastAsia="ru-RU"/>
        </w:rPr>
        <w:t xml:space="preserve"> </w:t>
      </w:r>
    </w:p>
    <w:p w:rsidR="00E2157D" w:rsidRDefault="00E2157D" w:rsidP="00E2157D">
      <w:pPr>
        <w:shd w:val="clear" w:color="auto" w:fill="FFFFFF"/>
        <w:spacing w:after="60" w:line="240" w:lineRule="auto"/>
        <w:jc w:val="both"/>
        <w:textAlignment w:val="baseline"/>
        <w:rPr>
          <w:rFonts w:ascii="Times New Roman" w:eastAsia="Times New Roman" w:hAnsi="Times New Roman" w:cs="Times New Roman"/>
          <w:sz w:val="26"/>
          <w:szCs w:val="26"/>
          <w:lang w:eastAsia="ru-RU"/>
        </w:rPr>
      </w:pPr>
    </w:p>
    <w:p w:rsidR="00E2157D" w:rsidRDefault="00E2157D" w:rsidP="00E2157D">
      <w:pPr>
        <w:shd w:val="clear" w:color="auto" w:fill="FFFFFF"/>
        <w:spacing w:after="0" w:line="240" w:lineRule="auto"/>
        <w:jc w:val="both"/>
        <w:rPr>
          <w:rFonts w:ascii="Times New Roman" w:eastAsia="Times New Roman" w:hAnsi="Times New Roman" w:cs="Times New Roman"/>
          <w:sz w:val="26"/>
          <w:szCs w:val="26"/>
          <w:lang w:eastAsia="ru-RU"/>
        </w:rPr>
      </w:pPr>
      <w:r w:rsidRPr="00744EC0">
        <w:rPr>
          <w:rFonts w:ascii="Times New Roman" w:eastAsia="Times New Roman" w:hAnsi="Times New Roman" w:cs="Times New Roman"/>
          <w:sz w:val="26"/>
          <w:szCs w:val="26"/>
          <w:lang w:eastAsia="ru-RU"/>
        </w:rPr>
        <w:t xml:space="preserve">д) Требования к производственным помещениям Участника - </w:t>
      </w:r>
      <w:r w:rsidRPr="00744EC0">
        <w:rPr>
          <w:rFonts w:ascii="Times New Roman" w:eastAsia="Times New Roman" w:hAnsi="Times New Roman" w:cs="Times New Roman"/>
          <w:sz w:val="26"/>
          <w:szCs w:val="26"/>
          <w:bdr w:val="none" w:sz="0" w:space="0" w:color="auto" w:frame="1"/>
          <w:lang w:eastAsia="ru-RU"/>
        </w:rPr>
        <w:t>п</w:t>
      </w:r>
      <w:r w:rsidRPr="00744EC0">
        <w:rPr>
          <w:rFonts w:ascii="Times New Roman" w:eastAsia="Times New Roman" w:hAnsi="Times New Roman" w:cs="Times New Roman"/>
          <w:sz w:val="26"/>
          <w:szCs w:val="26"/>
          <w:lang w:eastAsia="ru-RU"/>
        </w:rPr>
        <w:t>роизводственные помещения должны быть оборудованы противопожарными средствами в соответствии с Правилами пожарной безопасности в Российской Федерации и ГОСТ 12.4.009. П</w:t>
      </w:r>
      <w:r w:rsidRPr="00744EC0">
        <w:rPr>
          <w:rFonts w:ascii="Times New Roman" w:eastAsia="Times New Roman" w:hAnsi="Times New Roman" w:cs="Times New Roman"/>
          <w:sz w:val="26"/>
          <w:szCs w:val="26"/>
          <w:bdr w:val="none" w:sz="0" w:space="0" w:color="auto" w:frame="1"/>
          <w:lang w:eastAsia="ru-RU"/>
        </w:rPr>
        <w:t xml:space="preserve">роизводственные помещения должны быть оснащены сварочным оборудованием, которое должно быть аттестовано в соответствии с РД 03-614-03, применяемая технология сварки должна быть аттестована в соответствии с РД 03-615-03. </w:t>
      </w:r>
      <w:r w:rsidRPr="00744EC0">
        <w:rPr>
          <w:rFonts w:ascii="Times New Roman" w:eastAsia="Times New Roman" w:hAnsi="Times New Roman" w:cs="Times New Roman"/>
          <w:sz w:val="26"/>
          <w:szCs w:val="26"/>
          <w:bdr w:val="none" w:sz="0" w:space="0" w:color="auto" w:frame="1"/>
          <w:lang w:eastAsia="ru-RU"/>
        </w:rPr>
        <w:lastRenderedPageBreak/>
        <w:t>Производственные помещения должны быть оснащены гаражным и вспомогательным оборудованием, в том числе средствами технического диагностирования необходимыми для проведения проверок и ремонта техники. В производственных помещениях Участника должны быть  технологические посты, в которых установлены фрезерные, токарные станки для изготовления и ремонта деталей</w:t>
      </w:r>
      <w:r w:rsidR="00744EC0">
        <w:rPr>
          <w:rFonts w:ascii="Times New Roman" w:eastAsia="Times New Roman" w:hAnsi="Times New Roman" w:cs="Times New Roman"/>
          <w:sz w:val="26"/>
          <w:szCs w:val="26"/>
          <w:lang w:eastAsia="ru-RU"/>
        </w:rPr>
        <w:t>.</w:t>
      </w:r>
    </w:p>
    <w:p w:rsidR="00744EC0" w:rsidRDefault="00744EC0" w:rsidP="00E2157D">
      <w:pPr>
        <w:shd w:val="clear" w:color="auto" w:fill="FFFFFF"/>
        <w:spacing w:after="0" w:line="240" w:lineRule="auto"/>
        <w:jc w:val="both"/>
        <w:rPr>
          <w:rFonts w:ascii="Times New Roman" w:eastAsia="Times New Roman" w:hAnsi="Times New Roman" w:cs="Times New Roman"/>
          <w:sz w:val="26"/>
          <w:szCs w:val="26"/>
          <w:lang w:eastAsia="ru-RU"/>
        </w:rPr>
      </w:pPr>
    </w:p>
    <w:p w:rsidR="00744EC0" w:rsidRDefault="00744EC0" w:rsidP="00E2157D">
      <w:pPr>
        <w:shd w:val="clear" w:color="auto" w:fill="FFFFFF"/>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е) Количество  производственного персонала основных рабочих специальностей и количество оснастки и испытательных стендов подтверждается Формами 10,11.</w:t>
      </w:r>
    </w:p>
    <w:p w:rsidR="006D12F6" w:rsidRPr="006D12F6" w:rsidRDefault="006D12F6" w:rsidP="00E2157D">
      <w:pPr>
        <w:shd w:val="clear" w:color="auto" w:fill="FFFFFF"/>
        <w:spacing w:after="0" w:line="240" w:lineRule="auto"/>
        <w:jc w:val="both"/>
        <w:rPr>
          <w:rFonts w:ascii="Times New Roman" w:eastAsia="Times New Roman" w:hAnsi="Times New Roman" w:cs="Times New Roman"/>
          <w:b/>
          <w:i/>
          <w:sz w:val="26"/>
          <w:szCs w:val="26"/>
          <w:lang w:eastAsia="ru-RU"/>
        </w:rPr>
      </w:pPr>
    </w:p>
    <w:p w:rsidR="006D12F6" w:rsidRPr="006D12F6" w:rsidRDefault="006D12F6" w:rsidP="006D12F6">
      <w:pPr>
        <w:pStyle w:val="afe"/>
        <w:numPr>
          <w:ilvl w:val="0"/>
          <w:numId w:val="13"/>
        </w:numPr>
        <w:shd w:val="clear" w:color="auto" w:fill="FFFFFF"/>
        <w:jc w:val="both"/>
        <w:rPr>
          <w:rFonts w:ascii="Times New Roman" w:eastAsia="Times New Roman" w:hAnsi="Times New Roman" w:cs="Times New Roman"/>
          <w:b/>
          <w:i/>
          <w:sz w:val="26"/>
          <w:szCs w:val="26"/>
          <w:lang w:eastAsia="ru-RU"/>
        </w:rPr>
      </w:pPr>
      <w:r w:rsidRPr="006D12F6">
        <w:rPr>
          <w:rFonts w:ascii="Times New Roman" w:eastAsia="Times New Roman" w:hAnsi="Times New Roman" w:cs="Times New Roman"/>
          <w:b/>
          <w:i/>
          <w:sz w:val="26"/>
          <w:szCs w:val="26"/>
          <w:lang w:eastAsia="ru-RU"/>
        </w:rPr>
        <w:t>Правила контроля и приемки выполненного задания:</w:t>
      </w:r>
    </w:p>
    <w:p w:rsidR="00E2157D" w:rsidRPr="00E2157D" w:rsidRDefault="00E2157D" w:rsidP="00E2157D">
      <w:pPr>
        <w:shd w:val="clear" w:color="auto" w:fill="FFFFFF"/>
        <w:tabs>
          <w:tab w:val="num" w:pos="1440"/>
        </w:tabs>
        <w:spacing w:after="60" w:line="240" w:lineRule="auto"/>
        <w:jc w:val="both"/>
        <w:textAlignment w:val="baseline"/>
        <w:rPr>
          <w:rFonts w:ascii="Times New Roman" w:eastAsia="Times New Roman" w:hAnsi="Times New Roman" w:cs="Times New Roman"/>
          <w:sz w:val="26"/>
          <w:szCs w:val="26"/>
          <w:lang w:eastAsia="ru-RU"/>
        </w:rPr>
      </w:pPr>
    </w:p>
    <w:p w:rsidR="006D12F6" w:rsidRDefault="006D12F6" w:rsidP="006D12F6">
      <w:pPr>
        <w:spacing w:after="6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i/>
          <w:lang w:eastAsia="ru-RU"/>
        </w:rPr>
        <w:t xml:space="preserve">а)  </w:t>
      </w:r>
      <w:r w:rsidRPr="006D12F6">
        <w:rPr>
          <w:rFonts w:ascii="Times New Roman" w:eastAsia="Times New Roman" w:hAnsi="Times New Roman" w:cs="Times New Roman"/>
          <w:sz w:val="26"/>
          <w:szCs w:val="26"/>
          <w:lang w:eastAsia="ru-RU"/>
        </w:rPr>
        <w:t>договорная и сметная документация будет соответствовать требованиям действующего гражданского законодательства РФ и действующим нормативно-техническим документам;</w:t>
      </w:r>
    </w:p>
    <w:p w:rsidR="006D12F6" w:rsidRPr="006D12F6" w:rsidRDefault="006D12F6" w:rsidP="006D12F6">
      <w:pPr>
        <w:spacing w:after="6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б) </w:t>
      </w:r>
      <w:r w:rsidRPr="006D12F6">
        <w:rPr>
          <w:rFonts w:ascii="Times New Roman" w:eastAsia="Times New Roman" w:hAnsi="Times New Roman" w:cs="Times New Roman"/>
          <w:sz w:val="26"/>
          <w:szCs w:val="26"/>
          <w:lang w:eastAsia="ru-RU"/>
        </w:rPr>
        <w:t>исполнительная документации – акт приемки выполненных работ (унифицированная форма № КС-2) будет оформлен в соответствии с постановлением Госкомстата России от 11 ноября 1999 года № 100;</w:t>
      </w:r>
    </w:p>
    <w:p w:rsidR="006D12F6" w:rsidRDefault="006D12F6" w:rsidP="006D12F6">
      <w:pPr>
        <w:spacing w:after="6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  </w:t>
      </w:r>
      <w:r w:rsidRPr="006D12F6">
        <w:rPr>
          <w:rFonts w:ascii="Times New Roman" w:eastAsia="Times New Roman" w:hAnsi="Times New Roman" w:cs="Times New Roman"/>
          <w:sz w:val="26"/>
          <w:szCs w:val="26"/>
          <w:lang w:eastAsia="ru-RU"/>
        </w:rPr>
        <w:t>результат выполненной работы будет соответствовать требованиям «Правил безопасности опасных производственных объектов, на которых используются подъемные сооружения» (утверждены Федеральной службой по экологическому, технологическому и атомному надзору, приказ от 12.11.2013 №533), РД 10-112-1-04 "Рекомендации по экспертному обследованию грузоподъемных машин. Общие положения", РД 10-112-2-09 "Методические рекомендации по экспертному обследованию грузоподъемных машин. Часть 2. Краны стреловые общего назначения и кра</w:t>
      </w:r>
      <w:r>
        <w:rPr>
          <w:rFonts w:ascii="Times New Roman" w:eastAsia="Times New Roman" w:hAnsi="Times New Roman" w:cs="Times New Roman"/>
          <w:sz w:val="26"/>
          <w:szCs w:val="26"/>
          <w:lang w:eastAsia="ru-RU"/>
        </w:rPr>
        <w:t>ны манипуляторы грузоподъемные".</w:t>
      </w:r>
    </w:p>
    <w:p w:rsidR="006D12F6" w:rsidRDefault="006D12F6" w:rsidP="006D12F6">
      <w:pPr>
        <w:spacing w:after="60" w:line="240" w:lineRule="auto"/>
        <w:jc w:val="both"/>
        <w:rPr>
          <w:rFonts w:ascii="Times New Roman" w:eastAsia="Times New Roman" w:hAnsi="Times New Roman" w:cs="Times New Roman"/>
          <w:sz w:val="26"/>
          <w:szCs w:val="26"/>
          <w:lang w:eastAsia="ru-RU"/>
        </w:rPr>
      </w:pPr>
    </w:p>
    <w:p w:rsidR="006D12F6" w:rsidRPr="006D12F6" w:rsidRDefault="006D12F6" w:rsidP="006D12F6">
      <w:pPr>
        <w:pStyle w:val="afe"/>
        <w:numPr>
          <w:ilvl w:val="0"/>
          <w:numId w:val="13"/>
        </w:numPr>
        <w:spacing w:after="60"/>
        <w:jc w:val="both"/>
        <w:rPr>
          <w:rFonts w:ascii="Times New Roman" w:eastAsia="Times New Roman" w:hAnsi="Times New Roman" w:cs="Times New Roman"/>
          <w:b/>
          <w:sz w:val="26"/>
          <w:szCs w:val="26"/>
          <w:lang w:eastAsia="ru-RU"/>
        </w:rPr>
      </w:pPr>
      <w:r w:rsidRPr="006D12F6">
        <w:rPr>
          <w:rFonts w:ascii="Times New Roman" w:eastAsia="Times New Roman" w:hAnsi="Times New Roman" w:cs="Times New Roman"/>
          <w:b/>
          <w:sz w:val="26"/>
          <w:szCs w:val="26"/>
          <w:lang w:eastAsia="ru-RU"/>
        </w:rPr>
        <w:t xml:space="preserve">Гарантийные обязательства: </w:t>
      </w:r>
    </w:p>
    <w:p w:rsidR="006D12F6" w:rsidRDefault="006D12F6" w:rsidP="006D12F6">
      <w:pPr>
        <w:shd w:val="clear" w:color="auto" w:fill="FFFFFF"/>
        <w:jc w:val="both"/>
        <w:rPr>
          <w:rFonts w:ascii="Times New Roman" w:hAnsi="Times New Roman"/>
          <w:sz w:val="26"/>
          <w:szCs w:val="26"/>
        </w:rPr>
      </w:pPr>
      <w:r w:rsidRPr="006D12F6">
        <w:rPr>
          <w:rFonts w:ascii="Times New Roman" w:hAnsi="Times New Roman"/>
          <w:sz w:val="26"/>
          <w:szCs w:val="26"/>
        </w:rPr>
        <w:t xml:space="preserve">а) Исполнитель несет гарантийные обязательства в течение не </w:t>
      </w:r>
      <w:r>
        <w:rPr>
          <w:rFonts w:ascii="Times New Roman" w:hAnsi="Times New Roman"/>
          <w:sz w:val="26"/>
          <w:szCs w:val="26"/>
        </w:rPr>
        <w:t>___________</w:t>
      </w:r>
      <w:r w:rsidRPr="006D12F6">
        <w:rPr>
          <w:rFonts w:ascii="Times New Roman" w:hAnsi="Times New Roman"/>
          <w:i/>
          <w:sz w:val="26"/>
          <w:szCs w:val="26"/>
        </w:rPr>
        <w:t>(указать срок</w:t>
      </w:r>
      <w:r>
        <w:rPr>
          <w:rFonts w:ascii="Times New Roman" w:hAnsi="Times New Roman"/>
          <w:sz w:val="26"/>
          <w:szCs w:val="26"/>
        </w:rPr>
        <w:t>)</w:t>
      </w:r>
      <w:r w:rsidRPr="006D12F6">
        <w:rPr>
          <w:rFonts w:ascii="Times New Roman" w:hAnsi="Times New Roman"/>
          <w:sz w:val="26"/>
          <w:szCs w:val="26"/>
        </w:rPr>
        <w:t xml:space="preserve"> по качеству выполненных работ, с устранением выявленных дефектов проведенных работ за счет собственных сил и средств. В случае повторного отрицательного заключения экспертного обследования ПС с истекшим сроком эксплуатации, ремонт производится за счет собственных сил и средств</w:t>
      </w:r>
      <w:r w:rsidRPr="006D12F6">
        <w:rPr>
          <w:sz w:val="26"/>
          <w:szCs w:val="26"/>
        </w:rPr>
        <w:t xml:space="preserve"> </w:t>
      </w:r>
      <w:r w:rsidRPr="006D12F6">
        <w:rPr>
          <w:rFonts w:ascii="Times New Roman" w:hAnsi="Times New Roman"/>
          <w:sz w:val="26"/>
          <w:szCs w:val="26"/>
        </w:rPr>
        <w:t>Исполнителя.</w:t>
      </w:r>
    </w:p>
    <w:p w:rsidR="006D12F6" w:rsidRPr="006D12F6" w:rsidRDefault="006D12F6" w:rsidP="006D12F6">
      <w:pPr>
        <w:ind w:left="426"/>
        <w:jc w:val="both"/>
        <w:rPr>
          <w:rFonts w:ascii="Times New Roman" w:eastAsia="Times New Roman" w:hAnsi="Times New Roman" w:cs="Times New Roman"/>
          <w:color w:val="000000"/>
          <w:sz w:val="26"/>
          <w:szCs w:val="26"/>
          <w:lang w:eastAsia="ru-RU"/>
        </w:rPr>
      </w:pPr>
      <w:r w:rsidRPr="006D12F6">
        <w:rPr>
          <w:rFonts w:ascii="Times New Roman" w:hAnsi="Times New Roman"/>
          <w:b/>
          <w:sz w:val="26"/>
          <w:szCs w:val="26"/>
        </w:rPr>
        <w:t>4. Условия оплаты</w:t>
      </w:r>
      <w:r>
        <w:rPr>
          <w:rFonts w:ascii="Times New Roman" w:hAnsi="Times New Roman"/>
          <w:b/>
          <w:sz w:val="26"/>
          <w:szCs w:val="26"/>
        </w:rPr>
        <w:t xml:space="preserve">: </w:t>
      </w:r>
      <w:r>
        <w:rPr>
          <w:rFonts w:ascii="Times New Roman" w:hAnsi="Times New Roman"/>
          <w:sz w:val="26"/>
          <w:szCs w:val="26"/>
        </w:rPr>
        <w:t xml:space="preserve">стоимость выполненных работ оплачивается </w:t>
      </w:r>
      <w:r w:rsidRPr="006D12F6">
        <w:rPr>
          <w:rFonts w:ascii="Times New Roman" w:hAnsi="Times New Roman"/>
          <w:b/>
          <w:sz w:val="26"/>
          <w:szCs w:val="26"/>
        </w:rPr>
        <w:t xml:space="preserve"> </w:t>
      </w:r>
      <w:r w:rsidRPr="006D12F6">
        <w:rPr>
          <w:rFonts w:ascii="Times New Roman" w:eastAsia="Times New Roman" w:hAnsi="Times New Roman" w:cs="Times New Roman"/>
          <w:color w:val="000000"/>
          <w:sz w:val="26"/>
          <w:szCs w:val="26"/>
          <w:lang w:eastAsia="ru-RU"/>
        </w:rPr>
        <w:t>в течение ___ (_______) рабочих дней на основании подписанных сторонами актов о приемке выполненных работ.</w:t>
      </w:r>
    </w:p>
    <w:p w:rsidR="00E2157D" w:rsidRPr="00E2157D" w:rsidRDefault="00E2157D" w:rsidP="00E2157D">
      <w:pPr>
        <w:shd w:val="clear" w:color="auto" w:fill="FFFFFF"/>
        <w:spacing w:after="0" w:line="240" w:lineRule="auto"/>
        <w:jc w:val="both"/>
        <w:rPr>
          <w:rFonts w:ascii="Times New Roman" w:eastAsia="Times New Roman" w:hAnsi="Times New Roman" w:cs="Times New Roman"/>
          <w:b/>
          <w:i/>
          <w:lang w:eastAsia="ru-RU"/>
        </w:rPr>
      </w:pPr>
    </w:p>
    <w:p w:rsidR="00A07580" w:rsidRDefault="00A07580" w:rsidP="006D12F6">
      <w:pPr>
        <w:tabs>
          <w:tab w:val="left" w:pos="1080"/>
        </w:tabs>
        <w:spacing w:after="0" w:line="240" w:lineRule="auto"/>
        <w:ind w:firstLine="540"/>
        <w:rPr>
          <w:rFonts w:ascii="Times New Roman" w:eastAsia="Times New Roman" w:hAnsi="Times New Roman" w:cs="Times New Roman"/>
          <w:b/>
          <w:i/>
          <w:sz w:val="24"/>
          <w:szCs w:val="24"/>
          <w:lang w:eastAsia="ru-RU"/>
        </w:rPr>
      </w:pPr>
    </w:p>
    <w:p w:rsidR="00A07580" w:rsidRPr="006D12F6" w:rsidRDefault="00A07580" w:rsidP="006D12F6">
      <w:pPr>
        <w:pStyle w:val="afe"/>
        <w:numPr>
          <w:ilvl w:val="0"/>
          <w:numId w:val="10"/>
        </w:numPr>
        <w:tabs>
          <w:tab w:val="left" w:pos="1080"/>
        </w:tabs>
        <w:rPr>
          <w:rFonts w:ascii="Times New Roman" w:eastAsia="Times New Roman" w:hAnsi="Times New Roman" w:cs="Times New Roman"/>
          <w:b/>
          <w:i/>
          <w:lang w:eastAsia="ru-RU"/>
        </w:rPr>
      </w:pPr>
      <w:r w:rsidRPr="006D12F6">
        <w:rPr>
          <w:rFonts w:ascii="Times New Roman" w:eastAsia="Times New Roman" w:hAnsi="Times New Roman" w:cs="Times New Roman"/>
          <w:b/>
          <w:i/>
          <w:lang w:eastAsia="ru-RU"/>
        </w:rPr>
        <w:t xml:space="preserve">Автомобильные краны </w:t>
      </w:r>
    </w:p>
    <w:p w:rsidR="003103D5" w:rsidRPr="003103D5" w:rsidRDefault="003103D5" w:rsidP="003103D5">
      <w:pPr>
        <w:keepNext/>
        <w:keepLines/>
        <w:spacing w:after="0" w:line="240" w:lineRule="auto"/>
        <w:jc w:val="both"/>
        <w:rPr>
          <w:rFonts w:ascii="Times New Roman" w:eastAsia="Times New Roman" w:hAnsi="Times New Roman" w:cs="Times New Roman"/>
          <w:sz w:val="24"/>
          <w:szCs w:val="24"/>
          <w:lang w:eastAsia="ru-RU"/>
        </w:rPr>
      </w:pPr>
    </w:p>
    <w:tbl>
      <w:tblPr>
        <w:tblW w:w="9654" w:type="dxa"/>
        <w:tblInd w:w="93" w:type="dxa"/>
        <w:tblLook w:val="04A0" w:firstRow="1" w:lastRow="0" w:firstColumn="1" w:lastColumn="0" w:noHBand="0" w:noVBand="1"/>
      </w:tblPr>
      <w:tblGrid>
        <w:gridCol w:w="576"/>
        <w:gridCol w:w="7236"/>
        <w:gridCol w:w="1842"/>
      </w:tblGrid>
      <w:tr w:rsidR="00A07580" w:rsidRPr="00A07580" w:rsidTr="00A07580">
        <w:trPr>
          <w:trHeight w:val="600"/>
        </w:trPr>
        <w:tc>
          <w:tcPr>
            <w:tcW w:w="576" w:type="dxa"/>
            <w:tcBorders>
              <w:top w:val="single" w:sz="8" w:space="0" w:color="auto"/>
              <w:left w:val="single" w:sz="8" w:space="0" w:color="auto"/>
              <w:bottom w:val="single" w:sz="8" w:space="0" w:color="auto"/>
              <w:right w:val="nil"/>
            </w:tcBorders>
            <w:vAlign w:val="center"/>
            <w:hideMark/>
          </w:tcPr>
          <w:p w:rsidR="00A07580" w:rsidRPr="00A07580" w:rsidRDefault="00A07580" w:rsidP="00A07580">
            <w:pPr>
              <w:spacing w:after="60" w:line="240" w:lineRule="auto"/>
              <w:jc w:val="center"/>
              <w:rPr>
                <w:rFonts w:ascii="Times New Roman" w:eastAsia="Times New Roman" w:hAnsi="Times New Roman" w:cs="Times New Roman"/>
                <w:b/>
                <w:bCs/>
                <w:color w:val="000000"/>
                <w:sz w:val="24"/>
                <w:szCs w:val="24"/>
                <w:lang w:eastAsia="ru-RU"/>
              </w:rPr>
            </w:pPr>
            <w:r w:rsidRPr="00A07580">
              <w:rPr>
                <w:rFonts w:ascii="Times New Roman" w:eastAsia="Times New Roman" w:hAnsi="Times New Roman" w:cs="Times New Roman"/>
                <w:b/>
                <w:bCs/>
                <w:color w:val="000000"/>
                <w:sz w:val="24"/>
                <w:szCs w:val="24"/>
                <w:lang w:eastAsia="ru-RU"/>
              </w:rPr>
              <w:t>№ п/п</w:t>
            </w:r>
          </w:p>
        </w:tc>
        <w:tc>
          <w:tcPr>
            <w:tcW w:w="7236" w:type="dxa"/>
            <w:tcBorders>
              <w:top w:val="single" w:sz="8" w:space="0" w:color="auto"/>
              <w:left w:val="single" w:sz="8" w:space="0" w:color="auto"/>
              <w:bottom w:val="single" w:sz="8" w:space="0" w:color="auto"/>
              <w:right w:val="single" w:sz="8" w:space="0" w:color="auto"/>
            </w:tcBorders>
            <w:vAlign w:val="center"/>
            <w:hideMark/>
          </w:tcPr>
          <w:p w:rsidR="00A07580" w:rsidRPr="00A07580" w:rsidRDefault="00A07580" w:rsidP="00A07580">
            <w:pPr>
              <w:spacing w:after="60" w:line="240" w:lineRule="auto"/>
              <w:jc w:val="center"/>
              <w:rPr>
                <w:rFonts w:ascii="Times New Roman" w:eastAsia="Times New Roman" w:hAnsi="Times New Roman" w:cs="Times New Roman"/>
                <w:b/>
                <w:bCs/>
                <w:color w:val="000000"/>
                <w:sz w:val="24"/>
                <w:szCs w:val="24"/>
                <w:lang w:eastAsia="ru-RU"/>
              </w:rPr>
            </w:pPr>
            <w:r w:rsidRPr="00A07580">
              <w:rPr>
                <w:rFonts w:ascii="Times New Roman" w:eastAsia="Times New Roman" w:hAnsi="Times New Roman" w:cs="Times New Roman"/>
                <w:b/>
                <w:bCs/>
                <w:color w:val="000000"/>
                <w:sz w:val="24"/>
                <w:szCs w:val="24"/>
                <w:lang w:eastAsia="ru-RU"/>
              </w:rPr>
              <w:t>Наименование работ/услуг</w:t>
            </w:r>
          </w:p>
        </w:tc>
        <w:tc>
          <w:tcPr>
            <w:tcW w:w="1842" w:type="dxa"/>
            <w:tcBorders>
              <w:top w:val="single" w:sz="8" w:space="0" w:color="auto"/>
              <w:left w:val="nil"/>
              <w:bottom w:val="single" w:sz="8" w:space="0" w:color="auto"/>
              <w:right w:val="single" w:sz="8" w:space="0" w:color="auto"/>
            </w:tcBorders>
            <w:hideMark/>
          </w:tcPr>
          <w:p w:rsidR="00A07580" w:rsidRPr="00A07580" w:rsidRDefault="00A07580" w:rsidP="00A07580">
            <w:pPr>
              <w:spacing w:after="60" w:line="240" w:lineRule="auto"/>
              <w:jc w:val="center"/>
              <w:rPr>
                <w:rFonts w:ascii="Times New Roman" w:eastAsia="Times New Roman" w:hAnsi="Times New Roman" w:cs="Times New Roman"/>
                <w:b/>
                <w:bCs/>
                <w:color w:val="000000"/>
                <w:sz w:val="24"/>
                <w:szCs w:val="24"/>
                <w:lang w:eastAsia="ru-RU"/>
              </w:rPr>
            </w:pPr>
            <w:r w:rsidRPr="00A07580">
              <w:rPr>
                <w:rFonts w:ascii="Times New Roman" w:eastAsia="Times New Roman" w:hAnsi="Times New Roman" w:cs="Times New Roman"/>
                <w:b/>
                <w:lang w:eastAsia="ru-RU"/>
              </w:rPr>
              <w:t>Среднегодовая потребность</w:t>
            </w:r>
          </w:p>
        </w:tc>
      </w:tr>
      <w:tr w:rsidR="00A07580" w:rsidRPr="00A07580" w:rsidTr="00A07580">
        <w:trPr>
          <w:trHeight w:val="600"/>
        </w:trPr>
        <w:tc>
          <w:tcPr>
            <w:tcW w:w="576" w:type="dxa"/>
            <w:tcBorders>
              <w:top w:val="single" w:sz="8" w:space="0" w:color="auto"/>
              <w:left w:val="single" w:sz="8" w:space="0" w:color="auto"/>
              <w:bottom w:val="single" w:sz="8" w:space="0" w:color="auto"/>
              <w:right w:val="nil"/>
            </w:tcBorders>
            <w:vAlign w:val="center"/>
          </w:tcPr>
          <w:p w:rsidR="00A07580" w:rsidRPr="00A07580" w:rsidRDefault="00A07580" w:rsidP="00A07580">
            <w:pPr>
              <w:spacing w:after="60" w:line="240" w:lineRule="auto"/>
              <w:jc w:val="center"/>
              <w:rPr>
                <w:rFonts w:ascii="Times New Roman" w:eastAsia="Times New Roman" w:hAnsi="Times New Roman" w:cs="Times New Roman"/>
                <w:b/>
                <w:bCs/>
                <w:color w:val="000000"/>
                <w:sz w:val="24"/>
                <w:szCs w:val="24"/>
                <w:lang w:eastAsia="ru-RU"/>
              </w:rPr>
            </w:pPr>
            <w:r w:rsidRPr="00A07580">
              <w:rPr>
                <w:rFonts w:ascii="Times New Roman" w:eastAsia="Times New Roman" w:hAnsi="Times New Roman" w:cs="Times New Roman"/>
                <w:b/>
                <w:bCs/>
                <w:color w:val="000000"/>
                <w:sz w:val="24"/>
                <w:szCs w:val="24"/>
                <w:lang w:eastAsia="ru-RU"/>
              </w:rPr>
              <w:t>1</w:t>
            </w:r>
          </w:p>
        </w:tc>
        <w:tc>
          <w:tcPr>
            <w:tcW w:w="7236" w:type="dxa"/>
            <w:tcBorders>
              <w:top w:val="single" w:sz="8" w:space="0" w:color="auto"/>
              <w:left w:val="single" w:sz="8" w:space="0" w:color="auto"/>
              <w:bottom w:val="single" w:sz="8" w:space="0" w:color="auto"/>
              <w:right w:val="single" w:sz="8" w:space="0" w:color="auto"/>
            </w:tcBorders>
            <w:vAlign w:val="center"/>
          </w:tcPr>
          <w:p w:rsidR="00A07580" w:rsidRPr="00076AD5" w:rsidRDefault="00A07580" w:rsidP="00A07580">
            <w:pPr>
              <w:spacing w:after="0" w:line="240" w:lineRule="auto"/>
              <w:rPr>
                <w:rFonts w:ascii="Times New Roman" w:eastAsia="Times New Roman" w:hAnsi="Times New Roman" w:cs="Times New Roman"/>
                <w:sz w:val="20"/>
                <w:szCs w:val="20"/>
                <w:lang w:eastAsia="ru-RU"/>
              </w:rPr>
            </w:pPr>
            <w:r w:rsidRPr="00076AD5">
              <w:rPr>
                <w:rFonts w:ascii="Times New Roman" w:eastAsia="Times New Roman" w:hAnsi="Times New Roman" w:cs="Times New Roman"/>
                <w:sz w:val="20"/>
                <w:szCs w:val="20"/>
                <w:lang w:eastAsia="ru-RU"/>
              </w:rPr>
              <w:t>Дефектовка а/к до 25 т.</w:t>
            </w:r>
          </w:p>
        </w:tc>
        <w:tc>
          <w:tcPr>
            <w:tcW w:w="1842" w:type="dxa"/>
            <w:tcBorders>
              <w:top w:val="single" w:sz="8" w:space="0" w:color="auto"/>
              <w:left w:val="nil"/>
              <w:bottom w:val="single" w:sz="8" w:space="0" w:color="auto"/>
              <w:right w:val="single" w:sz="8" w:space="0" w:color="auto"/>
            </w:tcBorders>
          </w:tcPr>
          <w:p w:rsidR="00A07580" w:rsidRPr="00A07580" w:rsidRDefault="00A07580" w:rsidP="00A07580">
            <w:pPr>
              <w:spacing w:after="60" w:line="240" w:lineRule="auto"/>
              <w:jc w:val="center"/>
              <w:rPr>
                <w:rFonts w:ascii="Times New Roman" w:eastAsia="Times New Roman" w:hAnsi="Times New Roman" w:cs="Times New Roman"/>
                <w:b/>
                <w:lang w:eastAsia="ru-RU"/>
              </w:rPr>
            </w:pPr>
          </w:p>
        </w:tc>
      </w:tr>
      <w:tr w:rsidR="00A07580" w:rsidRPr="00A07580" w:rsidTr="00A07580">
        <w:trPr>
          <w:trHeight w:val="600"/>
        </w:trPr>
        <w:tc>
          <w:tcPr>
            <w:tcW w:w="576" w:type="dxa"/>
            <w:tcBorders>
              <w:top w:val="single" w:sz="8" w:space="0" w:color="auto"/>
              <w:left w:val="single" w:sz="8" w:space="0" w:color="auto"/>
              <w:bottom w:val="single" w:sz="8" w:space="0" w:color="auto"/>
              <w:right w:val="nil"/>
            </w:tcBorders>
            <w:vAlign w:val="center"/>
          </w:tcPr>
          <w:p w:rsidR="00A07580" w:rsidRPr="00A07580" w:rsidRDefault="00A07580" w:rsidP="00A07580">
            <w:pPr>
              <w:spacing w:after="60" w:line="240" w:lineRule="auto"/>
              <w:jc w:val="center"/>
              <w:rPr>
                <w:rFonts w:ascii="Times New Roman" w:eastAsia="Times New Roman" w:hAnsi="Times New Roman" w:cs="Times New Roman"/>
                <w:b/>
                <w:bCs/>
                <w:color w:val="000000"/>
                <w:sz w:val="24"/>
                <w:szCs w:val="24"/>
                <w:lang w:eastAsia="ru-RU"/>
              </w:rPr>
            </w:pPr>
            <w:r w:rsidRPr="00A07580">
              <w:rPr>
                <w:rFonts w:ascii="Times New Roman" w:eastAsia="Times New Roman" w:hAnsi="Times New Roman" w:cs="Times New Roman"/>
                <w:b/>
                <w:bCs/>
                <w:color w:val="000000"/>
                <w:sz w:val="24"/>
                <w:szCs w:val="24"/>
                <w:lang w:eastAsia="ru-RU"/>
              </w:rPr>
              <w:t>2</w:t>
            </w:r>
          </w:p>
        </w:tc>
        <w:tc>
          <w:tcPr>
            <w:tcW w:w="7236" w:type="dxa"/>
            <w:tcBorders>
              <w:top w:val="single" w:sz="8" w:space="0" w:color="auto"/>
              <w:left w:val="single" w:sz="8" w:space="0" w:color="auto"/>
              <w:bottom w:val="single" w:sz="8" w:space="0" w:color="auto"/>
              <w:right w:val="single" w:sz="8" w:space="0" w:color="auto"/>
            </w:tcBorders>
            <w:vAlign w:val="center"/>
          </w:tcPr>
          <w:p w:rsidR="00A07580" w:rsidRPr="00076AD5" w:rsidRDefault="00076AD5" w:rsidP="00A07580">
            <w:pPr>
              <w:spacing w:after="0" w:line="240" w:lineRule="auto"/>
              <w:rPr>
                <w:rFonts w:ascii="Times New Roman" w:eastAsia="Times New Roman" w:hAnsi="Times New Roman" w:cs="Times New Roman"/>
                <w:sz w:val="20"/>
                <w:szCs w:val="20"/>
                <w:lang w:eastAsia="ru-RU"/>
              </w:rPr>
            </w:pPr>
            <w:r w:rsidRPr="00076AD5">
              <w:rPr>
                <w:rFonts w:ascii="Times New Roman" w:hAnsi="Times New Roman" w:cs="Times New Roman"/>
                <w:color w:val="000000"/>
                <w:sz w:val="18"/>
                <w:szCs w:val="18"/>
              </w:rPr>
              <w:t>Демонтаж крюковой подвески до 14 т.</w:t>
            </w:r>
          </w:p>
        </w:tc>
        <w:tc>
          <w:tcPr>
            <w:tcW w:w="1842" w:type="dxa"/>
            <w:tcBorders>
              <w:top w:val="single" w:sz="8" w:space="0" w:color="auto"/>
              <w:left w:val="nil"/>
              <w:bottom w:val="single" w:sz="8" w:space="0" w:color="auto"/>
              <w:right w:val="single" w:sz="8" w:space="0" w:color="auto"/>
            </w:tcBorders>
          </w:tcPr>
          <w:p w:rsidR="00A07580" w:rsidRPr="00A07580" w:rsidRDefault="00A07580" w:rsidP="00A07580">
            <w:pPr>
              <w:spacing w:after="60" w:line="240" w:lineRule="auto"/>
              <w:jc w:val="center"/>
              <w:rPr>
                <w:rFonts w:ascii="Times New Roman" w:eastAsia="Times New Roman" w:hAnsi="Times New Roman" w:cs="Times New Roman"/>
                <w:b/>
                <w:lang w:eastAsia="ru-RU"/>
              </w:rPr>
            </w:pPr>
          </w:p>
        </w:tc>
      </w:tr>
      <w:tr w:rsidR="00A07580" w:rsidRPr="00A07580" w:rsidTr="00A07580">
        <w:trPr>
          <w:trHeight w:val="600"/>
        </w:trPr>
        <w:tc>
          <w:tcPr>
            <w:tcW w:w="576" w:type="dxa"/>
            <w:tcBorders>
              <w:top w:val="single" w:sz="8" w:space="0" w:color="auto"/>
              <w:left w:val="single" w:sz="8" w:space="0" w:color="auto"/>
              <w:bottom w:val="single" w:sz="8" w:space="0" w:color="auto"/>
              <w:right w:val="nil"/>
            </w:tcBorders>
            <w:vAlign w:val="center"/>
          </w:tcPr>
          <w:p w:rsidR="00A07580" w:rsidRPr="00A07580" w:rsidRDefault="00A07580" w:rsidP="00A07580">
            <w:pPr>
              <w:spacing w:after="60" w:line="240" w:lineRule="auto"/>
              <w:jc w:val="center"/>
              <w:rPr>
                <w:rFonts w:ascii="Times New Roman" w:eastAsia="Times New Roman" w:hAnsi="Times New Roman" w:cs="Times New Roman"/>
                <w:b/>
                <w:bCs/>
                <w:color w:val="000000"/>
                <w:sz w:val="24"/>
                <w:szCs w:val="24"/>
                <w:lang w:eastAsia="ru-RU"/>
              </w:rPr>
            </w:pPr>
            <w:r w:rsidRPr="00A07580">
              <w:rPr>
                <w:rFonts w:ascii="Times New Roman" w:eastAsia="Times New Roman" w:hAnsi="Times New Roman" w:cs="Times New Roman"/>
                <w:b/>
                <w:bCs/>
                <w:color w:val="000000"/>
                <w:sz w:val="24"/>
                <w:szCs w:val="24"/>
                <w:lang w:eastAsia="ru-RU"/>
              </w:rPr>
              <w:lastRenderedPageBreak/>
              <w:t>…</w:t>
            </w:r>
          </w:p>
        </w:tc>
        <w:tc>
          <w:tcPr>
            <w:tcW w:w="7236" w:type="dxa"/>
            <w:tcBorders>
              <w:top w:val="single" w:sz="8" w:space="0" w:color="auto"/>
              <w:left w:val="single" w:sz="8" w:space="0" w:color="auto"/>
              <w:bottom w:val="single" w:sz="8" w:space="0" w:color="auto"/>
              <w:right w:val="single" w:sz="8" w:space="0" w:color="auto"/>
            </w:tcBorders>
            <w:vAlign w:val="center"/>
          </w:tcPr>
          <w:p w:rsidR="00A07580" w:rsidRPr="00A07580" w:rsidRDefault="00A07580" w:rsidP="00A07580">
            <w:pPr>
              <w:spacing w:after="0" w:line="240" w:lineRule="auto"/>
              <w:rPr>
                <w:rFonts w:ascii="Times New Roman" w:eastAsia="Times New Roman" w:hAnsi="Times New Roman" w:cs="Times New Roman"/>
                <w:sz w:val="20"/>
                <w:szCs w:val="20"/>
                <w:lang w:eastAsia="ru-RU"/>
              </w:rPr>
            </w:pPr>
          </w:p>
        </w:tc>
        <w:tc>
          <w:tcPr>
            <w:tcW w:w="1842" w:type="dxa"/>
            <w:tcBorders>
              <w:top w:val="single" w:sz="8" w:space="0" w:color="auto"/>
              <w:left w:val="nil"/>
              <w:bottom w:val="single" w:sz="8" w:space="0" w:color="auto"/>
              <w:right w:val="single" w:sz="8" w:space="0" w:color="auto"/>
            </w:tcBorders>
          </w:tcPr>
          <w:p w:rsidR="00A07580" w:rsidRPr="00A07580" w:rsidRDefault="00A07580" w:rsidP="00A07580">
            <w:pPr>
              <w:spacing w:after="60" w:line="240" w:lineRule="auto"/>
              <w:jc w:val="center"/>
              <w:rPr>
                <w:rFonts w:ascii="Times New Roman" w:eastAsia="Times New Roman" w:hAnsi="Times New Roman" w:cs="Times New Roman"/>
                <w:b/>
                <w:lang w:eastAsia="ru-RU"/>
              </w:rPr>
            </w:pPr>
          </w:p>
        </w:tc>
      </w:tr>
    </w:tbl>
    <w:p w:rsidR="003103D5" w:rsidRDefault="003103D5" w:rsidP="003103D5">
      <w:pPr>
        <w:keepNext/>
        <w:keepLines/>
        <w:autoSpaceDE w:val="0"/>
        <w:autoSpaceDN w:val="0"/>
        <w:spacing w:after="0" w:line="240" w:lineRule="auto"/>
        <w:jc w:val="both"/>
        <w:rPr>
          <w:rFonts w:ascii="Times New Roman" w:eastAsia="Times New Roman" w:hAnsi="Times New Roman" w:cs="Times New Roman"/>
          <w:sz w:val="24"/>
          <w:szCs w:val="24"/>
          <w:lang w:eastAsia="ru-RU"/>
        </w:rPr>
      </w:pPr>
    </w:p>
    <w:p w:rsidR="00A07580" w:rsidRDefault="00A07580" w:rsidP="003103D5">
      <w:pPr>
        <w:keepNext/>
        <w:keepLines/>
        <w:autoSpaceDE w:val="0"/>
        <w:autoSpaceDN w:val="0"/>
        <w:spacing w:after="0" w:line="240" w:lineRule="auto"/>
        <w:jc w:val="both"/>
        <w:rPr>
          <w:rFonts w:ascii="Times New Roman" w:eastAsia="Times New Roman" w:hAnsi="Times New Roman" w:cs="Times New Roman"/>
          <w:sz w:val="24"/>
          <w:szCs w:val="24"/>
          <w:lang w:eastAsia="ru-RU"/>
        </w:rPr>
      </w:pPr>
    </w:p>
    <w:p w:rsidR="00A07580" w:rsidRDefault="00A07580" w:rsidP="003103D5">
      <w:pPr>
        <w:keepNext/>
        <w:keepLines/>
        <w:autoSpaceDE w:val="0"/>
        <w:autoSpaceDN w:val="0"/>
        <w:spacing w:after="0" w:line="240" w:lineRule="auto"/>
        <w:jc w:val="both"/>
        <w:rPr>
          <w:rFonts w:ascii="Times New Roman" w:eastAsia="Times New Roman" w:hAnsi="Times New Roman" w:cs="Times New Roman"/>
          <w:sz w:val="24"/>
          <w:szCs w:val="24"/>
          <w:lang w:eastAsia="ru-RU"/>
        </w:rPr>
      </w:pPr>
    </w:p>
    <w:p w:rsidR="00A07580" w:rsidRPr="00076AD5" w:rsidRDefault="00A07580" w:rsidP="006D12F6">
      <w:pPr>
        <w:pStyle w:val="afe"/>
        <w:keepNext/>
        <w:keepLines/>
        <w:numPr>
          <w:ilvl w:val="0"/>
          <w:numId w:val="10"/>
        </w:numPr>
        <w:autoSpaceDE w:val="0"/>
        <w:autoSpaceDN w:val="0"/>
        <w:rPr>
          <w:rFonts w:ascii="Times New Roman" w:eastAsia="Times New Roman" w:hAnsi="Times New Roman" w:cs="Times New Roman"/>
          <w:b/>
          <w:i/>
          <w:lang w:eastAsia="ru-RU"/>
        </w:rPr>
      </w:pPr>
      <w:r w:rsidRPr="00076AD5">
        <w:rPr>
          <w:rFonts w:ascii="Times New Roman" w:eastAsia="Times New Roman" w:hAnsi="Times New Roman" w:cs="Times New Roman"/>
          <w:b/>
          <w:i/>
          <w:lang w:eastAsia="ru-RU"/>
        </w:rPr>
        <w:t>Автогидроподъемники</w:t>
      </w:r>
    </w:p>
    <w:p w:rsidR="005D4D2C" w:rsidRDefault="005D4D2C" w:rsidP="005D4D2C">
      <w:pPr>
        <w:keepNext/>
        <w:keepLines/>
        <w:autoSpaceDE w:val="0"/>
        <w:autoSpaceDN w:val="0"/>
        <w:spacing w:after="0" w:line="240" w:lineRule="auto"/>
        <w:ind w:left="1080"/>
        <w:jc w:val="center"/>
        <w:rPr>
          <w:rFonts w:ascii="Times New Roman" w:eastAsia="Times New Roman" w:hAnsi="Times New Roman" w:cs="Times New Roman"/>
          <w:b/>
          <w:sz w:val="24"/>
          <w:szCs w:val="24"/>
          <w:lang w:eastAsia="ru-RU"/>
        </w:rPr>
      </w:pPr>
    </w:p>
    <w:tbl>
      <w:tblPr>
        <w:tblW w:w="9618" w:type="dxa"/>
        <w:tblInd w:w="108" w:type="dxa"/>
        <w:tblLook w:val="04A0" w:firstRow="1" w:lastRow="0" w:firstColumn="1" w:lastColumn="0" w:noHBand="0" w:noVBand="1"/>
      </w:tblPr>
      <w:tblGrid>
        <w:gridCol w:w="560"/>
        <w:gridCol w:w="7348"/>
        <w:gridCol w:w="1710"/>
      </w:tblGrid>
      <w:tr w:rsidR="00A07580" w:rsidRPr="00A07580" w:rsidTr="00A07580">
        <w:trPr>
          <w:trHeight w:val="300"/>
        </w:trPr>
        <w:tc>
          <w:tcPr>
            <w:tcW w:w="560" w:type="dxa"/>
            <w:tcBorders>
              <w:top w:val="single" w:sz="4" w:space="0" w:color="auto"/>
              <w:left w:val="single" w:sz="4" w:space="0" w:color="auto"/>
              <w:bottom w:val="single" w:sz="4" w:space="0" w:color="auto"/>
              <w:right w:val="single" w:sz="4" w:space="0" w:color="auto"/>
            </w:tcBorders>
            <w:noWrap/>
            <w:vAlign w:val="center"/>
            <w:hideMark/>
          </w:tcPr>
          <w:p w:rsidR="00A07580" w:rsidRPr="00A07580" w:rsidRDefault="00A07580" w:rsidP="00A07580">
            <w:pPr>
              <w:spacing w:after="60" w:line="240" w:lineRule="auto"/>
              <w:jc w:val="center"/>
              <w:rPr>
                <w:rFonts w:ascii="Times New Roman" w:eastAsia="Times New Roman" w:hAnsi="Times New Roman" w:cs="Times New Roman"/>
                <w:b/>
                <w:bCs/>
                <w:color w:val="000000"/>
                <w:sz w:val="24"/>
                <w:szCs w:val="24"/>
                <w:lang w:eastAsia="ru-RU"/>
              </w:rPr>
            </w:pPr>
            <w:r w:rsidRPr="00A07580">
              <w:rPr>
                <w:rFonts w:ascii="Times New Roman" w:eastAsia="Times New Roman" w:hAnsi="Times New Roman" w:cs="Times New Roman"/>
                <w:b/>
                <w:bCs/>
                <w:color w:val="000000"/>
                <w:sz w:val="24"/>
                <w:szCs w:val="24"/>
                <w:lang w:eastAsia="ru-RU"/>
              </w:rPr>
              <w:t>№ п/п</w:t>
            </w:r>
          </w:p>
        </w:tc>
        <w:tc>
          <w:tcPr>
            <w:tcW w:w="7348" w:type="dxa"/>
            <w:tcBorders>
              <w:top w:val="single" w:sz="4" w:space="0" w:color="auto"/>
              <w:left w:val="nil"/>
              <w:bottom w:val="single" w:sz="4" w:space="0" w:color="auto"/>
              <w:right w:val="single" w:sz="4" w:space="0" w:color="auto"/>
            </w:tcBorders>
            <w:noWrap/>
            <w:vAlign w:val="bottom"/>
            <w:hideMark/>
          </w:tcPr>
          <w:p w:rsidR="00A07580" w:rsidRPr="00A07580" w:rsidRDefault="00A07580" w:rsidP="00A07580">
            <w:pPr>
              <w:spacing w:after="60" w:line="240" w:lineRule="auto"/>
              <w:jc w:val="center"/>
              <w:rPr>
                <w:rFonts w:ascii="Times New Roman" w:eastAsia="Times New Roman" w:hAnsi="Times New Roman" w:cs="Times New Roman"/>
                <w:b/>
                <w:bCs/>
                <w:color w:val="000000"/>
                <w:sz w:val="21"/>
                <w:szCs w:val="21"/>
                <w:lang w:eastAsia="ru-RU"/>
              </w:rPr>
            </w:pPr>
            <w:r w:rsidRPr="00A07580">
              <w:rPr>
                <w:rFonts w:ascii="Times New Roman" w:eastAsia="Times New Roman" w:hAnsi="Times New Roman" w:cs="Times New Roman"/>
                <w:b/>
                <w:bCs/>
                <w:color w:val="000000"/>
                <w:sz w:val="21"/>
                <w:szCs w:val="21"/>
                <w:lang w:eastAsia="ru-RU"/>
              </w:rPr>
              <w:t>Наименование работ/услуг</w:t>
            </w:r>
          </w:p>
        </w:tc>
        <w:tc>
          <w:tcPr>
            <w:tcW w:w="1710" w:type="dxa"/>
            <w:tcBorders>
              <w:top w:val="single" w:sz="4" w:space="0" w:color="auto"/>
              <w:left w:val="nil"/>
              <w:bottom w:val="single" w:sz="4" w:space="0" w:color="auto"/>
              <w:right w:val="single" w:sz="4" w:space="0" w:color="auto"/>
            </w:tcBorders>
          </w:tcPr>
          <w:p w:rsidR="00A07580" w:rsidRPr="00A07580" w:rsidRDefault="00A07580" w:rsidP="00A07580">
            <w:pPr>
              <w:spacing w:after="60" w:line="240" w:lineRule="auto"/>
              <w:jc w:val="center"/>
              <w:rPr>
                <w:rFonts w:ascii="Times New Roman" w:eastAsia="Times New Roman" w:hAnsi="Times New Roman" w:cs="Times New Roman"/>
                <w:b/>
                <w:bCs/>
                <w:color w:val="000000"/>
                <w:sz w:val="21"/>
                <w:szCs w:val="21"/>
                <w:lang w:eastAsia="ru-RU"/>
              </w:rPr>
            </w:pPr>
            <w:r w:rsidRPr="00A07580">
              <w:rPr>
                <w:rFonts w:ascii="Times New Roman" w:eastAsia="Times New Roman" w:hAnsi="Times New Roman" w:cs="Times New Roman"/>
                <w:b/>
                <w:lang w:eastAsia="ru-RU"/>
              </w:rPr>
              <w:t>Среднегодовая потребность</w:t>
            </w:r>
          </w:p>
        </w:tc>
      </w:tr>
      <w:tr w:rsidR="00A07580" w:rsidRPr="00A07580" w:rsidTr="00A07580">
        <w:trPr>
          <w:trHeight w:val="300"/>
        </w:trPr>
        <w:tc>
          <w:tcPr>
            <w:tcW w:w="560" w:type="dxa"/>
            <w:tcBorders>
              <w:top w:val="single" w:sz="4" w:space="0" w:color="auto"/>
              <w:left w:val="single" w:sz="4" w:space="0" w:color="auto"/>
              <w:bottom w:val="single" w:sz="4" w:space="0" w:color="auto"/>
              <w:right w:val="single" w:sz="4" w:space="0" w:color="auto"/>
            </w:tcBorders>
            <w:noWrap/>
            <w:vAlign w:val="center"/>
          </w:tcPr>
          <w:p w:rsidR="00A07580" w:rsidRPr="00A07580" w:rsidRDefault="00A07580" w:rsidP="00A07580">
            <w:pPr>
              <w:spacing w:after="60" w:line="240" w:lineRule="auto"/>
              <w:jc w:val="center"/>
              <w:rPr>
                <w:rFonts w:ascii="Times New Roman" w:eastAsia="Times New Roman" w:hAnsi="Times New Roman" w:cs="Times New Roman"/>
                <w:b/>
                <w:bCs/>
                <w:color w:val="000000"/>
                <w:sz w:val="24"/>
                <w:szCs w:val="24"/>
                <w:lang w:eastAsia="ru-RU"/>
              </w:rPr>
            </w:pPr>
            <w:r w:rsidRPr="00A07580">
              <w:rPr>
                <w:rFonts w:ascii="Times New Roman" w:eastAsia="Times New Roman" w:hAnsi="Times New Roman" w:cs="Times New Roman"/>
                <w:b/>
                <w:bCs/>
                <w:color w:val="000000"/>
                <w:sz w:val="24"/>
                <w:szCs w:val="24"/>
                <w:lang w:eastAsia="ru-RU"/>
              </w:rPr>
              <w:t>1</w:t>
            </w:r>
          </w:p>
        </w:tc>
        <w:tc>
          <w:tcPr>
            <w:tcW w:w="7348" w:type="dxa"/>
            <w:tcBorders>
              <w:top w:val="single" w:sz="4" w:space="0" w:color="auto"/>
              <w:left w:val="nil"/>
              <w:bottom w:val="single" w:sz="4" w:space="0" w:color="auto"/>
              <w:right w:val="single" w:sz="4" w:space="0" w:color="auto"/>
            </w:tcBorders>
            <w:noWrap/>
            <w:vAlign w:val="bottom"/>
          </w:tcPr>
          <w:p w:rsidR="00A07580" w:rsidRPr="00A07580" w:rsidRDefault="00A07580" w:rsidP="00A07580">
            <w:pPr>
              <w:spacing w:after="60" w:line="240" w:lineRule="auto"/>
              <w:jc w:val="center"/>
              <w:rPr>
                <w:rFonts w:ascii="Times New Roman" w:eastAsia="Times New Roman" w:hAnsi="Times New Roman" w:cs="Times New Roman"/>
                <w:b/>
                <w:bCs/>
                <w:color w:val="000000"/>
                <w:sz w:val="21"/>
                <w:szCs w:val="21"/>
                <w:lang w:eastAsia="ru-RU"/>
              </w:rPr>
            </w:pPr>
          </w:p>
        </w:tc>
        <w:tc>
          <w:tcPr>
            <w:tcW w:w="1710" w:type="dxa"/>
            <w:tcBorders>
              <w:top w:val="single" w:sz="4" w:space="0" w:color="auto"/>
              <w:left w:val="nil"/>
              <w:bottom w:val="single" w:sz="4" w:space="0" w:color="auto"/>
              <w:right w:val="single" w:sz="4" w:space="0" w:color="auto"/>
            </w:tcBorders>
          </w:tcPr>
          <w:p w:rsidR="00A07580" w:rsidRPr="00A07580" w:rsidRDefault="00A07580" w:rsidP="00A07580">
            <w:pPr>
              <w:spacing w:after="60" w:line="240" w:lineRule="auto"/>
              <w:jc w:val="center"/>
              <w:rPr>
                <w:rFonts w:ascii="Times New Roman" w:eastAsia="Times New Roman" w:hAnsi="Times New Roman" w:cs="Times New Roman"/>
                <w:b/>
                <w:lang w:eastAsia="ru-RU"/>
              </w:rPr>
            </w:pPr>
          </w:p>
        </w:tc>
      </w:tr>
      <w:tr w:rsidR="00A07580" w:rsidRPr="00A07580" w:rsidTr="00A07580">
        <w:trPr>
          <w:trHeight w:val="300"/>
        </w:trPr>
        <w:tc>
          <w:tcPr>
            <w:tcW w:w="560" w:type="dxa"/>
            <w:tcBorders>
              <w:top w:val="single" w:sz="4" w:space="0" w:color="auto"/>
              <w:left w:val="single" w:sz="4" w:space="0" w:color="auto"/>
              <w:bottom w:val="single" w:sz="4" w:space="0" w:color="auto"/>
              <w:right w:val="single" w:sz="4" w:space="0" w:color="auto"/>
            </w:tcBorders>
            <w:noWrap/>
            <w:vAlign w:val="center"/>
          </w:tcPr>
          <w:p w:rsidR="00A07580" w:rsidRPr="00A07580" w:rsidRDefault="00A07580" w:rsidP="00A07580">
            <w:pPr>
              <w:spacing w:after="60" w:line="240" w:lineRule="auto"/>
              <w:jc w:val="center"/>
              <w:rPr>
                <w:rFonts w:ascii="Times New Roman" w:eastAsia="Times New Roman" w:hAnsi="Times New Roman" w:cs="Times New Roman"/>
                <w:b/>
                <w:bCs/>
                <w:color w:val="000000"/>
                <w:sz w:val="24"/>
                <w:szCs w:val="24"/>
                <w:lang w:eastAsia="ru-RU"/>
              </w:rPr>
            </w:pPr>
            <w:r w:rsidRPr="00A07580">
              <w:rPr>
                <w:rFonts w:ascii="Times New Roman" w:eastAsia="Times New Roman" w:hAnsi="Times New Roman" w:cs="Times New Roman"/>
                <w:b/>
                <w:bCs/>
                <w:color w:val="000000"/>
                <w:sz w:val="24"/>
                <w:szCs w:val="24"/>
                <w:lang w:eastAsia="ru-RU"/>
              </w:rPr>
              <w:t>..</w:t>
            </w:r>
          </w:p>
        </w:tc>
        <w:tc>
          <w:tcPr>
            <w:tcW w:w="7348" w:type="dxa"/>
            <w:tcBorders>
              <w:top w:val="single" w:sz="4" w:space="0" w:color="auto"/>
              <w:left w:val="nil"/>
              <w:bottom w:val="single" w:sz="4" w:space="0" w:color="auto"/>
              <w:right w:val="single" w:sz="4" w:space="0" w:color="auto"/>
            </w:tcBorders>
            <w:noWrap/>
            <w:vAlign w:val="bottom"/>
          </w:tcPr>
          <w:p w:rsidR="00A07580" w:rsidRPr="00A07580" w:rsidRDefault="00A07580" w:rsidP="00A07580">
            <w:pPr>
              <w:spacing w:after="60" w:line="240" w:lineRule="auto"/>
              <w:jc w:val="center"/>
              <w:rPr>
                <w:rFonts w:ascii="Times New Roman" w:eastAsia="Times New Roman" w:hAnsi="Times New Roman" w:cs="Times New Roman"/>
                <w:b/>
                <w:bCs/>
                <w:color w:val="000000"/>
                <w:sz w:val="21"/>
                <w:szCs w:val="21"/>
                <w:lang w:eastAsia="ru-RU"/>
              </w:rPr>
            </w:pPr>
          </w:p>
        </w:tc>
        <w:tc>
          <w:tcPr>
            <w:tcW w:w="1710" w:type="dxa"/>
            <w:tcBorders>
              <w:top w:val="single" w:sz="4" w:space="0" w:color="auto"/>
              <w:left w:val="nil"/>
              <w:bottom w:val="single" w:sz="4" w:space="0" w:color="auto"/>
              <w:right w:val="single" w:sz="4" w:space="0" w:color="auto"/>
            </w:tcBorders>
          </w:tcPr>
          <w:p w:rsidR="00A07580" w:rsidRPr="00A07580" w:rsidRDefault="00A07580" w:rsidP="00A07580">
            <w:pPr>
              <w:spacing w:after="60" w:line="240" w:lineRule="auto"/>
              <w:jc w:val="center"/>
              <w:rPr>
                <w:rFonts w:ascii="Times New Roman" w:eastAsia="Times New Roman" w:hAnsi="Times New Roman" w:cs="Times New Roman"/>
                <w:b/>
                <w:lang w:eastAsia="ru-RU"/>
              </w:rPr>
            </w:pPr>
          </w:p>
        </w:tc>
      </w:tr>
    </w:tbl>
    <w:p w:rsidR="005D4D2C" w:rsidRDefault="005D4D2C" w:rsidP="005D4D2C">
      <w:pPr>
        <w:keepNext/>
        <w:keepLines/>
        <w:autoSpaceDE w:val="0"/>
        <w:autoSpaceDN w:val="0"/>
        <w:spacing w:after="0" w:line="240" w:lineRule="auto"/>
        <w:ind w:left="1080"/>
        <w:jc w:val="center"/>
        <w:rPr>
          <w:rFonts w:ascii="Times New Roman" w:eastAsia="Times New Roman" w:hAnsi="Times New Roman" w:cs="Times New Roman"/>
          <w:b/>
          <w:sz w:val="24"/>
          <w:szCs w:val="24"/>
          <w:lang w:eastAsia="ru-RU"/>
        </w:rPr>
      </w:pPr>
    </w:p>
    <w:p w:rsidR="00A07580" w:rsidRDefault="00A07580" w:rsidP="005D4D2C">
      <w:pPr>
        <w:keepNext/>
        <w:keepLines/>
        <w:autoSpaceDE w:val="0"/>
        <w:autoSpaceDN w:val="0"/>
        <w:spacing w:after="0" w:line="240" w:lineRule="auto"/>
        <w:ind w:left="1080"/>
        <w:jc w:val="center"/>
        <w:rPr>
          <w:rFonts w:ascii="Times New Roman" w:eastAsia="Times New Roman" w:hAnsi="Times New Roman" w:cs="Times New Roman"/>
          <w:b/>
          <w:i/>
          <w:sz w:val="24"/>
          <w:szCs w:val="24"/>
          <w:lang w:eastAsia="ru-RU"/>
        </w:rPr>
      </w:pPr>
    </w:p>
    <w:p w:rsidR="00A07580" w:rsidRPr="006D12F6" w:rsidRDefault="00A07580" w:rsidP="006D12F6">
      <w:pPr>
        <w:pStyle w:val="afe"/>
        <w:keepNext/>
        <w:keepLines/>
        <w:numPr>
          <w:ilvl w:val="0"/>
          <w:numId w:val="10"/>
        </w:numPr>
        <w:autoSpaceDE w:val="0"/>
        <w:autoSpaceDN w:val="0"/>
        <w:rPr>
          <w:rFonts w:ascii="Times New Roman" w:eastAsia="Times New Roman" w:hAnsi="Times New Roman" w:cs="Times New Roman"/>
          <w:b/>
          <w:i/>
          <w:lang w:eastAsia="ru-RU"/>
        </w:rPr>
      </w:pPr>
      <w:r w:rsidRPr="006D12F6">
        <w:rPr>
          <w:rFonts w:ascii="Times New Roman" w:eastAsia="Times New Roman" w:hAnsi="Times New Roman" w:cs="Times New Roman"/>
          <w:b/>
          <w:i/>
          <w:lang w:eastAsia="ru-RU"/>
        </w:rPr>
        <w:t xml:space="preserve">Ремонт, наладка (настройка), и обслуживание приборов безопасности </w:t>
      </w:r>
    </w:p>
    <w:p w:rsidR="00A07580" w:rsidRDefault="00A07580" w:rsidP="005D4D2C">
      <w:pPr>
        <w:keepNext/>
        <w:keepLines/>
        <w:autoSpaceDE w:val="0"/>
        <w:autoSpaceDN w:val="0"/>
        <w:spacing w:after="0" w:line="240" w:lineRule="auto"/>
        <w:ind w:left="1080"/>
        <w:jc w:val="center"/>
        <w:rPr>
          <w:rFonts w:ascii="Times New Roman" w:eastAsia="Times New Roman" w:hAnsi="Times New Roman" w:cs="Times New Roman"/>
          <w:b/>
          <w:sz w:val="24"/>
          <w:szCs w:val="24"/>
          <w:lang w:eastAsia="ru-RU"/>
        </w:rPr>
      </w:pPr>
    </w:p>
    <w:tbl>
      <w:tblPr>
        <w:tblW w:w="9618" w:type="dxa"/>
        <w:tblInd w:w="108" w:type="dxa"/>
        <w:tblLook w:val="04A0" w:firstRow="1" w:lastRow="0" w:firstColumn="1" w:lastColumn="0" w:noHBand="0" w:noVBand="1"/>
      </w:tblPr>
      <w:tblGrid>
        <w:gridCol w:w="560"/>
        <w:gridCol w:w="7348"/>
        <w:gridCol w:w="1710"/>
      </w:tblGrid>
      <w:tr w:rsidR="00A07580" w:rsidRPr="00A07580" w:rsidTr="00A07580">
        <w:trPr>
          <w:trHeight w:val="300"/>
        </w:trPr>
        <w:tc>
          <w:tcPr>
            <w:tcW w:w="560" w:type="dxa"/>
            <w:tcBorders>
              <w:top w:val="single" w:sz="4" w:space="0" w:color="auto"/>
              <w:left w:val="single" w:sz="4" w:space="0" w:color="auto"/>
              <w:bottom w:val="single" w:sz="4" w:space="0" w:color="auto"/>
              <w:right w:val="single" w:sz="4" w:space="0" w:color="auto"/>
            </w:tcBorders>
            <w:noWrap/>
            <w:vAlign w:val="center"/>
            <w:hideMark/>
          </w:tcPr>
          <w:p w:rsidR="00A07580" w:rsidRPr="00A07580" w:rsidRDefault="00A07580" w:rsidP="00A07580">
            <w:pPr>
              <w:spacing w:after="60" w:line="240" w:lineRule="auto"/>
              <w:jc w:val="center"/>
              <w:rPr>
                <w:rFonts w:ascii="Times New Roman" w:eastAsia="Times New Roman" w:hAnsi="Times New Roman" w:cs="Times New Roman"/>
                <w:b/>
                <w:bCs/>
                <w:color w:val="000000"/>
                <w:sz w:val="24"/>
                <w:szCs w:val="24"/>
                <w:lang w:eastAsia="ru-RU"/>
              </w:rPr>
            </w:pPr>
            <w:r w:rsidRPr="00A07580">
              <w:rPr>
                <w:rFonts w:ascii="Times New Roman" w:eastAsia="Times New Roman" w:hAnsi="Times New Roman" w:cs="Times New Roman"/>
                <w:b/>
                <w:bCs/>
                <w:color w:val="000000"/>
                <w:sz w:val="24"/>
                <w:szCs w:val="24"/>
                <w:lang w:eastAsia="ru-RU"/>
              </w:rPr>
              <w:t>№ п/п</w:t>
            </w:r>
          </w:p>
        </w:tc>
        <w:tc>
          <w:tcPr>
            <w:tcW w:w="7348" w:type="dxa"/>
            <w:tcBorders>
              <w:top w:val="single" w:sz="4" w:space="0" w:color="auto"/>
              <w:left w:val="nil"/>
              <w:bottom w:val="single" w:sz="4" w:space="0" w:color="auto"/>
              <w:right w:val="single" w:sz="4" w:space="0" w:color="auto"/>
            </w:tcBorders>
            <w:noWrap/>
            <w:vAlign w:val="bottom"/>
            <w:hideMark/>
          </w:tcPr>
          <w:p w:rsidR="00A07580" w:rsidRPr="00A07580" w:rsidRDefault="00A07580" w:rsidP="00A07580">
            <w:pPr>
              <w:spacing w:after="60" w:line="240" w:lineRule="auto"/>
              <w:jc w:val="center"/>
              <w:rPr>
                <w:rFonts w:ascii="Times New Roman" w:eastAsia="Times New Roman" w:hAnsi="Times New Roman" w:cs="Times New Roman"/>
                <w:b/>
                <w:bCs/>
                <w:color w:val="000000"/>
                <w:sz w:val="21"/>
                <w:szCs w:val="21"/>
                <w:lang w:eastAsia="ru-RU"/>
              </w:rPr>
            </w:pPr>
            <w:r w:rsidRPr="00A07580">
              <w:rPr>
                <w:rFonts w:ascii="Times New Roman" w:eastAsia="Times New Roman" w:hAnsi="Times New Roman" w:cs="Times New Roman"/>
                <w:b/>
                <w:bCs/>
                <w:color w:val="000000"/>
                <w:sz w:val="21"/>
                <w:szCs w:val="21"/>
                <w:lang w:eastAsia="ru-RU"/>
              </w:rPr>
              <w:t>Наименование работ/услуг</w:t>
            </w:r>
          </w:p>
        </w:tc>
        <w:tc>
          <w:tcPr>
            <w:tcW w:w="1710" w:type="dxa"/>
            <w:tcBorders>
              <w:top w:val="single" w:sz="4" w:space="0" w:color="auto"/>
              <w:left w:val="nil"/>
              <w:bottom w:val="single" w:sz="4" w:space="0" w:color="auto"/>
              <w:right w:val="single" w:sz="4" w:space="0" w:color="auto"/>
            </w:tcBorders>
          </w:tcPr>
          <w:p w:rsidR="00A07580" w:rsidRPr="00A07580" w:rsidRDefault="00A07580" w:rsidP="00A07580">
            <w:pPr>
              <w:spacing w:after="60" w:line="240" w:lineRule="auto"/>
              <w:jc w:val="center"/>
              <w:rPr>
                <w:rFonts w:ascii="Times New Roman" w:eastAsia="Times New Roman" w:hAnsi="Times New Roman" w:cs="Times New Roman"/>
                <w:b/>
                <w:bCs/>
                <w:color w:val="000000"/>
                <w:sz w:val="21"/>
                <w:szCs w:val="21"/>
                <w:lang w:eastAsia="ru-RU"/>
              </w:rPr>
            </w:pPr>
            <w:r w:rsidRPr="00A07580">
              <w:rPr>
                <w:rFonts w:ascii="Times New Roman" w:eastAsia="Times New Roman" w:hAnsi="Times New Roman" w:cs="Times New Roman"/>
                <w:b/>
                <w:lang w:eastAsia="ru-RU"/>
              </w:rPr>
              <w:t>Среднегодовая потребность</w:t>
            </w:r>
          </w:p>
        </w:tc>
      </w:tr>
      <w:tr w:rsidR="00A07580" w:rsidRPr="00A07580" w:rsidTr="00A07580">
        <w:trPr>
          <w:trHeight w:val="300"/>
        </w:trPr>
        <w:tc>
          <w:tcPr>
            <w:tcW w:w="560" w:type="dxa"/>
            <w:tcBorders>
              <w:top w:val="single" w:sz="4" w:space="0" w:color="auto"/>
              <w:left w:val="single" w:sz="4" w:space="0" w:color="auto"/>
              <w:bottom w:val="single" w:sz="4" w:space="0" w:color="auto"/>
              <w:right w:val="single" w:sz="4" w:space="0" w:color="auto"/>
            </w:tcBorders>
            <w:noWrap/>
            <w:vAlign w:val="center"/>
          </w:tcPr>
          <w:p w:rsidR="00A07580" w:rsidRPr="00A07580" w:rsidRDefault="00A07580" w:rsidP="00A07580">
            <w:pPr>
              <w:spacing w:after="60" w:line="240" w:lineRule="auto"/>
              <w:jc w:val="center"/>
              <w:rPr>
                <w:rFonts w:ascii="Times New Roman" w:eastAsia="Times New Roman" w:hAnsi="Times New Roman" w:cs="Times New Roman"/>
                <w:b/>
                <w:bCs/>
                <w:color w:val="000000"/>
                <w:sz w:val="24"/>
                <w:szCs w:val="24"/>
                <w:lang w:eastAsia="ru-RU"/>
              </w:rPr>
            </w:pPr>
            <w:r w:rsidRPr="00A07580">
              <w:rPr>
                <w:rFonts w:ascii="Times New Roman" w:eastAsia="Times New Roman" w:hAnsi="Times New Roman" w:cs="Times New Roman"/>
                <w:b/>
                <w:bCs/>
                <w:color w:val="000000"/>
                <w:sz w:val="24"/>
                <w:szCs w:val="24"/>
                <w:lang w:eastAsia="ru-RU"/>
              </w:rPr>
              <w:t>1</w:t>
            </w:r>
          </w:p>
        </w:tc>
        <w:tc>
          <w:tcPr>
            <w:tcW w:w="7348" w:type="dxa"/>
            <w:tcBorders>
              <w:top w:val="single" w:sz="4" w:space="0" w:color="auto"/>
              <w:left w:val="nil"/>
              <w:bottom w:val="single" w:sz="4" w:space="0" w:color="auto"/>
              <w:right w:val="single" w:sz="4" w:space="0" w:color="auto"/>
            </w:tcBorders>
            <w:noWrap/>
            <w:vAlign w:val="bottom"/>
          </w:tcPr>
          <w:p w:rsidR="00A07580" w:rsidRPr="00A07580" w:rsidRDefault="00A07580" w:rsidP="00A07580">
            <w:pPr>
              <w:spacing w:after="60" w:line="240" w:lineRule="auto"/>
              <w:jc w:val="center"/>
              <w:rPr>
                <w:rFonts w:ascii="Times New Roman" w:eastAsia="Times New Roman" w:hAnsi="Times New Roman" w:cs="Times New Roman"/>
                <w:b/>
                <w:bCs/>
                <w:color w:val="000000"/>
                <w:sz w:val="21"/>
                <w:szCs w:val="21"/>
                <w:lang w:eastAsia="ru-RU"/>
              </w:rPr>
            </w:pPr>
          </w:p>
        </w:tc>
        <w:tc>
          <w:tcPr>
            <w:tcW w:w="1710" w:type="dxa"/>
            <w:tcBorders>
              <w:top w:val="single" w:sz="4" w:space="0" w:color="auto"/>
              <w:left w:val="nil"/>
              <w:bottom w:val="single" w:sz="4" w:space="0" w:color="auto"/>
              <w:right w:val="single" w:sz="4" w:space="0" w:color="auto"/>
            </w:tcBorders>
          </w:tcPr>
          <w:p w:rsidR="00A07580" w:rsidRPr="00A07580" w:rsidRDefault="00A07580" w:rsidP="00A07580">
            <w:pPr>
              <w:spacing w:after="60" w:line="240" w:lineRule="auto"/>
              <w:jc w:val="center"/>
              <w:rPr>
                <w:rFonts w:ascii="Times New Roman" w:eastAsia="Times New Roman" w:hAnsi="Times New Roman" w:cs="Times New Roman"/>
                <w:b/>
                <w:lang w:eastAsia="ru-RU"/>
              </w:rPr>
            </w:pPr>
          </w:p>
        </w:tc>
      </w:tr>
      <w:tr w:rsidR="00A07580" w:rsidRPr="00A07580" w:rsidTr="00A07580">
        <w:trPr>
          <w:trHeight w:val="300"/>
        </w:trPr>
        <w:tc>
          <w:tcPr>
            <w:tcW w:w="560" w:type="dxa"/>
            <w:tcBorders>
              <w:top w:val="single" w:sz="4" w:space="0" w:color="auto"/>
              <w:left w:val="single" w:sz="4" w:space="0" w:color="auto"/>
              <w:bottom w:val="single" w:sz="4" w:space="0" w:color="auto"/>
              <w:right w:val="single" w:sz="4" w:space="0" w:color="auto"/>
            </w:tcBorders>
            <w:noWrap/>
            <w:vAlign w:val="center"/>
          </w:tcPr>
          <w:p w:rsidR="00A07580" w:rsidRPr="00A07580" w:rsidRDefault="00A07580" w:rsidP="00A07580">
            <w:pPr>
              <w:spacing w:after="60" w:line="240" w:lineRule="auto"/>
              <w:jc w:val="center"/>
              <w:rPr>
                <w:rFonts w:ascii="Times New Roman" w:eastAsia="Times New Roman" w:hAnsi="Times New Roman" w:cs="Times New Roman"/>
                <w:bCs/>
                <w:color w:val="000000"/>
                <w:sz w:val="24"/>
                <w:szCs w:val="24"/>
                <w:lang w:eastAsia="ru-RU"/>
              </w:rPr>
            </w:pPr>
            <w:r w:rsidRPr="00A07580">
              <w:rPr>
                <w:rFonts w:ascii="Times New Roman" w:eastAsia="Times New Roman" w:hAnsi="Times New Roman" w:cs="Times New Roman"/>
                <w:bCs/>
                <w:color w:val="000000"/>
                <w:sz w:val="24"/>
                <w:szCs w:val="24"/>
                <w:lang w:eastAsia="ru-RU"/>
              </w:rPr>
              <w:t>..</w:t>
            </w:r>
          </w:p>
        </w:tc>
        <w:tc>
          <w:tcPr>
            <w:tcW w:w="7348" w:type="dxa"/>
            <w:tcBorders>
              <w:top w:val="single" w:sz="4" w:space="0" w:color="auto"/>
              <w:left w:val="nil"/>
              <w:bottom w:val="single" w:sz="4" w:space="0" w:color="auto"/>
              <w:right w:val="single" w:sz="4" w:space="0" w:color="auto"/>
            </w:tcBorders>
            <w:noWrap/>
            <w:vAlign w:val="bottom"/>
          </w:tcPr>
          <w:p w:rsidR="00A07580" w:rsidRPr="00A07580" w:rsidRDefault="00A07580" w:rsidP="00A07580">
            <w:pPr>
              <w:spacing w:after="60" w:line="240" w:lineRule="auto"/>
              <w:jc w:val="center"/>
              <w:rPr>
                <w:rFonts w:ascii="Times New Roman" w:eastAsia="Times New Roman" w:hAnsi="Times New Roman" w:cs="Times New Roman"/>
                <w:b/>
                <w:bCs/>
                <w:color w:val="000000"/>
                <w:sz w:val="21"/>
                <w:szCs w:val="21"/>
                <w:lang w:eastAsia="ru-RU"/>
              </w:rPr>
            </w:pPr>
          </w:p>
        </w:tc>
        <w:tc>
          <w:tcPr>
            <w:tcW w:w="1710" w:type="dxa"/>
            <w:tcBorders>
              <w:top w:val="single" w:sz="4" w:space="0" w:color="auto"/>
              <w:left w:val="nil"/>
              <w:bottom w:val="single" w:sz="4" w:space="0" w:color="auto"/>
              <w:right w:val="single" w:sz="4" w:space="0" w:color="auto"/>
            </w:tcBorders>
          </w:tcPr>
          <w:p w:rsidR="00A07580" w:rsidRPr="00A07580" w:rsidRDefault="00A07580" w:rsidP="00A07580">
            <w:pPr>
              <w:spacing w:after="60" w:line="240" w:lineRule="auto"/>
              <w:jc w:val="center"/>
              <w:rPr>
                <w:rFonts w:ascii="Times New Roman" w:eastAsia="Times New Roman" w:hAnsi="Times New Roman" w:cs="Times New Roman"/>
                <w:b/>
                <w:lang w:eastAsia="ru-RU"/>
              </w:rPr>
            </w:pPr>
          </w:p>
        </w:tc>
      </w:tr>
    </w:tbl>
    <w:p w:rsidR="00A07580" w:rsidRDefault="00A07580" w:rsidP="00A07580">
      <w:pPr>
        <w:keepNext/>
        <w:keepLines/>
        <w:autoSpaceDE w:val="0"/>
        <w:autoSpaceDN w:val="0"/>
        <w:spacing w:after="0" w:line="240" w:lineRule="auto"/>
        <w:rPr>
          <w:rFonts w:ascii="Times New Roman" w:eastAsia="Times New Roman" w:hAnsi="Times New Roman" w:cs="Times New Roman"/>
          <w:b/>
          <w:sz w:val="24"/>
          <w:szCs w:val="24"/>
          <w:lang w:eastAsia="ru-RU"/>
        </w:rPr>
      </w:pPr>
    </w:p>
    <w:p w:rsidR="00A07580" w:rsidRDefault="00A07580" w:rsidP="00A07580">
      <w:pPr>
        <w:keepNext/>
        <w:keepLines/>
        <w:autoSpaceDE w:val="0"/>
        <w:autoSpaceDN w:val="0"/>
        <w:spacing w:after="0" w:line="240" w:lineRule="auto"/>
        <w:rPr>
          <w:rFonts w:ascii="Times New Roman" w:eastAsia="Times New Roman" w:hAnsi="Times New Roman" w:cs="Times New Roman"/>
          <w:b/>
          <w:sz w:val="24"/>
          <w:szCs w:val="24"/>
          <w:lang w:eastAsia="ru-RU"/>
        </w:rPr>
      </w:pPr>
    </w:p>
    <w:p w:rsidR="00A07580" w:rsidRPr="006D12F6" w:rsidRDefault="00A07580" w:rsidP="006D12F6">
      <w:pPr>
        <w:pStyle w:val="afe"/>
        <w:keepNext/>
        <w:keepLines/>
        <w:numPr>
          <w:ilvl w:val="0"/>
          <w:numId w:val="10"/>
        </w:numPr>
        <w:autoSpaceDE w:val="0"/>
        <w:autoSpaceDN w:val="0"/>
        <w:rPr>
          <w:rFonts w:ascii="Times New Roman" w:eastAsia="Times New Roman" w:hAnsi="Times New Roman" w:cs="Times New Roman"/>
          <w:b/>
          <w:i/>
          <w:lang w:eastAsia="ru-RU"/>
        </w:rPr>
      </w:pPr>
      <w:r w:rsidRPr="006D12F6">
        <w:rPr>
          <w:rFonts w:ascii="Times New Roman" w:eastAsia="Times New Roman" w:hAnsi="Times New Roman" w:cs="Times New Roman"/>
          <w:b/>
          <w:i/>
          <w:lang w:eastAsia="ru-RU"/>
        </w:rPr>
        <w:t>Экспертиза промышленной безопасности</w:t>
      </w:r>
    </w:p>
    <w:tbl>
      <w:tblPr>
        <w:tblW w:w="9618" w:type="dxa"/>
        <w:tblInd w:w="108" w:type="dxa"/>
        <w:tblLook w:val="04A0" w:firstRow="1" w:lastRow="0" w:firstColumn="1" w:lastColumn="0" w:noHBand="0" w:noVBand="1"/>
      </w:tblPr>
      <w:tblGrid>
        <w:gridCol w:w="560"/>
        <w:gridCol w:w="7348"/>
        <w:gridCol w:w="1710"/>
      </w:tblGrid>
      <w:tr w:rsidR="00A07580" w:rsidRPr="00A07580" w:rsidTr="00A07580">
        <w:trPr>
          <w:trHeight w:val="300"/>
        </w:trPr>
        <w:tc>
          <w:tcPr>
            <w:tcW w:w="560" w:type="dxa"/>
            <w:tcBorders>
              <w:top w:val="single" w:sz="4" w:space="0" w:color="auto"/>
              <w:left w:val="single" w:sz="4" w:space="0" w:color="auto"/>
              <w:bottom w:val="single" w:sz="4" w:space="0" w:color="auto"/>
              <w:right w:val="single" w:sz="4" w:space="0" w:color="auto"/>
            </w:tcBorders>
            <w:noWrap/>
            <w:vAlign w:val="center"/>
            <w:hideMark/>
          </w:tcPr>
          <w:p w:rsidR="00A07580" w:rsidRPr="00A07580" w:rsidRDefault="00A07580" w:rsidP="00A07580">
            <w:pPr>
              <w:spacing w:after="60" w:line="240" w:lineRule="auto"/>
              <w:jc w:val="center"/>
              <w:rPr>
                <w:rFonts w:ascii="Times New Roman" w:eastAsia="Times New Roman" w:hAnsi="Times New Roman" w:cs="Times New Roman"/>
                <w:b/>
                <w:bCs/>
                <w:color w:val="000000"/>
                <w:sz w:val="24"/>
                <w:szCs w:val="24"/>
                <w:lang w:eastAsia="ru-RU"/>
              </w:rPr>
            </w:pPr>
            <w:r w:rsidRPr="00A07580">
              <w:rPr>
                <w:rFonts w:ascii="Times New Roman" w:eastAsia="Times New Roman" w:hAnsi="Times New Roman" w:cs="Times New Roman"/>
                <w:b/>
                <w:bCs/>
                <w:color w:val="000000"/>
                <w:sz w:val="24"/>
                <w:szCs w:val="24"/>
                <w:lang w:eastAsia="ru-RU"/>
              </w:rPr>
              <w:t>№ п/п</w:t>
            </w:r>
          </w:p>
        </w:tc>
        <w:tc>
          <w:tcPr>
            <w:tcW w:w="7348" w:type="dxa"/>
            <w:tcBorders>
              <w:top w:val="single" w:sz="4" w:space="0" w:color="auto"/>
              <w:left w:val="nil"/>
              <w:bottom w:val="single" w:sz="4" w:space="0" w:color="auto"/>
              <w:right w:val="single" w:sz="4" w:space="0" w:color="auto"/>
            </w:tcBorders>
            <w:noWrap/>
            <w:vAlign w:val="bottom"/>
            <w:hideMark/>
          </w:tcPr>
          <w:p w:rsidR="00A07580" w:rsidRPr="00A07580" w:rsidRDefault="00A07580" w:rsidP="00A07580">
            <w:pPr>
              <w:spacing w:after="60" w:line="240" w:lineRule="auto"/>
              <w:jc w:val="center"/>
              <w:rPr>
                <w:rFonts w:ascii="Times New Roman" w:eastAsia="Times New Roman" w:hAnsi="Times New Roman" w:cs="Times New Roman"/>
                <w:b/>
                <w:bCs/>
                <w:color w:val="000000"/>
                <w:sz w:val="21"/>
                <w:szCs w:val="21"/>
                <w:lang w:eastAsia="ru-RU"/>
              </w:rPr>
            </w:pPr>
            <w:r w:rsidRPr="00A07580">
              <w:rPr>
                <w:rFonts w:ascii="Times New Roman" w:eastAsia="Times New Roman" w:hAnsi="Times New Roman" w:cs="Times New Roman"/>
                <w:b/>
                <w:bCs/>
                <w:color w:val="000000"/>
                <w:sz w:val="21"/>
                <w:szCs w:val="21"/>
                <w:lang w:eastAsia="ru-RU"/>
              </w:rPr>
              <w:t>Наименование работ/услуг</w:t>
            </w:r>
          </w:p>
        </w:tc>
        <w:tc>
          <w:tcPr>
            <w:tcW w:w="1710" w:type="dxa"/>
            <w:tcBorders>
              <w:top w:val="single" w:sz="4" w:space="0" w:color="auto"/>
              <w:left w:val="nil"/>
              <w:bottom w:val="single" w:sz="4" w:space="0" w:color="auto"/>
              <w:right w:val="single" w:sz="4" w:space="0" w:color="auto"/>
            </w:tcBorders>
          </w:tcPr>
          <w:p w:rsidR="00A07580" w:rsidRPr="00A07580" w:rsidRDefault="00A07580" w:rsidP="00A07580">
            <w:pPr>
              <w:spacing w:after="60" w:line="240" w:lineRule="auto"/>
              <w:jc w:val="center"/>
              <w:rPr>
                <w:rFonts w:ascii="Times New Roman" w:eastAsia="Times New Roman" w:hAnsi="Times New Roman" w:cs="Times New Roman"/>
                <w:b/>
                <w:bCs/>
                <w:color w:val="000000"/>
                <w:sz w:val="21"/>
                <w:szCs w:val="21"/>
                <w:lang w:eastAsia="ru-RU"/>
              </w:rPr>
            </w:pPr>
            <w:r w:rsidRPr="00A07580">
              <w:rPr>
                <w:rFonts w:ascii="Times New Roman" w:eastAsia="Times New Roman" w:hAnsi="Times New Roman" w:cs="Times New Roman"/>
                <w:b/>
                <w:lang w:eastAsia="ru-RU"/>
              </w:rPr>
              <w:t>Среднегодовая потребность</w:t>
            </w:r>
          </w:p>
        </w:tc>
      </w:tr>
      <w:tr w:rsidR="00A07580" w:rsidRPr="00A07580" w:rsidTr="00A07580">
        <w:trPr>
          <w:trHeight w:val="300"/>
        </w:trPr>
        <w:tc>
          <w:tcPr>
            <w:tcW w:w="560" w:type="dxa"/>
            <w:tcBorders>
              <w:top w:val="single" w:sz="4" w:space="0" w:color="auto"/>
              <w:left w:val="single" w:sz="4" w:space="0" w:color="auto"/>
              <w:bottom w:val="single" w:sz="4" w:space="0" w:color="auto"/>
              <w:right w:val="single" w:sz="4" w:space="0" w:color="auto"/>
            </w:tcBorders>
            <w:noWrap/>
            <w:vAlign w:val="center"/>
          </w:tcPr>
          <w:p w:rsidR="00A07580" w:rsidRPr="00A07580" w:rsidRDefault="00A07580" w:rsidP="00A07580">
            <w:pPr>
              <w:spacing w:after="60" w:line="240" w:lineRule="auto"/>
              <w:jc w:val="center"/>
              <w:rPr>
                <w:rFonts w:ascii="Times New Roman" w:eastAsia="Times New Roman" w:hAnsi="Times New Roman" w:cs="Times New Roman"/>
                <w:b/>
                <w:bCs/>
                <w:color w:val="000000"/>
                <w:sz w:val="24"/>
                <w:szCs w:val="24"/>
                <w:lang w:eastAsia="ru-RU"/>
              </w:rPr>
            </w:pPr>
            <w:r w:rsidRPr="00A07580">
              <w:rPr>
                <w:rFonts w:ascii="Times New Roman" w:eastAsia="Times New Roman" w:hAnsi="Times New Roman" w:cs="Times New Roman"/>
                <w:b/>
                <w:bCs/>
                <w:color w:val="000000"/>
                <w:sz w:val="24"/>
                <w:szCs w:val="24"/>
                <w:lang w:eastAsia="ru-RU"/>
              </w:rPr>
              <w:t>1</w:t>
            </w:r>
          </w:p>
        </w:tc>
        <w:tc>
          <w:tcPr>
            <w:tcW w:w="7348" w:type="dxa"/>
            <w:tcBorders>
              <w:top w:val="single" w:sz="4" w:space="0" w:color="auto"/>
              <w:left w:val="nil"/>
              <w:bottom w:val="single" w:sz="4" w:space="0" w:color="auto"/>
              <w:right w:val="single" w:sz="4" w:space="0" w:color="auto"/>
            </w:tcBorders>
            <w:noWrap/>
            <w:vAlign w:val="bottom"/>
          </w:tcPr>
          <w:p w:rsidR="00A07580" w:rsidRPr="00A07580" w:rsidRDefault="00A07580" w:rsidP="00A07580">
            <w:pPr>
              <w:spacing w:after="60" w:line="240" w:lineRule="auto"/>
              <w:jc w:val="center"/>
              <w:rPr>
                <w:rFonts w:ascii="Times New Roman" w:eastAsia="Times New Roman" w:hAnsi="Times New Roman" w:cs="Times New Roman"/>
                <w:b/>
                <w:bCs/>
                <w:color w:val="000000"/>
                <w:sz w:val="21"/>
                <w:szCs w:val="21"/>
                <w:lang w:eastAsia="ru-RU"/>
              </w:rPr>
            </w:pPr>
          </w:p>
        </w:tc>
        <w:tc>
          <w:tcPr>
            <w:tcW w:w="1710" w:type="dxa"/>
            <w:tcBorders>
              <w:top w:val="single" w:sz="4" w:space="0" w:color="auto"/>
              <w:left w:val="nil"/>
              <w:bottom w:val="single" w:sz="4" w:space="0" w:color="auto"/>
              <w:right w:val="single" w:sz="4" w:space="0" w:color="auto"/>
            </w:tcBorders>
          </w:tcPr>
          <w:p w:rsidR="00A07580" w:rsidRPr="00A07580" w:rsidRDefault="00A07580" w:rsidP="00A07580">
            <w:pPr>
              <w:spacing w:after="60" w:line="240" w:lineRule="auto"/>
              <w:jc w:val="center"/>
              <w:rPr>
                <w:rFonts w:ascii="Times New Roman" w:eastAsia="Times New Roman" w:hAnsi="Times New Roman" w:cs="Times New Roman"/>
                <w:b/>
                <w:lang w:eastAsia="ru-RU"/>
              </w:rPr>
            </w:pPr>
          </w:p>
        </w:tc>
      </w:tr>
      <w:tr w:rsidR="00A07580" w:rsidRPr="00A07580" w:rsidTr="00A07580">
        <w:trPr>
          <w:trHeight w:val="300"/>
        </w:trPr>
        <w:tc>
          <w:tcPr>
            <w:tcW w:w="560" w:type="dxa"/>
            <w:tcBorders>
              <w:top w:val="single" w:sz="4" w:space="0" w:color="auto"/>
              <w:left w:val="single" w:sz="4" w:space="0" w:color="auto"/>
              <w:bottom w:val="single" w:sz="4" w:space="0" w:color="auto"/>
              <w:right w:val="single" w:sz="4" w:space="0" w:color="auto"/>
            </w:tcBorders>
            <w:noWrap/>
            <w:vAlign w:val="center"/>
          </w:tcPr>
          <w:p w:rsidR="00A07580" w:rsidRPr="00A07580" w:rsidRDefault="00A07580" w:rsidP="00A07580">
            <w:pPr>
              <w:spacing w:after="60" w:line="240" w:lineRule="auto"/>
              <w:jc w:val="center"/>
              <w:rPr>
                <w:rFonts w:ascii="Times New Roman" w:eastAsia="Times New Roman" w:hAnsi="Times New Roman" w:cs="Times New Roman"/>
                <w:b/>
                <w:bCs/>
                <w:color w:val="000000"/>
                <w:sz w:val="24"/>
                <w:szCs w:val="24"/>
                <w:lang w:eastAsia="ru-RU"/>
              </w:rPr>
            </w:pPr>
            <w:r w:rsidRPr="00A07580">
              <w:rPr>
                <w:rFonts w:ascii="Times New Roman" w:eastAsia="Times New Roman" w:hAnsi="Times New Roman" w:cs="Times New Roman"/>
                <w:b/>
                <w:bCs/>
                <w:color w:val="000000"/>
                <w:sz w:val="24"/>
                <w:szCs w:val="24"/>
                <w:lang w:eastAsia="ru-RU"/>
              </w:rPr>
              <w:t>..</w:t>
            </w:r>
          </w:p>
        </w:tc>
        <w:tc>
          <w:tcPr>
            <w:tcW w:w="7348" w:type="dxa"/>
            <w:tcBorders>
              <w:top w:val="single" w:sz="4" w:space="0" w:color="auto"/>
              <w:left w:val="nil"/>
              <w:bottom w:val="single" w:sz="4" w:space="0" w:color="auto"/>
              <w:right w:val="single" w:sz="4" w:space="0" w:color="auto"/>
            </w:tcBorders>
            <w:noWrap/>
            <w:vAlign w:val="bottom"/>
          </w:tcPr>
          <w:p w:rsidR="00A07580" w:rsidRPr="00A07580" w:rsidRDefault="00A07580" w:rsidP="00A07580">
            <w:pPr>
              <w:spacing w:after="60" w:line="240" w:lineRule="auto"/>
              <w:jc w:val="center"/>
              <w:rPr>
                <w:rFonts w:ascii="Times New Roman" w:eastAsia="Times New Roman" w:hAnsi="Times New Roman" w:cs="Times New Roman"/>
                <w:b/>
                <w:bCs/>
                <w:color w:val="000000"/>
                <w:sz w:val="21"/>
                <w:szCs w:val="21"/>
                <w:lang w:eastAsia="ru-RU"/>
              </w:rPr>
            </w:pPr>
          </w:p>
        </w:tc>
        <w:tc>
          <w:tcPr>
            <w:tcW w:w="1710" w:type="dxa"/>
            <w:tcBorders>
              <w:top w:val="single" w:sz="4" w:space="0" w:color="auto"/>
              <w:left w:val="nil"/>
              <w:bottom w:val="single" w:sz="4" w:space="0" w:color="auto"/>
              <w:right w:val="single" w:sz="4" w:space="0" w:color="auto"/>
            </w:tcBorders>
          </w:tcPr>
          <w:p w:rsidR="00A07580" w:rsidRPr="00A07580" w:rsidRDefault="00A07580" w:rsidP="00A07580">
            <w:pPr>
              <w:spacing w:after="60" w:line="240" w:lineRule="auto"/>
              <w:jc w:val="center"/>
              <w:rPr>
                <w:rFonts w:ascii="Times New Roman" w:eastAsia="Times New Roman" w:hAnsi="Times New Roman" w:cs="Times New Roman"/>
                <w:b/>
                <w:lang w:eastAsia="ru-RU"/>
              </w:rPr>
            </w:pPr>
          </w:p>
        </w:tc>
      </w:tr>
    </w:tbl>
    <w:p w:rsidR="00A07580" w:rsidRDefault="00A07580" w:rsidP="00A07580">
      <w:pPr>
        <w:tabs>
          <w:tab w:val="left" w:pos="284"/>
        </w:tabs>
        <w:spacing w:after="60" w:line="240" w:lineRule="auto"/>
        <w:ind w:left="720"/>
        <w:jc w:val="both"/>
        <w:rPr>
          <w:rFonts w:ascii="Times New Roman" w:eastAsia="Times New Roman" w:hAnsi="Times New Roman" w:cs="Times New Roman"/>
          <w:b/>
          <w:sz w:val="26"/>
          <w:szCs w:val="26"/>
          <w:lang w:eastAsia="ru-RU"/>
        </w:rPr>
      </w:pPr>
    </w:p>
    <w:p w:rsidR="00A07580" w:rsidRPr="00076AD5" w:rsidRDefault="00A07580" w:rsidP="006D12F6">
      <w:pPr>
        <w:pStyle w:val="afe"/>
        <w:numPr>
          <w:ilvl w:val="0"/>
          <w:numId w:val="10"/>
        </w:numPr>
        <w:tabs>
          <w:tab w:val="left" w:pos="284"/>
        </w:tabs>
        <w:spacing w:after="60"/>
        <w:rPr>
          <w:rFonts w:ascii="Times New Roman" w:eastAsia="Times New Roman" w:hAnsi="Times New Roman" w:cs="Times New Roman"/>
          <w:b/>
          <w:i/>
          <w:sz w:val="26"/>
          <w:szCs w:val="26"/>
          <w:lang w:eastAsia="ru-RU"/>
        </w:rPr>
      </w:pPr>
      <w:r w:rsidRPr="00076AD5">
        <w:rPr>
          <w:rFonts w:ascii="Times New Roman" w:eastAsia="Times New Roman" w:hAnsi="Times New Roman" w:cs="Times New Roman"/>
          <w:b/>
          <w:i/>
          <w:sz w:val="26"/>
          <w:szCs w:val="26"/>
          <w:lang w:eastAsia="ru-RU"/>
        </w:rPr>
        <w:t>Перечень запасных частей, используемых при ремонте и техническом    обслуживании ПС</w:t>
      </w:r>
    </w:p>
    <w:p w:rsidR="00A07580" w:rsidRPr="00A07580" w:rsidRDefault="00A07580" w:rsidP="00A07580">
      <w:pPr>
        <w:tabs>
          <w:tab w:val="left" w:pos="284"/>
        </w:tabs>
        <w:spacing w:after="60" w:line="240" w:lineRule="auto"/>
        <w:ind w:left="720"/>
        <w:jc w:val="both"/>
        <w:rPr>
          <w:rFonts w:ascii="Times New Roman" w:eastAsia="Times New Roman" w:hAnsi="Times New Roman" w:cs="Times New Roman"/>
          <w:sz w:val="24"/>
          <w:szCs w:val="24"/>
          <w:lang w:eastAsia="ru-RU"/>
        </w:rPr>
      </w:pPr>
    </w:p>
    <w:tbl>
      <w:tblPr>
        <w:tblW w:w="9903" w:type="dxa"/>
        <w:tblInd w:w="93" w:type="dxa"/>
        <w:tblLook w:val="04A0" w:firstRow="1" w:lastRow="0" w:firstColumn="1" w:lastColumn="0" w:noHBand="0" w:noVBand="1"/>
      </w:tblPr>
      <w:tblGrid>
        <w:gridCol w:w="570"/>
        <w:gridCol w:w="3366"/>
        <w:gridCol w:w="1821"/>
        <w:gridCol w:w="675"/>
        <w:gridCol w:w="1710"/>
        <w:gridCol w:w="1761"/>
      </w:tblGrid>
      <w:tr w:rsidR="00A07580" w:rsidRPr="00A07580" w:rsidTr="00A07580">
        <w:trPr>
          <w:trHeight w:val="705"/>
        </w:trPr>
        <w:tc>
          <w:tcPr>
            <w:tcW w:w="573" w:type="dxa"/>
            <w:tcBorders>
              <w:top w:val="single" w:sz="4" w:space="0" w:color="auto"/>
              <w:left w:val="single" w:sz="8" w:space="0" w:color="auto"/>
              <w:bottom w:val="single" w:sz="4" w:space="0" w:color="auto"/>
              <w:right w:val="nil"/>
            </w:tcBorders>
            <w:vAlign w:val="center"/>
            <w:hideMark/>
          </w:tcPr>
          <w:p w:rsidR="00A07580" w:rsidRPr="00A07580" w:rsidRDefault="00A07580" w:rsidP="00A07580">
            <w:pPr>
              <w:spacing w:after="60" w:line="240" w:lineRule="auto"/>
              <w:jc w:val="center"/>
              <w:rPr>
                <w:rFonts w:ascii="Times New Roman" w:eastAsia="Times New Roman" w:hAnsi="Times New Roman" w:cs="Times New Roman"/>
                <w:b/>
                <w:bCs/>
                <w:color w:val="000000"/>
                <w:sz w:val="24"/>
                <w:szCs w:val="24"/>
                <w:lang w:eastAsia="ru-RU"/>
              </w:rPr>
            </w:pPr>
            <w:r w:rsidRPr="00A07580">
              <w:rPr>
                <w:rFonts w:ascii="Times New Roman" w:eastAsia="Times New Roman" w:hAnsi="Times New Roman" w:cs="Times New Roman"/>
                <w:b/>
                <w:bCs/>
                <w:color w:val="000000"/>
                <w:sz w:val="24"/>
                <w:szCs w:val="24"/>
                <w:lang w:eastAsia="ru-RU"/>
              </w:rPr>
              <w:t>№ п/п</w:t>
            </w:r>
          </w:p>
        </w:tc>
        <w:tc>
          <w:tcPr>
            <w:tcW w:w="3856" w:type="dxa"/>
            <w:tcBorders>
              <w:top w:val="single" w:sz="4" w:space="0" w:color="auto"/>
              <w:left w:val="single" w:sz="8" w:space="0" w:color="auto"/>
              <w:bottom w:val="single" w:sz="4" w:space="0" w:color="auto"/>
              <w:right w:val="single" w:sz="8" w:space="0" w:color="auto"/>
            </w:tcBorders>
            <w:vAlign w:val="center"/>
            <w:hideMark/>
          </w:tcPr>
          <w:p w:rsidR="00A07580" w:rsidRPr="00A07580" w:rsidRDefault="00A07580" w:rsidP="00A07580">
            <w:pPr>
              <w:spacing w:after="60" w:line="240" w:lineRule="auto"/>
              <w:jc w:val="center"/>
              <w:rPr>
                <w:rFonts w:ascii="Times New Roman" w:eastAsia="Times New Roman" w:hAnsi="Times New Roman" w:cs="Times New Roman"/>
                <w:b/>
                <w:bCs/>
                <w:color w:val="000000"/>
                <w:sz w:val="24"/>
                <w:szCs w:val="24"/>
                <w:lang w:eastAsia="ru-RU"/>
              </w:rPr>
            </w:pPr>
            <w:r w:rsidRPr="00A07580">
              <w:rPr>
                <w:rFonts w:ascii="Times New Roman" w:eastAsia="Times New Roman" w:hAnsi="Times New Roman" w:cs="Times New Roman"/>
                <w:b/>
                <w:bCs/>
                <w:color w:val="000000"/>
                <w:sz w:val="24"/>
                <w:szCs w:val="24"/>
                <w:lang w:eastAsia="ru-RU"/>
              </w:rPr>
              <w:t>Наименование марки, характеристики</w:t>
            </w:r>
          </w:p>
          <w:p w:rsidR="00A07580" w:rsidRPr="00A07580" w:rsidRDefault="00A07580"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1885" w:type="dxa"/>
            <w:tcBorders>
              <w:top w:val="single" w:sz="4" w:space="0" w:color="auto"/>
              <w:left w:val="nil"/>
              <w:bottom w:val="single" w:sz="4" w:space="0" w:color="auto"/>
              <w:right w:val="nil"/>
            </w:tcBorders>
            <w:vAlign w:val="center"/>
            <w:hideMark/>
          </w:tcPr>
          <w:p w:rsidR="00A07580" w:rsidRPr="00A07580" w:rsidRDefault="00A07580" w:rsidP="00A07580">
            <w:pPr>
              <w:spacing w:after="60" w:line="240" w:lineRule="auto"/>
              <w:jc w:val="center"/>
              <w:rPr>
                <w:rFonts w:ascii="Times New Roman" w:eastAsia="Times New Roman" w:hAnsi="Times New Roman" w:cs="Times New Roman"/>
                <w:b/>
                <w:bCs/>
                <w:color w:val="000000"/>
                <w:sz w:val="24"/>
                <w:szCs w:val="24"/>
                <w:lang w:eastAsia="ru-RU"/>
              </w:rPr>
            </w:pPr>
            <w:r w:rsidRPr="00A07580">
              <w:rPr>
                <w:rFonts w:ascii="Times New Roman" w:eastAsia="Times New Roman" w:hAnsi="Times New Roman" w:cs="Times New Roman"/>
                <w:b/>
                <w:bCs/>
                <w:color w:val="000000"/>
                <w:sz w:val="24"/>
                <w:szCs w:val="24"/>
                <w:lang w:eastAsia="ru-RU"/>
              </w:rPr>
              <w:t>Каталожный номер</w:t>
            </w:r>
          </w:p>
        </w:tc>
        <w:tc>
          <w:tcPr>
            <w:tcW w:w="675" w:type="dxa"/>
            <w:tcBorders>
              <w:top w:val="single" w:sz="4" w:space="0" w:color="auto"/>
              <w:left w:val="single" w:sz="8" w:space="0" w:color="auto"/>
              <w:bottom w:val="single" w:sz="4" w:space="0" w:color="auto"/>
              <w:right w:val="single" w:sz="8" w:space="0" w:color="auto"/>
            </w:tcBorders>
            <w:vAlign w:val="center"/>
            <w:hideMark/>
          </w:tcPr>
          <w:p w:rsidR="00A07580" w:rsidRPr="00A07580" w:rsidRDefault="00A07580" w:rsidP="00A07580">
            <w:pPr>
              <w:spacing w:after="60" w:line="240" w:lineRule="auto"/>
              <w:jc w:val="center"/>
              <w:rPr>
                <w:rFonts w:ascii="Times New Roman" w:eastAsia="Times New Roman" w:hAnsi="Times New Roman" w:cs="Times New Roman"/>
                <w:b/>
                <w:bCs/>
                <w:color w:val="000000"/>
                <w:sz w:val="24"/>
                <w:szCs w:val="24"/>
                <w:lang w:eastAsia="ru-RU"/>
              </w:rPr>
            </w:pPr>
            <w:r w:rsidRPr="00A07580">
              <w:rPr>
                <w:rFonts w:ascii="Times New Roman" w:eastAsia="Times New Roman" w:hAnsi="Times New Roman" w:cs="Times New Roman"/>
                <w:b/>
                <w:bCs/>
                <w:color w:val="000000"/>
                <w:sz w:val="24"/>
                <w:szCs w:val="24"/>
                <w:lang w:eastAsia="ru-RU"/>
              </w:rPr>
              <w:t>Ед. изм.</w:t>
            </w:r>
          </w:p>
        </w:tc>
        <w:tc>
          <w:tcPr>
            <w:tcW w:w="1710" w:type="dxa"/>
            <w:tcBorders>
              <w:top w:val="single" w:sz="4" w:space="0" w:color="auto"/>
              <w:left w:val="nil"/>
              <w:bottom w:val="single" w:sz="4" w:space="0" w:color="auto"/>
              <w:right w:val="single" w:sz="8" w:space="0" w:color="auto"/>
            </w:tcBorders>
            <w:vAlign w:val="center"/>
            <w:hideMark/>
          </w:tcPr>
          <w:p w:rsidR="00A07580" w:rsidRPr="00A07580" w:rsidRDefault="00A07580" w:rsidP="00A07580">
            <w:pPr>
              <w:spacing w:after="60" w:line="240" w:lineRule="auto"/>
              <w:jc w:val="center"/>
              <w:rPr>
                <w:rFonts w:ascii="Times New Roman" w:eastAsia="Times New Roman" w:hAnsi="Times New Roman" w:cs="Times New Roman"/>
                <w:b/>
                <w:bCs/>
                <w:color w:val="000000"/>
                <w:sz w:val="24"/>
                <w:szCs w:val="24"/>
                <w:lang w:eastAsia="ru-RU"/>
              </w:rPr>
            </w:pPr>
            <w:r w:rsidRPr="00A07580">
              <w:rPr>
                <w:rFonts w:ascii="Times New Roman" w:eastAsia="Times New Roman" w:hAnsi="Times New Roman" w:cs="Times New Roman"/>
                <w:b/>
                <w:lang w:eastAsia="ru-RU"/>
              </w:rPr>
              <w:t>Среднегодовая потребность</w:t>
            </w:r>
          </w:p>
        </w:tc>
        <w:tc>
          <w:tcPr>
            <w:tcW w:w="1204" w:type="dxa"/>
            <w:tcBorders>
              <w:top w:val="single" w:sz="4" w:space="0" w:color="auto"/>
              <w:left w:val="nil"/>
              <w:bottom w:val="single" w:sz="4" w:space="0" w:color="auto"/>
              <w:right w:val="single" w:sz="8" w:space="0" w:color="auto"/>
            </w:tcBorders>
          </w:tcPr>
          <w:p w:rsidR="00A07580" w:rsidRPr="00A07580" w:rsidRDefault="00A07580" w:rsidP="00A07580">
            <w:pPr>
              <w:spacing w:after="60" w:line="240" w:lineRule="auto"/>
              <w:jc w:val="center"/>
              <w:rPr>
                <w:rFonts w:ascii="Times New Roman" w:eastAsia="Times New Roman" w:hAnsi="Times New Roman" w:cs="Times New Roman"/>
                <w:b/>
                <w:lang w:eastAsia="ru-RU"/>
              </w:rPr>
            </w:pPr>
            <w:r w:rsidRPr="00A07580">
              <w:rPr>
                <w:rFonts w:ascii="Times New Roman" w:eastAsia="Times New Roman" w:hAnsi="Times New Roman" w:cs="Times New Roman"/>
                <w:b/>
                <w:lang w:eastAsia="ru-RU"/>
              </w:rPr>
              <w:t>Страна происхождения</w:t>
            </w:r>
          </w:p>
        </w:tc>
      </w:tr>
      <w:tr w:rsidR="00A07580" w:rsidRPr="00A07580" w:rsidTr="00A07580">
        <w:trPr>
          <w:trHeight w:val="705"/>
        </w:trPr>
        <w:tc>
          <w:tcPr>
            <w:tcW w:w="573" w:type="dxa"/>
            <w:tcBorders>
              <w:top w:val="single" w:sz="4" w:space="0" w:color="auto"/>
              <w:left w:val="single" w:sz="8" w:space="0" w:color="auto"/>
              <w:bottom w:val="single" w:sz="4" w:space="0" w:color="auto"/>
              <w:right w:val="nil"/>
            </w:tcBorders>
            <w:vAlign w:val="center"/>
          </w:tcPr>
          <w:p w:rsidR="00A07580" w:rsidRPr="00A07580" w:rsidRDefault="00A07580" w:rsidP="00A07580">
            <w:pPr>
              <w:spacing w:after="60" w:line="240" w:lineRule="auto"/>
              <w:jc w:val="center"/>
              <w:rPr>
                <w:rFonts w:ascii="Times New Roman" w:eastAsia="Times New Roman" w:hAnsi="Times New Roman" w:cs="Times New Roman"/>
                <w:b/>
                <w:bCs/>
                <w:color w:val="000000"/>
                <w:sz w:val="24"/>
                <w:szCs w:val="24"/>
                <w:lang w:eastAsia="ru-RU"/>
              </w:rPr>
            </w:pPr>
            <w:r w:rsidRPr="00A07580">
              <w:rPr>
                <w:rFonts w:ascii="Times New Roman" w:eastAsia="Times New Roman" w:hAnsi="Times New Roman" w:cs="Times New Roman"/>
                <w:b/>
                <w:bCs/>
                <w:color w:val="000000"/>
                <w:sz w:val="24"/>
                <w:szCs w:val="24"/>
                <w:lang w:eastAsia="ru-RU"/>
              </w:rPr>
              <w:t>1</w:t>
            </w:r>
          </w:p>
        </w:tc>
        <w:tc>
          <w:tcPr>
            <w:tcW w:w="3856" w:type="dxa"/>
            <w:tcBorders>
              <w:top w:val="single" w:sz="4" w:space="0" w:color="auto"/>
              <w:left w:val="single" w:sz="8" w:space="0" w:color="auto"/>
              <w:bottom w:val="single" w:sz="4" w:space="0" w:color="auto"/>
              <w:right w:val="single" w:sz="8" w:space="0" w:color="auto"/>
            </w:tcBorders>
            <w:vAlign w:val="center"/>
          </w:tcPr>
          <w:p w:rsidR="00A07580" w:rsidRPr="00A07580" w:rsidRDefault="00A07580"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1885" w:type="dxa"/>
            <w:tcBorders>
              <w:top w:val="single" w:sz="4" w:space="0" w:color="auto"/>
              <w:left w:val="nil"/>
              <w:bottom w:val="single" w:sz="4" w:space="0" w:color="auto"/>
              <w:right w:val="nil"/>
            </w:tcBorders>
            <w:vAlign w:val="center"/>
          </w:tcPr>
          <w:p w:rsidR="00A07580" w:rsidRPr="00A07580" w:rsidRDefault="00A07580"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675" w:type="dxa"/>
            <w:tcBorders>
              <w:top w:val="single" w:sz="4" w:space="0" w:color="auto"/>
              <w:left w:val="single" w:sz="8" w:space="0" w:color="auto"/>
              <w:bottom w:val="single" w:sz="4" w:space="0" w:color="auto"/>
              <w:right w:val="single" w:sz="8" w:space="0" w:color="auto"/>
            </w:tcBorders>
            <w:vAlign w:val="center"/>
          </w:tcPr>
          <w:p w:rsidR="00A07580" w:rsidRPr="00A07580" w:rsidRDefault="00A07580"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1710" w:type="dxa"/>
            <w:tcBorders>
              <w:top w:val="single" w:sz="4" w:space="0" w:color="auto"/>
              <w:left w:val="nil"/>
              <w:bottom w:val="single" w:sz="4" w:space="0" w:color="auto"/>
              <w:right w:val="single" w:sz="8" w:space="0" w:color="auto"/>
            </w:tcBorders>
            <w:vAlign w:val="center"/>
          </w:tcPr>
          <w:p w:rsidR="00A07580" w:rsidRPr="00A07580" w:rsidRDefault="00A07580" w:rsidP="00A07580">
            <w:pPr>
              <w:spacing w:after="60" w:line="240" w:lineRule="auto"/>
              <w:jc w:val="center"/>
              <w:rPr>
                <w:rFonts w:ascii="Times New Roman" w:eastAsia="Times New Roman" w:hAnsi="Times New Roman" w:cs="Times New Roman"/>
                <w:b/>
                <w:lang w:eastAsia="ru-RU"/>
              </w:rPr>
            </w:pPr>
          </w:p>
        </w:tc>
        <w:tc>
          <w:tcPr>
            <w:tcW w:w="1204" w:type="dxa"/>
            <w:tcBorders>
              <w:top w:val="single" w:sz="4" w:space="0" w:color="auto"/>
              <w:left w:val="nil"/>
              <w:bottom w:val="single" w:sz="4" w:space="0" w:color="auto"/>
              <w:right w:val="single" w:sz="8" w:space="0" w:color="auto"/>
            </w:tcBorders>
          </w:tcPr>
          <w:p w:rsidR="00A07580" w:rsidRPr="00A07580" w:rsidRDefault="00A07580" w:rsidP="00A07580">
            <w:pPr>
              <w:spacing w:after="60" w:line="240" w:lineRule="auto"/>
              <w:jc w:val="center"/>
              <w:rPr>
                <w:rFonts w:ascii="Times New Roman" w:eastAsia="Times New Roman" w:hAnsi="Times New Roman" w:cs="Times New Roman"/>
                <w:b/>
                <w:lang w:eastAsia="ru-RU"/>
              </w:rPr>
            </w:pPr>
          </w:p>
        </w:tc>
      </w:tr>
      <w:tr w:rsidR="00A07580" w:rsidRPr="00A07580" w:rsidTr="001A6C53">
        <w:trPr>
          <w:trHeight w:val="705"/>
        </w:trPr>
        <w:tc>
          <w:tcPr>
            <w:tcW w:w="573" w:type="dxa"/>
            <w:tcBorders>
              <w:top w:val="single" w:sz="4" w:space="0" w:color="auto"/>
              <w:left w:val="single" w:sz="8" w:space="0" w:color="auto"/>
              <w:bottom w:val="single" w:sz="4" w:space="0" w:color="auto"/>
              <w:right w:val="nil"/>
            </w:tcBorders>
            <w:vAlign w:val="center"/>
          </w:tcPr>
          <w:p w:rsidR="00A07580" w:rsidRPr="00A07580" w:rsidRDefault="00A07580" w:rsidP="00A07580">
            <w:pPr>
              <w:spacing w:after="60" w:line="240" w:lineRule="auto"/>
              <w:jc w:val="center"/>
              <w:rPr>
                <w:rFonts w:ascii="Times New Roman" w:eastAsia="Times New Roman" w:hAnsi="Times New Roman" w:cs="Times New Roman"/>
                <w:b/>
                <w:bCs/>
                <w:color w:val="000000"/>
                <w:sz w:val="24"/>
                <w:szCs w:val="24"/>
                <w:lang w:eastAsia="ru-RU"/>
              </w:rPr>
            </w:pPr>
            <w:r w:rsidRPr="00A07580">
              <w:rPr>
                <w:rFonts w:ascii="Times New Roman" w:eastAsia="Times New Roman" w:hAnsi="Times New Roman" w:cs="Times New Roman"/>
                <w:b/>
                <w:bCs/>
                <w:color w:val="000000"/>
                <w:sz w:val="24"/>
                <w:szCs w:val="24"/>
                <w:lang w:eastAsia="ru-RU"/>
              </w:rPr>
              <w:t>..</w:t>
            </w:r>
          </w:p>
        </w:tc>
        <w:tc>
          <w:tcPr>
            <w:tcW w:w="3856" w:type="dxa"/>
            <w:tcBorders>
              <w:top w:val="single" w:sz="4" w:space="0" w:color="auto"/>
              <w:left w:val="single" w:sz="8" w:space="0" w:color="auto"/>
              <w:bottom w:val="single" w:sz="4" w:space="0" w:color="auto"/>
              <w:right w:val="single" w:sz="8" w:space="0" w:color="auto"/>
            </w:tcBorders>
            <w:vAlign w:val="center"/>
          </w:tcPr>
          <w:p w:rsidR="00A07580" w:rsidRPr="00A07580" w:rsidRDefault="00A07580"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1885" w:type="dxa"/>
            <w:tcBorders>
              <w:top w:val="single" w:sz="4" w:space="0" w:color="auto"/>
              <w:left w:val="nil"/>
              <w:bottom w:val="single" w:sz="4" w:space="0" w:color="auto"/>
              <w:right w:val="nil"/>
            </w:tcBorders>
            <w:vAlign w:val="center"/>
          </w:tcPr>
          <w:p w:rsidR="00A07580" w:rsidRPr="00A07580" w:rsidRDefault="00A07580"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675" w:type="dxa"/>
            <w:tcBorders>
              <w:top w:val="single" w:sz="4" w:space="0" w:color="auto"/>
              <w:left w:val="single" w:sz="8" w:space="0" w:color="auto"/>
              <w:bottom w:val="single" w:sz="4" w:space="0" w:color="auto"/>
              <w:right w:val="single" w:sz="8" w:space="0" w:color="auto"/>
            </w:tcBorders>
            <w:vAlign w:val="center"/>
          </w:tcPr>
          <w:p w:rsidR="00A07580" w:rsidRPr="00A07580" w:rsidRDefault="00A07580"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1710" w:type="dxa"/>
            <w:tcBorders>
              <w:top w:val="single" w:sz="4" w:space="0" w:color="auto"/>
              <w:left w:val="nil"/>
              <w:bottom w:val="single" w:sz="4" w:space="0" w:color="auto"/>
              <w:right w:val="single" w:sz="8" w:space="0" w:color="auto"/>
            </w:tcBorders>
            <w:vAlign w:val="center"/>
          </w:tcPr>
          <w:p w:rsidR="00A07580" w:rsidRPr="00A07580" w:rsidRDefault="00A07580" w:rsidP="00A07580">
            <w:pPr>
              <w:spacing w:after="60" w:line="240" w:lineRule="auto"/>
              <w:jc w:val="center"/>
              <w:rPr>
                <w:rFonts w:ascii="Times New Roman" w:eastAsia="Times New Roman" w:hAnsi="Times New Roman" w:cs="Times New Roman"/>
                <w:b/>
                <w:lang w:eastAsia="ru-RU"/>
              </w:rPr>
            </w:pPr>
          </w:p>
        </w:tc>
        <w:tc>
          <w:tcPr>
            <w:tcW w:w="1204" w:type="dxa"/>
            <w:tcBorders>
              <w:top w:val="single" w:sz="4" w:space="0" w:color="auto"/>
              <w:left w:val="nil"/>
              <w:bottom w:val="single" w:sz="4" w:space="0" w:color="auto"/>
              <w:right w:val="single" w:sz="8" w:space="0" w:color="auto"/>
            </w:tcBorders>
          </w:tcPr>
          <w:p w:rsidR="00A07580" w:rsidRPr="00A07580" w:rsidRDefault="00A07580" w:rsidP="00A07580">
            <w:pPr>
              <w:spacing w:after="60" w:line="240" w:lineRule="auto"/>
              <w:jc w:val="center"/>
              <w:rPr>
                <w:rFonts w:ascii="Times New Roman" w:eastAsia="Times New Roman" w:hAnsi="Times New Roman" w:cs="Times New Roman"/>
                <w:b/>
                <w:lang w:eastAsia="ru-RU"/>
              </w:rPr>
            </w:pPr>
          </w:p>
        </w:tc>
      </w:tr>
      <w:tr w:rsidR="001A6C53" w:rsidRPr="00A07580" w:rsidTr="001A6C53">
        <w:trPr>
          <w:trHeight w:val="705"/>
        </w:trPr>
        <w:tc>
          <w:tcPr>
            <w:tcW w:w="573" w:type="dxa"/>
            <w:tcBorders>
              <w:top w:val="single" w:sz="4" w:space="0" w:color="auto"/>
              <w:left w:val="single" w:sz="8" w:space="0" w:color="auto"/>
              <w:bottom w:val="single" w:sz="4" w:space="0" w:color="auto"/>
              <w:right w:val="nil"/>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3856" w:type="dxa"/>
            <w:tcBorders>
              <w:top w:val="single" w:sz="4" w:space="0" w:color="auto"/>
              <w:left w:val="single" w:sz="8" w:space="0" w:color="auto"/>
              <w:bottom w:val="single" w:sz="4" w:space="0" w:color="auto"/>
              <w:right w:val="single" w:sz="8" w:space="0" w:color="auto"/>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1885" w:type="dxa"/>
            <w:tcBorders>
              <w:top w:val="single" w:sz="4" w:space="0" w:color="auto"/>
              <w:left w:val="nil"/>
              <w:bottom w:val="single" w:sz="4" w:space="0" w:color="auto"/>
              <w:right w:val="nil"/>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675" w:type="dxa"/>
            <w:tcBorders>
              <w:top w:val="single" w:sz="4" w:space="0" w:color="auto"/>
              <w:left w:val="single" w:sz="8" w:space="0" w:color="auto"/>
              <w:bottom w:val="single" w:sz="4" w:space="0" w:color="auto"/>
              <w:right w:val="single" w:sz="8" w:space="0" w:color="auto"/>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1710" w:type="dxa"/>
            <w:tcBorders>
              <w:top w:val="single" w:sz="4" w:space="0" w:color="auto"/>
              <w:left w:val="nil"/>
              <w:bottom w:val="single" w:sz="4" w:space="0" w:color="auto"/>
              <w:right w:val="single" w:sz="8" w:space="0" w:color="auto"/>
            </w:tcBorders>
            <w:vAlign w:val="center"/>
          </w:tcPr>
          <w:p w:rsidR="001A6C53" w:rsidRPr="00A07580" w:rsidRDefault="001A6C53" w:rsidP="00A07580">
            <w:pPr>
              <w:spacing w:after="60" w:line="240" w:lineRule="auto"/>
              <w:jc w:val="center"/>
              <w:rPr>
                <w:rFonts w:ascii="Times New Roman" w:eastAsia="Times New Roman" w:hAnsi="Times New Roman" w:cs="Times New Roman"/>
                <w:b/>
                <w:lang w:eastAsia="ru-RU"/>
              </w:rPr>
            </w:pPr>
          </w:p>
        </w:tc>
        <w:tc>
          <w:tcPr>
            <w:tcW w:w="1204" w:type="dxa"/>
            <w:tcBorders>
              <w:top w:val="single" w:sz="4" w:space="0" w:color="auto"/>
              <w:left w:val="nil"/>
              <w:bottom w:val="single" w:sz="4" w:space="0" w:color="auto"/>
              <w:right w:val="single" w:sz="8" w:space="0" w:color="auto"/>
            </w:tcBorders>
          </w:tcPr>
          <w:p w:rsidR="001A6C53" w:rsidRPr="00A07580" w:rsidRDefault="001A6C53" w:rsidP="00A07580">
            <w:pPr>
              <w:spacing w:after="60" w:line="240" w:lineRule="auto"/>
              <w:jc w:val="center"/>
              <w:rPr>
                <w:rFonts w:ascii="Times New Roman" w:eastAsia="Times New Roman" w:hAnsi="Times New Roman" w:cs="Times New Roman"/>
                <w:b/>
                <w:lang w:eastAsia="ru-RU"/>
              </w:rPr>
            </w:pPr>
          </w:p>
        </w:tc>
      </w:tr>
      <w:tr w:rsidR="001A6C53" w:rsidRPr="00A07580" w:rsidTr="001A6C53">
        <w:trPr>
          <w:trHeight w:val="705"/>
        </w:trPr>
        <w:tc>
          <w:tcPr>
            <w:tcW w:w="573" w:type="dxa"/>
            <w:tcBorders>
              <w:top w:val="single" w:sz="4" w:space="0" w:color="auto"/>
              <w:left w:val="single" w:sz="8" w:space="0" w:color="auto"/>
              <w:bottom w:val="single" w:sz="4" w:space="0" w:color="auto"/>
              <w:right w:val="nil"/>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3856" w:type="dxa"/>
            <w:tcBorders>
              <w:top w:val="single" w:sz="4" w:space="0" w:color="auto"/>
              <w:left w:val="single" w:sz="8" w:space="0" w:color="auto"/>
              <w:bottom w:val="single" w:sz="4" w:space="0" w:color="auto"/>
              <w:right w:val="single" w:sz="8" w:space="0" w:color="auto"/>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1885" w:type="dxa"/>
            <w:tcBorders>
              <w:top w:val="single" w:sz="4" w:space="0" w:color="auto"/>
              <w:left w:val="nil"/>
              <w:bottom w:val="single" w:sz="4" w:space="0" w:color="auto"/>
              <w:right w:val="nil"/>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675" w:type="dxa"/>
            <w:tcBorders>
              <w:top w:val="single" w:sz="4" w:space="0" w:color="auto"/>
              <w:left w:val="single" w:sz="8" w:space="0" w:color="auto"/>
              <w:bottom w:val="single" w:sz="4" w:space="0" w:color="auto"/>
              <w:right w:val="single" w:sz="8" w:space="0" w:color="auto"/>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1710" w:type="dxa"/>
            <w:tcBorders>
              <w:top w:val="single" w:sz="4" w:space="0" w:color="auto"/>
              <w:left w:val="nil"/>
              <w:bottom w:val="single" w:sz="4" w:space="0" w:color="auto"/>
              <w:right w:val="single" w:sz="8" w:space="0" w:color="auto"/>
            </w:tcBorders>
            <w:vAlign w:val="center"/>
          </w:tcPr>
          <w:p w:rsidR="001A6C53" w:rsidRPr="00A07580" w:rsidRDefault="001A6C53" w:rsidP="00A07580">
            <w:pPr>
              <w:spacing w:after="60" w:line="240" w:lineRule="auto"/>
              <w:jc w:val="center"/>
              <w:rPr>
                <w:rFonts w:ascii="Times New Roman" w:eastAsia="Times New Roman" w:hAnsi="Times New Roman" w:cs="Times New Roman"/>
                <w:b/>
                <w:lang w:eastAsia="ru-RU"/>
              </w:rPr>
            </w:pPr>
          </w:p>
        </w:tc>
        <w:tc>
          <w:tcPr>
            <w:tcW w:w="1204" w:type="dxa"/>
            <w:tcBorders>
              <w:top w:val="single" w:sz="4" w:space="0" w:color="auto"/>
              <w:left w:val="nil"/>
              <w:bottom w:val="single" w:sz="4" w:space="0" w:color="auto"/>
              <w:right w:val="single" w:sz="8" w:space="0" w:color="auto"/>
            </w:tcBorders>
          </w:tcPr>
          <w:p w:rsidR="001A6C53" w:rsidRPr="00A07580" w:rsidRDefault="001A6C53" w:rsidP="00A07580">
            <w:pPr>
              <w:spacing w:after="60" w:line="240" w:lineRule="auto"/>
              <w:jc w:val="center"/>
              <w:rPr>
                <w:rFonts w:ascii="Times New Roman" w:eastAsia="Times New Roman" w:hAnsi="Times New Roman" w:cs="Times New Roman"/>
                <w:b/>
                <w:lang w:eastAsia="ru-RU"/>
              </w:rPr>
            </w:pPr>
          </w:p>
        </w:tc>
      </w:tr>
      <w:tr w:rsidR="001A6C53" w:rsidRPr="00A07580" w:rsidTr="001A6C53">
        <w:trPr>
          <w:trHeight w:val="705"/>
        </w:trPr>
        <w:tc>
          <w:tcPr>
            <w:tcW w:w="573" w:type="dxa"/>
            <w:tcBorders>
              <w:top w:val="single" w:sz="4" w:space="0" w:color="auto"/>
              <w:left w:val="single" w:sz="8" w:space="0" w:color="auto"/>
              <w:bottom w:val="single" w:sz="4" w:space="0" w:color="auto"/>
              <w:right w:val="nil"/>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3856" w:type="dxa"/>
            <w:tcBorders>
              <w:top w:val="single" w:sz="4" w:space="0" w:color="auto"/>
              <w:left w:val="single" w:sz="8" w:space="0" w:color="auto"/>
              <w:bottom w:val="single" w:sz="4" w:space="0" w:color="auto"/>
              <w:right w:val="single" w:sz="8" w:space="0" w:color="auto"/>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1885" w:type="dxa"/>
            <w:tcBorders>
              <w:top w:val="single" w:sz="4" w:space="0" w:color="auto"/>
              <w:left w:val="nil"/>
              <w:bottom w:val="single" w:sz="4" w:space="0" w:color="auto"/>
              <w:right w:val="nil"/>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675" w:type="dxa"/>
            <w:tcBorders>
              <w:top w:val="single" w:sz="4" w:space="0" w:color="auto"/>
              <w:left w:val="single" w:sz="8" w:space="0" w:color="auto"/>
              <w:bottom w:val="single" w:sz="4" w:space="0" w:color="auto"/>
              <w:right w:val="single" w:sz="8" w:space="0" w:color="auto"/>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1710" w:type="dxa"/>
            <w:tcBorders>
              <w:top w:val="single" w:sz="4" w:space="0" w:color="auto"/>
              <w:left w:val="nil"/>
              <w:bottom w:val="single" w:sz="4" w:space="0" w:color="auto"/>
              <w:right w:val="single" w:sz="8" w:space="0" w:color="auto"/>
            </w:tcBorders>
            <w:vAlign w:val="center"/>
          </w:tcPr>
          <w:p w:rsidR="001A6C53" w:rsidRPr="00A07580" w:rsidRDefault="001A6C53" w:rsidP="00A07580">
            <w:pPr>
              <w:spacing w:after="60" w:line="240" w:lineRule="auto"/>
              <w:jc w:val="center"/>
              <w:rPr>
                <w:rFonts w:ascii="Times New Roman" w:eastAsia="Times New Roman" w:hAnsi="Times New Roman" w:cs="Times New Roman"/>
                <w:b/>
                <w:lang w:eastAsia="ru-RU"/>
              </w:rPr>
            </w:pPr>
          </w:p>
        </w:tc>
        <w:tc>
          <w:tcPr>
            <w:tcW w:w="1204" w:type="dxa"/>
            <w:tcBorders>
              <w:top w:val="single" w:sz="4" w:space="0" w:color="auto"/>
              <w:left w:val="nil"/>
              <w:bottom w:val="single" w:sz="4" w:space="0" w:color="auto"/>
              <w:right w:val="single" w:sz="8" w:space="0" w:color="auto"/>
            </w:tcBorders>
          </w:tcPr>
          <w:p w:rsidR="001A6C53" w:rsidRPr="00A07580" w:rsidRDefault="001A6C53" w:rsidP="00A07580">
            <w:pPr>
              <w:spacing w:after="60" w:line="240" w:lineRule="auto"/>
              <w:jc w:val="center"/>
              <w:rPr>
                <w:rFonts w:ascii="Times New Roman" w:eastAsia="Times New Roman" w:hAnsi="Times New Roman" w:cs="Times New Roman"/>
                <w:b/>
                <w:lang w:eastAsia="ru-RU"/>
              </w:rPr>
            </w:pPr>
          </w:p>
        </w:tc>
      </w:tr>
      <w:tr w:rsidR="001A6C53" w:rsidRPr="00A07580" w:rsidTr="001A6C53">
        <w:trPr>
          <w:trHeight w:val="705"/>
        </w:trPr>
        <w:tc>
          <w:tcPr>
            <w:tcW w:w="573" w:type="dxa"/>
            <w:tcBorders>
              <w:top w:val="single" w:sz="4" w:space="0" w:color="auto"/>
              <w:left w:val="single" w:sz="8" w:space="0" w:color="auto"/>
              <w:bottom w:val="single" w:sz="4" w:space="0" w:color="auto"/>
              <w:right w:val="nil"/>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3856" w:type="dxa"/>
            <w:tcBorders>
              <w:top w:val="single" w:sz="4" w:space="0" w:color="auto"/>
              <w:left w:val="single" w:sz="8" w:space="0" w:color="auto"/>
              <w:bottom w:val="single" w:sz="4" w:space="0" w:color="auto"/>
              <w:right w:val="single" w:sz="8" w:space="0" w:color="auto"/>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1885" w:type="dxa"/>
            <w:tcBorders>
              <w:top w:val="single" w:sz="4" w:space="0" w:color="auto"/>
              <w:left w:val="nil"/>
              <w:bottom w:val="single" w:sz="4" w:space="0" w:color="auto"/>
              <w:right w:val="nil"/>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675" w:type="dxa"/>
            <w:tcBorders>
              <w:top w:val="single" w:sz="4" w:space="0" w:color="auto"/>
              <w:left w:val="single" w:sz="8" w:space="0" w:color="auto"/>
              <w:bottom w:val="single" w:sz="4" w:space="0" w:color="auto"/>
              <w:right w:val="single" w:sz="8" w:space="0" w:color="auto"/>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1710" w:type="dxa"/>
            <w:tcBorders>
              <w:top w:val="single" w:sz="4" w:space="0" w:color="auto"/>
              <w:left w:val="nil"/>
              <w:bottom w:val="single" w:sz="4" w:space="0" w:color="auto"/>
              <w:right w:val="single" w:sz="8" w:space="0" w:color="auto"/>
            </w:tcBorders>
            <w:vAlign w:val="center"/>
          </w:tcPr>
          <w:p w:rsidR="001A6C53" w:rsidRPr="00A07580" w:rsidRDefault="001A6C53" w:rsidP="00A07580">
            <w:pPr>
              <w:spacing w:after="60" w:line="240" w:lineRule="auto"/>
              <w:jc w:val="center"/>
              <w:rPr>
                <w:rFonts w:ascii="Times New Roman" w:eastAsia="Times New Roman" w:hAnsi="Times New Roman" w:cs="Times New Roman"/>
                <w:b/>
                <w:lang w:eastAsia="ru-RU"/>
              </w:rPr>
            </w:pPr>
          </w:p>
        </w:tc>
        <w:tc>
          <w:tcPr>
            <w:tcW w:w="1204" w:type="dxa"/>
            <w:tcBorders>
              <w:top w:val="single" w:sz="4" w:space="0" w:color="auto"/>
              <w:left w:val="nil"/>
              <w:bottom w:val="single" w:sz="4" w:space="0" w:color="auto"/>
              <w:right w:val="single" w:sz="8" w:space="0" w:color="auto"/>
            </w:tcBorders>
          </w:tcPr>
          <w:p w:rsidR="001A6C53" w:rsidRPr="00A07580" w:rsidRDefault="001A6C53" w:rsidP="00A07580">
            <w:pPr>
              <w:spacing w:after="60" w:line="240" w:lineRule="auto"/>
              <w:jc w:val="center"/>
              <w:rPr>
                <w:rFonts w:ascii="Times New Roman" w:eastAsia="Times New Roman" w:hAnsi="Times New Roman" w:cs="Times New Roman"/>
                <w:b/>
                <w:lang w:eastAsia="ru-RU"/>
              </w:rPr>
            </w:pPr>
          </w:p>
        </w:tc>
      </w:tr>
      <w:tr w:rsidR="001A6C53" w:rsidRPr="00A07580" w:rsidTr="001A6C53">
        <w:trPr>
          <w:trHeight w:val="705"/>
        </w:trPr>
        <w:tc>
          <w:tcPr>
            <w:tcW w:w="573" w:type="dxa"/>
            <w:tcBorders>
              <w:top w:val="single" w:sz="4" w:space="0" w:color="auto"/>
              <w:left w:val="single" w:sz="8" w:space="0" w:color="auto"/>
              <w:bottom w:val="single" w:sz="4" w:space="0" w:color="auto"/>
              <w:right w:val="nil"/>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3856" w:type="dxa"/>
            <w:tcBorders>
              <w:top w:val="single" w:sz="4" w:space="0" w:color="auto"/>
              <w:left w:val="single" w:sz="8" w:space="0" w:color="auto"/>
              <w:bottom w:val="single" w:sz="4" w:space="0" w:color="auto"/>
              <w:right w:val="single" w:sz="8" w:space="0" w:color="auto"/>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1885" w:type="dxa"/>
            <w:tcBorders>
              <w:top w:val="single" w:sz="4" w:space="0" w:color="auto"/>
              <w:left w:val="nil"/>
              <w:bottom w:val="single" w:sz="4" w:space="0" w:color="auto"/>
              <w:right w:val="nil"/>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675" w:type="dxa"/>
            <w:tcBorders>
              <w:top w:val="single" w:sz="4" w:space="0" w:color="auto"/>
              <w:left w:val="single" w:sz="8" w:space="0" w:color="auto"/>
              <w:bottom w:val="single" w:sz="4" w:space="0" w:color="auto"/>
              <w:right w:val="single" w:sz="8" w:space="0" w:color="auto"/>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1710" w:type="dxa"/>
            <w:tcBorders>
              <w:top w:val="single" w:sz="4" w:space="0" w:color="auto"/>
              <w:left w:val="nil"/>
              <w:bottom w:val="single" w:sz="4" w:space="0" w:color="auto"/>
              <w:right w:val="single" w:sz="8" w:space="0" w:color="auto"/>
            </w:tcBorders>
            <w:vAlign w:val="center"/>
          </w:tcPr>
          <w:p w:rsidR="001A6C53" w:rsidRPr="00A07580" w:rsidRDefault="001A6C53" w:rsidP="00A07580">
            <w:pPr>
              <w:spacing w:after="60" w:line="240" w:lineRule="auto"/>
              <w:jc w:val="center"/>
              <w:rPr>
                <w:rFonts w:ascii="Times New Roman" w:eastAsia="Times New Roman" w:hAnsi="Times New Roman" w:cs="Times New Roman"/>
                <w:b/>
                <w:lang w:eastAsia="ru-RU"/>
              </w:rPr>
            </w:pPr>
          </w:p>
        </w:tc>
        <w:tc>
          <w:tcPr>
            <w:tcW w:w="1204" w:type="dxa"/>
            <w:tcBorders>
              <w:top w:val="single" w:sz="4" w:space="0" w:color="auto"/>
              <w:left w:val="nil"/>
              <w:bottom w:val="single" w:sz="4" w:space="0" w:color="auto"/>
              <w:right w:val="single" w:sz="8" w:space="0" w:color="auto"/>
            </w:tcBorders>
          </w:tcPr>
          <w:p w:rsidR="001A6C53" w:rsidRPr="00A07580" w:rsidRDefault="001A6C53" w:rsidP="00A07580">
            <w:pPr>
              <w:spacing w:after="60" w:line="240" w:lineRule="auto"/>
              <w:jc w:val="center"/>
              <w:rPr>
                <w:rFonts w:ascii="Times New Roman" w:eastAsia="Times New Roman" w:hAnsi="Times New Roman" w:cs="Times New Roman"/>
                <w:b/>
                <w:lang w:eastAsia="ru-RU"/>
              </w:rPr>
            </w:pPr>
          </w:p>
        </w:tc>
      </w:tr>
      <w:tr w:rsidR="001A6C53" w:rsidRPr="00A07580" w:rsidTr="001A6C53">
        <w:trPr>
          <w:trHeight w:val="705"/>
        </w:trPr>
        <w:tc>
          <w:tcPr>
            <w:tcW w:w="573" w:type="dxa"/>
            <w:tcBorders>
              <w:top w:val="single" w:sz="4" w:space="0" w:color="auto"/>
              <w:left w:val="single" w:sz="8" w:space="0" w:color="auto"/>
              <w:bottom w:val="single" w:sz="4" w:space="0" w:color="auto"/>
              <w:right w:val="nil"/>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3856" w:type="dxa"/>
            <w:tcBorders>
              <w:top w:val="single" w:sz="4" w:space="0" w:color="auto"/>
              <w:left w:val="single" w:sz="8" w:space="0" w:color="auto"/>
              <w:bottom w:val="single" w:sz="4" w:space="0" w:color="auto"/>
              <w:right w:val="single" w:sz="8" w:space="0" w:color="auto"/>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1885" w:type="dxa"/>
            <w:tcBorders>
              <w:top w:val="single" w:sz="4" w:space="0" w:color="auto"/>
              <w:left w:val="nil"/>
              <w:bottom w:val="single" w:sz="4" w:space="0" w:color="auto"/>
              <w:right w:val="nil"/>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675" w:type="dxa"/>
            <w:tcBorders>
              <w:top w:val="single" w:sz="4" w:space="0" w:color="auto"/>
              <w:left w:val="single" w:sz="8" w:space="0" w:color="auto"/>
              <w:bottom w:val="single" w:sz="4" w:space="0" w:color="auto"/>
              <w:right w:val="single" w:sz="8" w:space="0" w:color="auto"/>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1710" w:type="dxa"/>
            <w:tcBorders>
              <w:top w:val="single" w:sz="4" w:space="0" w:color="auto"/>
              <w:left w:val="nil"/>
              <w:bottom w:val="single" w:sz="4" w:space="0" w:color="auto"/>
              <w:right w:val="single" w:sz="8" w:space="0" w:color="auto"/>
            </w:tcBorders>
            <w:vAlign w:val="center"/>
          </w:tcPr>
          <w:p w:rsidR="001A6C53" w:rsidRPr="00A07580" w:rsidRDefault="001A6C53" w:rsidP="00A07580">
            <w:pPr>
              <w:spacing w:after="60" w:line="240" w:lineRule="auto"/>
              <w:jc w:val="center"/>
              <w:rPr>
                <w:rFonts w:ascii="Times New Roman" w:eastAsia="Times New Roman" w:hAnsi="Times New Roman" w:cs="Times New Roman"/>
                <w:b/>
                <w:lang w:eastAsia="ru-RU"/>
              </w:rPr>
            </w:pPr>
          </w:p>
        </w:tc>
        <w:tc>
          <w:tcPr>
            <w:tcW w:w="1204" w:type="dxa"/>
            <w:tcBorders>
              <w:top w:val="single" w:sz="4" w:space="0" w:color="auto"/>
              <w:left w:val="nil"/>
              <w:bottom w:val="single" w:sz="4" w:space="0" w:color="auto"/>
              <w:right w:val="single" w:sz="8" w:space="0" w:color="auto"/>
            </w:tcBorders>
          </w:tcPr>
          <w:p w:rsidR="001A6C53" w:rsidRPr="00A07580" w:rsidRDefault="001A6C53" w:rsidP="00A07580">
            <w:pPr>
              <w:spacing w:after="60" w:line="240" w:lineRule="auto"/>
              <w:jc w:val="center"/>
              <w:rPr>
                <w:rFonts w:ascii="Times New Roman" w:eastAsia="Times New Roman" w:hAnsi="Times New Roman" w:cs="Times New Roman"/>
                <w:b/>
                <w:lang w:eastAsia="ru-RU"/>
              </w:rPr>
            </w:pPr>
          </w:p>
        </w:tc>
      </w:tr>
      <w:tr w:rsidR="001A6C53" w:rsidRPr="00A07580" w:rsidTr="001A6C53">
        <w:trPr>
          <w:trHeight w:val="705"/>
        </w:trPr>
        <w:tc>
          <w:tcPr>
            <w:tcW w:w="573" w:type="dxa"/>
            <w:tcBorders>
              <w:top w:val="single" w:sz="4" w:space="0" w:color="auto"/>
              <w:left w:val="single" w:sz="8" w:space="0" w:color="auto"/>
              <w:bottom w:val="single" w:sz="4" w:space="0" w:color="auto"/>
              <w:right w:val="nil"/>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3856" w:type="dxa"/>
            <w:tcBorders>
              <w:top w:val="single" w:sz="4" w:space="0" w:color="auto"/>
              <w:left w:val="single" w:sz="8" w:space="0" w:color="auto"/>
              <w:bottom w:val="single" w:sz="4" w:space="0" w:color="auto"/>
              <w:right w:val="single" w:sz="8" w:space="0" w:color="auto"/>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1885" w:type="dxa"/>
            <w:tcBorders>
              <w:top w:val="single" w:sz="4" w:space="0" w:color="auto"/>
              <w:left w:val="nil"/>
              <w:bottom w:val="single" w:sz="4" w:space="0" w:color="auto"/>
              <w:right w:val="nil"/>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675" w:type="dxa"/>
            <w:tcBorders>
              <w:top w:val="single" w:sz="4" w:space="0" w:color="auto"/>
              <w:left w:val="single" w:sz="8" w:space="0" w:color="auto"/>
              <w:bottom w:val="single" w:sz="4" w:space="0" w:color="auto"/>
              <w:right w:val="single" w:sz="8" w:space="0" w:color="auto"/>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1710" w:type="dxa"/>
            <w:tcBorders>
              <w:top w:val="single" w:sz="4" w:space="0" w:color="auto"/>
              <w:left w:val="nil"/>
              <w:bottom w:val="single" w:sz="4" w:space="0" w:color="auto"/>
              <w:right w:val="single" w:sz="8" w:space="0" w:color="auto"/>
            </w:tcBorders>
            <w:vAlign w:val="center"/>
          </w:tcPr>
          <w:p w:rsidR="001A6C53" w:rsidRPr="00A07580" w:rsidRDefault="001A6C53" w:rsidP="00A07580">
            <w:pPr>
              <w:spacing w:after="60" w:line="240" w:lineRule="auto"/>
              <w:jc w:val="center"/>
              <w:rPr>
                <w:rFonts w:ascii="Times New Roman" w:eastAsia="Times New Roman" w:hAnsi="Times New Roman" w:cs="Times New Roman"/>
                <w:b/>
                <w:lang w:eastAsia="ru-RU"/>
              </w:rPr>
            </w:pPr>
          </w:p>
        </w:tc>
        <w:tc>
          <w:tcPr>
            <w:tcW w:w="1204" w:type="dxa"/>
            <w:tcBorders>
              <w:top w:val="single" w:sz="4" w:space="0" w:color="auto"/>
              <w:left w:val="nil"/>
              <w:bottom w:val="single" w:sz="4" w:space="0" w:color="auto"/>
              <w:right w:val="single" w:sz="8" w:space="0" w:color="auto"/>
            </w:tcBorders>
          </w:tcPr>
          <w:p w:rsidR="001A6C53" w:rsidRPr="00A07580" w:rsidRDefault="001A6C53" w:rsidP="00A07580">
            <w:pPr>
              <w:spacing w:after="60" w:line="240" w:lineRule="auto"/>
              <w:jc w:val="center"/>
              <w:rPr>
                <w:rFonts w:ascii="Times New Roman" w:eastAsia="Times New Roman" w:hAnsi="Times New Roman" w:cs="Times New Roman"/>
                <w:b/>
                <w:lang w:eastAsia="ru-RU"/>
              </w:rPr>
            </w:pPr>
          </w:p>
        </w:tc>
      </w:tr>
      <w:tr w:rsidR="001A6C53" w:rsidRPr="00A07580" w:rsidTr="001A6C53">
        <w:trPr>
          <w:trHeight w:val="705"/>
        </w:trPr>
        <w:tc>
          <w:tcPr>
            <w:tcW w:w="573" w:type="dxa"/>
            <w:tcBorders>
              <w:top w:val="single" w:sz="4" w:space="0" w:color="auto"/>
              <w:left w:val="single" w:sz="8" w:space="0" w:color="auto"/>
              <w:bottom w:val="single" w:sz="4" w:space="0" w:color="auto"/>
              <w:right w:val="nil"/>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3856" w:type="dxa"/>
            <w:tcBorders>
              <w:top w:val="single" w:sz="4" w:space="0" w:color="auto"/>
              <w:left w:val="single" w:sz="8" w:space="0" w:color="auto"/>
              <w:bottom w:val="single" w:sz="4" w:space="0" w:color="auto"/>
              <w:right w:val="single" w:sz="8" w:space="0" w:color="auto"/>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1885" w:type="dxa"/>
            <w:tcBorders>
              <w:top w:val="single" w:sz="4" w:space="0" w:color="auto"/>
              <w:left w:val="nil"/>
              <w:bottom w:val="single" w:sz="4" w:space="0" w:color="auto"/>
              <w:right w:val="nil"/>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675" w:type="dxa"/>
            <w:tcBorders>
              <w:top w:val="single" w:sz="4" w:space="0" w:color="auto"/>
              <w:left w:val="single" w:sz="8" w:space="0" w:color="auto"/>
              <w:bottom w:val="single" w:sz="4" w:space="0" w:color="auto"/>
              <w:right w:val="single" w:sz="8" w:space="0" w:color="auto"/>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1710" w:type="dxa"/>
            <w:tcBorders>
              <w:top w:val="single" w:sz="4" w:space="0" w:color="auto"/>
              <w:left w:val="nil"/>
              <w:bottom w:val="single" w:sz="4" w:space="0" w:color="auto"/>
              <w:right w:val="single" w:sz="8" w:space="0" w:color="auto"/>
            </w:tcBorders>
            <w:vAlign w:val="center"/>
          </w:tcPr>
          <w:p w:rsidR="001A6C53" w:rsidRPr="00A07580" w:rsidRDefault="001A6C53" w:rsidP="00A07580">
            <w:pPr>
              <w:spacing w:after="60" w:line="240" w:lineRule="auto"/>
              <w:jc w:val="center"/>
              <w:rPr>
                <w:rFonts w:ascii="Times New Roman" w:eastAsia="Times New Roman" w:hAnsi="Times New Roman" w:cs="Times New Roman"/>
                <w:b/>
                <w:lang w:eastAsia="ru-RU"/>
              </w:rPr>
            </w:pPr>
          </w:p>
        </w:tc>
        <w:tc>
          <w:tcPr>
            <w:tcW w:w="1204" w:type="dxa"/>
            <w:tcBorders>
              <w:top w:val="single" w:sz="4" w:space="0" w:color="auto"/>
              <w:left w:val="nil"/>
              <w:bottom w:val="single" w:sz="4" w:space="0" w:color="auto"/>
              <w:right w:val="single" w:sz="8" w:space="0" w:color="auto"/>
            </w:tcBorders>
          </w:tcPr>
          <w:p w:rsidR="001A6C53" w:rsidRPr="00A07580" w:rsidRDefault="001A6C53" w:rsidP="00A07580">
            <w:pPr>
              <w:spacing w:after="60" w:line="240" w:lineRule="auto"/>
              <w:jc w:val="center"/>
              <w:rPr>
                <w:rFonts w:ascii="Times New Roman" w:eastAsia="Times New Roman" w:hAnsi="Times New Roman" w:cs="Times New Roman"/>
                <w:b/>
                <w:lang w:eastAsia="ru-RU"/>
              </w:rPr>
            </w:pPr>
          </w:p>
        </w:tc>
      </w:tr>
      <w:tr w:rsidR="001A6C53" w:rsidRPr="00A07580" w:rsidTr="001A6C53">
        <w:trPr>
          <w:trHeight w:val="705"/>
        </w:trPr>
        <w:tc>
          <w:tcPr>
            <w:tcW w:w="573" w:type="dxa"/>
            <w:tcBorders>
              <w:top w:val="single" w:sz="4" w:space="0" w:color="auto"/>
              <w:left w:val="single" w:sz="8" w:space="0" w:color="auto"/>
              <w:bottom w:val="single" w:sz="4" w:space="0" w:color="auto"/>
              <w:right w:val="nil"/>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3856" w:type="dxa"/>
            <w:tcBorders>
              <w:top w:val="single" w:sz="4" w:space="0" w:color="auto"/>
              <w:left w:val="single" w:sz="8" w:space="0" w:color="auto"/>
              <w:bottom w:val="single" w:sz="4" w:space="0" w:color="auto"/>
              <w:right w:val="single" w:sz="8" w:space="0" w:color="auto"/>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1885" w:type="dxa"/>
            <w:tcBorders>
              <w:top w:val="single" w:sz="4" w:space="0" w:color="auto"/>
              <w:left w:val="nil"/>
              <w:bottom w:val="single" w:sz="4" w:space="0" w:color="auto"/>
              <w:right w:val="nil"/>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675" w:type="dxa"/>
            <w:tcBorders>
              <w:top w:val="single" w:sz="4" w:space="0" w:color="auto"/>
              <w:left w:val="single" w:sz="8" w:space="0" w:color="auto"/>
              <w:bottom w:val="single" w:sz="4" w:space="0" w:color="auto"/>
              <w:right w:val="single" w:sz="8" w:space="0" w:color="auto"/>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1710" w:type="dxa"/>
            <w:tcBorders>
              <w:top w:val="single" w:sz="4" w:space="0" w:color="auto"/>
              <w:left w:val="nil"/>
              <w:bottom w:val="single" w:sz="4" w:space="0" w:color="auto"/>
              <w:right w:val="single" w:sz="8" w:space="0" w:color="auto"/>
            </w:tcBorders>
            <w:vAlign w:val="center"/>
          </w:tcPr>
          <w:p w:rsidR="001A6C53" w:rsidRPr="00A07580" w:rsidRDefault="001A6C53" w:rsidP="00A07580">
            <w:pPr>
              <w:spacing w:after="60" w:line="240" w:lineRule="auto"/>
              <w:jc w:val="center"/>
              <w:rPr>
                <w:rFonts w:ascii="Times New Roman" w:eastAsia="Times New Roman" w:hAnsi="Times New Roman" w:cs="Times New Roman"/>
                <w:b/>
                <w:lang w:eastAsia="ru-RU"/>
              </w:rPr>
            </w:pPr>
          </w:p>
        </w:tc>
        <w:tc>
          <w:tcPr>
            <w:tcW w:w="1204" w:type="dxa"/>
            <w:tcBorders>
              <w:top w:val="single" w:sz="4" w:space="0" w:color="auto"/>
              <w:left w:val="nil"/>
              <w:bottom w:val="single" w:sz="4" w:space="0" w:color="auto"/>
              <w:right w:val="single" w:sz="8" w:space="0" w:color="auto"/>
            </w:tcBorders>
          </w:tcPr>
          <w:p w:rsidR="001A6C53" w:rsidRPr="00A07580" w:rsidRDefault="001A6C53" w:rsidP="00A07580">
            <w:pPr>
              <w:spacing w:after="60" w:line="240" w:lineRule="auto"/>
              <w:jc w:val="center"/>
              <w:rPr>
                <w:rFonts w:ascii="Times New Roman" w:eastAsia="Times New Roman" w:hAnsi="Times New Roman" w:cs="Times New Roman"/>
                <w:b/>
                <w:lang w:eastAsia="ru-RU"/>
              </w:rPr>
            </w:pPr>
          </w:p>
        </w:tc>
      </w:tr>
      <w:tr w:rsidR="001A6C53" w:rsidRPr="00A07580" w:rsidTr="00A07580">
        <w:trPr>
          <w:trHeight w:val="705"/>
        </w:trPr>
        <w:tc>
          <w:tcPr>
            <w:tcW w:w="573" w:type="dxa"/>
            <w:tcBorders>
              <w:top w:val="single" w:sz="4" w:space="0" w:color="auto"/>
              <w:left w:val="single" w:sz="8" w:space="0" w:color="auto"/>
              <w:bottom w:val="single" w:sz="8" w:space="0" w:color="auto"/>
              <w:right w:val="nil"/>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3856" w:type="dxa"/>
            <w:tcBorders>
              <w:top w:val="single" w:sz="4" w:space="0" w:color="auto"/>
              <w:left w:val="single" w:sz="8" w:space="0" w:color="auto"/>
              <w:bottom w:val="single" w:sz="8" w:space="0" w:color="auto"/>
              <w:right w:val="single" w:sz="8" w:space="0" w:color="auto"/>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1885" w:type="dxa"/>
            <w:tcBorders>
              <w:top w:val="single" w:sz="4" w:space="0" w:color="auto"/>
              <w:left w:val="nil"/>
              <w:bottom w:val="single" w:sz="8" w:space="0" w:color="auto"/>
              <w:right w:val="nil"/>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675" w:type="dxa"/>
            <w:tcBorders>
              <w:top w:val="single" w:sz="4" w:space="0" w:color="auto"/>
              <w:left w:val="single" w:sz="8" w:space="0" w:color="auto"/>
              <w:bottom w:val="single" w:sz="8" w:space="0" w:color="auto"/>
              <w:right w:val="single" w:sz="8" w:space="0" w:color="auto"/>
            </w:tcBorders>
            <w:vAlign w:val="center"/>
          </w:tcPr>
          <w:p w:rsidR="001A6C53" w:rsidRPr="00A07580" w:rsidRDefault="001A6C53" w:rsidP="00A07580">
            <w:pPr>
              <w:spacing w:after="60" w:line="240" w:lineRule="auto"/>
              <w:jc w:val="center"/>
              <w:rPr>
                <w:rFonts w:ascii="Times New Roman" w:eastAsia="Times New Roman" w:hAnsi="Times New Roman" w:cs="Times New Roman"/>
                <w:b/>
                <w:bCs/>
                <w:color w:val="000000"/>
                <w:sz w:val="24"/>
                <w:szCs w:val="24"/>
                <w:lang w:eastAsia="ru-RU"/>
              </w:rPr>
            </w:pPr>
          </w:p>
        </w:tc>
        <w:tc>
          <w:tcPr>
            <w:tcW w:w="1710" w:type="dxa"/>
            <w:tcBorders>
              <w:top w:val="single" w:sz="4" w:space="0" w:color="auto"/>
              <w:left w:val="nil"/>
              <w:bottom w:val="single" w:sz="8" w:space="0" w:color="auto"/>
              <w:right w:val="single" w:sz="8" w:space="0" w:color="auto"/>
            </w:tcBorders>
            <w:vAlign w:val="center"/>
          </w:tcPr>
          <w:p w:rsidR="001A6C53" w:rsidRPr="00A07580" w:rsidRDefault="001A6C53" w:rsidP="00A07580">
            <w:pPr>
              <w:spacing w:after="60" w:line="240" w:lineRule="auto"/>
              <w:jc w:val="center"/>
              <w:rPr>
                <w:rFonts w:ascii="Times New Roman" w:eastAsia="Times New Roman" w:hAnsi="Times New Roman" w:cs="Times New Roman"/>
                <w:b/>
                <w:lang w:eastAsia="ru-RU"/>
              </w:rPr>
            </w:pPr>
          </w:p>
        </w:tc>
        <w:tc>
          <w:tcPr>
            <w:tcW w:w="1204" w:type="dxa"/>
            <w:tcBorders>
              <w:top w:val="single" w:sz="4" w:space="0" w:color="auto"/>
              <w:left w:val="nil"/>
              <w:bottom w:val="single" w:sz="8" w:space="0" w:color="auto"/>
              <w:right w:val="single" w:sz="8" w:space="0" w:color="auto"/>
            </w:tcBorders>
          </w:tcPr>
          <w:p w:rsidR="001A6C53" w:rsidRPr="00A07580" w:rsidRDefault="001A6C53" w:rsidP="00A07580">
            <w:pPr>
              <w:spacing w:after="60" w:line="240" w:lineRule="auto"/>
              <w:jc w:val="center"/>
              <w:rPr>
                <w:rFonts w:ascii="Times New Roman" w:eastAsia="Times New Roman" w:hAnsi="Times New Roman" w:cs="Times New Roman"/>
                <w:b/>
                <w:lang w:eastAsia="ru-RU"/>
              </w:rPr>
            </w:pPr>
          </w:p>
        </w:tc>
      </w:tr>
    </w:tbl>
    <w:p w:rsidR="00A07580" w:rsidRDefault="00A07580" w:rsidP="005D4D2C">
      <w:pPr>
        <w:keepNext/>
        <w:keepLines/>
        <w:autoSpaceDE w:val="0"/>
        <w:autoSpaceDN w:val="0"/>
        <w:spacing w:after="0" w:line="240" w:lineRule="auto"/>
        <w:ind w:left="1080"/>
        <w:jc w:val="center"/>
        <w:rPr>
          <w:rFonts w:ascii="Times New Roman" w:eastAsia="Times New Roman" w:hAnsi="Times New Roman" w:cs="Times New Roman"/>
          <w:b/>
          <w:sz w:val="24"/>
          <w:szCs w:val="24"/>
          <w:lang w:eastAsia="ru-RU"/>
        </w:rPr>
        <w:sectPr w:rsidR="00A07580" w:rsidSect="000237AE">
          <w:pgSz w:w="11906" w:h="16838" w:code="9"/>
          <w:pgMar w:top="851" w:right="850" w:bottom="1134" w:left="1276" w:header="709" w:footer="709" w:gutter="0"/>
          <w:cols w:space="708"/>
          <w:docGrid w:linePitch="360"/>
        </w:sectPr>
      </w:pPr>
    </w:p>
    <w:p w:rsidR="00A07580" w:rsidRPr="00A07580" w:rsidRDefault="00A07580" w:rsidP="00A07580">
      <w:pPr>
        <w:spacing w:after="0"/>
        <w:jc w:val="right"/>
        <w:rPr>
          <w:rFonts w:ascii="Times New Roman" w:eastAsia="Times New Roman" w:hAnsi="Times New Roman" w:cs="Times New Roman"/>
          <w:lang w:eastAsia="ru-RU"/>
        </w:rPr>
      </w:pPr>
      <w:r w:rsidRPr="00A07580">
        <w:rPr>
          <w:rFonts w:ascii="Times New Roman" w:eastAsia="Times New Roman" w:hAnsi="Times New Roman" w:cs="Times New Roman"/>
          <w:lang w:eastAsia="ru-RU"/>
        </w:rPr>
        <w:lastRenderedPageBreak/>
        <w:t>Приложение №1 к ТЗ</w:t>
      </w:r>
    </w:p>
    <w:tbl>
      <w:tblPr>
        <w:tblW w:w="1460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693"/>
        <w:gridCol w:w="1417"/>
        <w:gridCol w:w="1134"/>
        <w:gridCol w:w="1701"/>
        <w:gridCol w:w="851"/>
        <w:gridCol w:w="283"/>
        <w:gridCol w:w="284"/>
        <w:gridCol w:w="283"/>
        <w:gridCol w:w="284"/>
        <w:gridCol w:w="283"/>
        <w:gridCol w:w="284"/>
        <w:gridCol w:w="283"/>
        <w:gridCol w:w="284"/>
        <w:gridCol w:w="283"/>
        <w:gridCol w:w="284"/>
        <w:gridCol w:w="283"/>
        <w:gridCol w:w="284"/>
        <w:gridCol w:w="2977"/>
      </w:tblGrid>
      <w:tr w:rsidR="00A07580" w:rsidRPr="00A07580" w:rsidTr="00A07580">
        <w:trPr>
          <w:trHeight w:val="315"/>
        </w:trPr>
        <w:tc>
          <w:tcPr>
            <w:tcW w:w="14601" w:type="dxa"/>
            <w:gridSpan w:val="19"/>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График проведения ремонтных работ подъемных сооружений АО "Чеченэнерго" в 2021г.</w:t>
            </w:r>
          </w:p>
        </w:tc>
      </w:tr>
      <w:tr w:rsidR="00A07580" w:rsidRPr="00A07580" w:rsidTr="00A07580">
        <w:trPr>
          <w:trHeight w:val="315"/>
        </w:trPr>
        <w:tc>
          <w:tcPr>
            <w:tcW w:w="426" w:type="dxa"/>
            <w:vMerge w:val="restart"/>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п/п</w:t>
            </w:r>
          </w:p>
        </w:tc>
        <w:tc>
          <w:tcPr>
            <w:tcW w:w="7796" w:type="dxa"/>
            <w:gridSpan w:val="5"/>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xml:space="preserve">                      Наименование</w:t>
            </w:r>
          </w:p>
        </w:tc>
        <w:tc>
          <w:tcPr>
            <w:tcW w:w="3402" w:type="dxa"/>
            <w:gridSpan w:val="12"/>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Период проведения работ</w:t>
            </w:r>
          </w:p>
        </w:tc>
        <w:tc>
          <w:tcPr>
            <w:tcW w:w="2977" w:type="dxa"/>
            <w:vMerge w:val="restart"/>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Местонахождение ПС</w:t>
            </w:r>
          </w:p>
        </w:tc>
      </w:tr>
      <w:tr w:rsidR="00A07580" w:rsidRPr="00A07580" w:rsidTr="00A07580">
        <w:trPr>
          <w:trHeight w:val="315"/>
        </w:trPr>
        <w:tc>
          <w:tcPr>
            <w:tcW w:w="426" w:type="dxa"/>
            <w:vMerge/>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2693" w:type="dxa"/>
            <w:vMerge w:val="restart"/>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xml:space="preserve">           Марка, модель ПС</w:t>
            </w:r>
          </w:p>
        </w:tc>
        <w:tc>
          <w:tcPr>
            <w:tcW w:w="1417" w:type="dxa"/>
            <w:vMerge w:val="restart"/>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Гос. рег. № ТС</w:t>
            </w:r>
          </w:p>
        </w:tc>
        <w:tc>
          <w:tcPr>
            <w:tcW w:w="1134" w:type="dxa"/>
            <w:vMerge w:val="restart"/>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Зав. № ПС</w:t>
            </w:r>
          </w:p>
        </w:tc>
        <w:tc>
          <w:tcPr>
            <w:tcW w:w="1701" w:type="dxa"/>
            <w:vMerge w:val="restart"/>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Рег. № ПС</w:t>
            </w:r>
          </w:p>
        </w:tc>
        <w:tc>
          <w:tcPr>
            <w:tcW w:w="851" w:type="dxa"/>
            <w:vMerge w:val="restart"/>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Год выпуска ПС</w:t>
            </w:r>
          </w:p>
        </w:tc>
        <w:tc>
          <w:tcPr>
            <w:tcW w:w="850" w:type="dxa"/>
            <w:gridSpan w:val="3"/>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 кв.</w:t>
            </w:r>
          </w:p>
        </w:tc>
        <w:tc>
          <w:tcPr>
            <w:tcW w:w="851" w:type="dxa"/>
            <w:gridSpan w:val="3"/>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 кв.</w:t>
            </w:r>
          </w:p>
        </w:tc>
        <w:tc>
          <w:tcPr>
            <w:tcW w:w="850" w:type="dxa"/>
            <w:gridSpan w:val="3"/>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 кв.</w:t>
            </w:r>
          </w:p>
        </w:tc>
        <w:tc>
          <w:tcPr>
            <w:tcW w:w="851" w:type="dxa"/>
            <w:gridSpan w:val="3"/>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 кв.</w:t>
            </w:r>
          </w:p>
        </w:tc>
        <w:tc>
          <w:tcPr>
            <w:tcW w:w="2977" w:type="dxa"/>
            <w:vMerge/>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r>
      <w:tr w:rsidR="00A07580" w:rsidRPr="00A07580" w:rsidTr="00A07580">
        <w:trPr>
          <w:trHeight w:val="793"/>
        </w:trPr>
        <w:tc>
          <w:tcPr>
            <w:tcW w:w="426" w:type="dxa"/>
            <w:vMerge/>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2693" w:type="dxa"/>
            <w:vMerge/>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1417" w:type="dxa"/>
            <w:vMerge/>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1134" w:type="dxa"/>
            <w:vMerge/>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1701" w:type="dxa"/>
            <w:vMerge/>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851" w:type="dxa"/>
            <w:vMerge/>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283" w:type="dxa"/>
            <w:shd w:val="clear" w:color="auto" w:fill="auto"/>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январь</w:t>
            </w:r>
          </w:p>
        </w:tc>
        <w:tc>
          <w:tcPr>
            <w:tcW w:w="284" w:type="dxa"/>
            <w:shd w:val="clear" w:color="auto" w:fill="auto"/>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февраль</w:t>
            </w:r>
          </w:p>
        </w:tc>
        <w:tc>
          <w:tcPr>
            <w:tcW w:w="283" w:type="dxa"/>
            <w:shd w:val="clear" w:color="000000" w:fill="FFFFFF"/>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март</w:t>
            </w:r>
          </w:p>
        </w:tc>
        <w:tc>
          <w:tcPr>
            <w:tcW w:w="284" w:type="dxa"/>
            <w:shd w:val="clear" w:color="000000" w:fill="FFFFFF"/>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апрель</w:t>
            </w:r>
          </w:p>
        </w:tc>
        <w:tc>
          <w:tcPr>
            <w:tcW w:w="283" w:type="dxa"/>
            <w:shd w:val="clear" w:color="000000" w:fill="FFFFFF"/>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май</w:t>
            </w:r>
          </w:p>
        </w:tc>
        <w:tc>
          <w:tcPr>
            <w:tcW w:w="284" w:type="dxa"/>
            <w:shd w:val="clear" w:color="000000" w:fill="FFFFFF"/>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июнь</w:t>
            </w:r>
          </w:p>
        </w:tc>
        <w:tc>
          <w:tcPr>
            <w:tcW w:w="283" w:type="dxa"/>
            <w:shd w:val="clear" w:color="000000" w:fill="FFFFFF"/>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июль</w:t>
            </w:r>
          </w:p>
        </w:tc>
        <w:tc>
          <w:tcPr>
            <w:tcW w:w="284" w:type="dxa"/>
            <w:shd w:val="clear" w:color="000000" w:fill="FFFFFF"/>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август</w:t>
            </w:r>
          </w:p>
        </w:tc>
        <w:tc>
          <w:tcPr>
            <w:tcW w:w="283" w:type="dxa"/>
            <w:shd w:val="clear" w:color="000000" w:fill="FFFFFF"/>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сентябрь</w:t>
            </w:r>
          </w:p>
        </w:tc>
        <w:tc>
          <w:tcPr>
            <w:tcW w:w="284" w:type="dxa"/>
            <w:shd w:val="clear" w:color="000000" w:fill="FFFFFF"/>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октябрь</w:t>
            </w:r>
          </w:p>
        </w:tc>
        <w:tc>
          <w:tcPr>
            <w:tcW w:w="283" w:type="dxa"/>
            <w:shd w:val="clear" w:color="000000" w:fill="FFFFFF"/>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ноябрь</w:t>
            </w:r>
          </w:p>
        </w:tc>
        <w:tc>
          <w:tcPr>
            <w:tcW w:w="284" w:type="dxa"/>
            <w:shd w:val="clear" w:color="auto" w:fill="auto"/>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декабрь</w:t>
            </w:r>
          </w:p>
        </w:tc>
        <w:tc>
          <w:tcPr>
            <w:tcW w:w="2977" w:type="dxa"/>
            <w:vMerge/>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r>
      <w:tr w:rsidR="00A07580" w:rsidRPr="00A07580" w:rsidTr="00A07580">
        <w:trPr>
          <w:trHeight w:val="64"/>
        </w:trPr>
        <w:tc>
          <w:tcPr>
            <w:tcW w:w="426" w:type="dxa"/>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w:t>
            </w:r>
          </w:p>
        </w:tc>
        <w:tc>
          <w:tcPr>
            <w:tcW w:w="2693" w:type="dxa"/>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КС-3579</w:t>
            </w:r>
          </w:p>
        </w:tc>
        <w:tc>
          <w:tcPr>
            <w:tcW w:w="1417" w:type="dxa"/>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М993МА95</w:t>
            </w:r>
          </w:p>
        </w:tc>
        <w:tc>
          <w:tcPr>
            <w:tcW w:w="1134" w:type="dxa"/>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711</w:t>
            </w:r>
          </w:p>
        </w:tc>
        <w:tc>
          <w:tcPr>
            <w:tcW w:w="1701" w:type="dxa"/>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63</w:t>
            </w:r>
          </w:p>
        </w:tc>
        <w:tc>
          <w:tcPr>
            <w:tcW w:w="851" w:type="dxa"/>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2000</w:t>
            </w:r>
          </w:p>
        </w:tc>
        <w:tc>
          <w:tcPr>
            <w:tcW w:w="283" w:type="dxa"/>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20"/>
                <w:szCs w:val="20"/>
                <w:lang w:eastAsia="ru-RU"/>
              </w:rPr>
            </w:pPr>
            <w:r w:rsidRPr="00A07580">
              <w:rPr>
                <w:rFonts w:ascii="Calibri" w:eastAsia="Times New Roman" w:hAnsi="Calibri" w:cs="Calibri"/>
                <w:color w:val="FFFFFF"/>
                <w:sz w:val="20"/>
                <w:szCs w:val="20"/>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Гудермеская, 29</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xml:space="preserve">КС-2571Б                               </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А207АР95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158</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118</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2004</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20"/>
                <w:szCs w:val="20"/>
                <w:lang w:eastAsia="ru-RU"/>
              </w:rPr>
            </w:pPr>
            <w:r w:rsidRPr="00A07580">
              <w:rPr>
                <w:rFonts w:ascii="Calibri" w:eastAsia="Times New Roman" w:hAnsi="Calibri" w:cs="Calibri"/>
                <w:color w:val="FFFFFF"/>
                <w:sz w:val="20"/>
                <w:szCs w:val="20"/>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 Курчалой, Кадырова, 191</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xml:space="preserve">КС-2571Б                                </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А229АР95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157</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122</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2004</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20"/>
                <w:szCs w:val="20"/>
                <w:lang w:eastAsia="ru-RU"/>
              </w:rPr>
            </w:pPr>
            <w:r w:rsidRPr="00A07580">
              <w:rPr>
                <w:rFonts w:ascii="Calibri" w:eastAsia="Times New Roman" w:hAnsi="Calibri" w:cs="Calibri"/>
                <w:color w:val="FFFFFF"/>
                <w:sz w:val="20"/>
                <w:szCs w:val="20"/>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Урус-Мартан, ул.Шерипова, 21</w:t>
            </w:r>
          </w:p>
        </w:tc>
      </w:tr>
      <w:tr w:rsidR="00A07580" w:rsidRPr="00A07580" w:rsidTr="00A07580">
        <w:trPr>
          <w:trHeight w:val="77"/>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xml:space="preserve">КС-2574                                </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М995МА95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143</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62</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2000</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20"/>
                <w:szCs w:val="20"/>
                <w:lang w:eastAsia="ru-RU"/>
              </w:rPr>
            </w:pPr>
            <w:r w:rsidRPr="00A07580">
              <w:rPr>
                <w:rFonts w:ascii="Calibri" w:eastAsia="Times New Roman" w:hAnsi="Calibri" w:cs="Calibri"/>
                <w:color w:val="FFFFFF"/>
                <w:sz w:val="20"/>
                <w:szCs w:val="20"/>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ст. Наурская, ул. Энергетиков,1</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АГП-18А</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А435АР95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64</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191</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2004</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20"/>
                <w:szCs w:val="20"/>
                <w:lang w:eastAsia="ru-RU"/>
              </w:rPr>
            </w:pPr>
            <w:r w:rsidRPr="00A07580">
              <w:rPr>
                <w:rFonts w:ascii="Calibri" w:eastAsia="Times New Roman" w:hAnsi="Calibri" w:cs="Calibri"/>
                <w:color w:val="FFFFFF"/>
                <w:sz w:val="20"/>
                <w:szCs w:val="20"/>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 Шатой ул. Кадырова 2</w:t>
            </w:r>
          </w:p>
        </w:tc>
      </w:tr>
      <w:tr w:rsidR="00A07580" w:rsidRPr="00A07580" w:rsidTr="00A07580">
        <w:trPr>
          <w:trHeight w:val="141"/>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6</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xml:space="preserve">АГП-18А </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А436АР95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62</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156</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2004</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20"/>
                <w:szCs w:val="20"/>
                <w:lang w:eastAsia="ru-RU"/>
              </w:rPr>
            </w:pPr>
            <w:r w:rsidRPr="00A07580">
              <w:rPr>
                <w:rFonts w:ascii="Calibri" w:eastAsia="Times New Roman" w:hAnsi="Calibri" w:cs="Calibri"/>
                <w:color w:val="FFFFFF"/>
                <w:sz w:val="20"/>
                <w:szCs w:val="20"/>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 Ведено, Кадырова, 62.</w:t>
            </w:r>
          </w:p>
        </w:tc>
      </w:tr>
      <w:tr w:rsidR="00A07580" w:rsidRPr="00A07580" w:rsidTr="00A07580">
        <w:trPr>
          <w:trHeight w:val="160"/>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7</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АГП-18А</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А321АР95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54</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189</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2004</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20"/>
                <w:szCs w:val="20"/>
                <w:lang w:eastAsia="ru-RU"/>
              </w:rPr>
            </w:pPr>
            <w:r w:rsidRPr="00A07580">
              <w:rPr>
                <w:rFonts w:ascii="Calibri" w:eastAsia="Times New Roman" w:hAnsi="Calibri" w:cs="Calibri"/>
                <w:color w:val="FFFFFF"/>
                <w:sz w:val="20"/>
                <w:szCs w:val="20"/>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ст. Наурская, ул. Энергетиков,1</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8</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АГП-18А</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А508АР95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55</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154</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2004</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20"/>
                <w:szCs w:val="20"/>
                <w:lang w:eastAsia="ru-RU"/>
              </w:rPr>
            </w:pPr>
            <w:r w:rsidRPr="00A07580">
              <w:rPr>
                <w:rFonts w:ascii="Calibri" w:eastAsia="Times New Roman" w:hAnsi="Calibri" w:cs="Calibri"/>
                <w:color w:val="FFFFFF"/>
                <w:sz w:val="20"/>
                <w:szCs w:val="20"/>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ст. Шелковская, ул. Шаповалова д. 2</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9</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АГП-18А</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А506АР95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55</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1219</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2004</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20"/>
                <w:szCs w:val="20"/>
                <w:lang w:eastAsia="ru-RU"/>
              </w:rPr>
            </w:pPr>
            <w:r w:rsidRPr="00A07580">
              <w:rPr>
                <w:rFonts w:ascii="Calibri" w:eastAsia="Times New Roman" w:hAnsi="Calibri" w:cs="Calibri"/>
                <w:color w:val="FFFFFF"/>
                <w:sz w:val="20"/>
                <w:szCs w:val="20"/>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 Знаменское, ул.Лесная, б/н</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10</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АГП-18А</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А315АР95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50</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126</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2004</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20"/>
                <w:szCs w:val="20"/>
                <w:lang w:eastAsia="ru-RU"/>
              </w:rPr>
            </w:pPr>
            <w:r w:rsidRPr="00A07580">
              <w:rPr>
                <w:rFonts w:ascii="Calibri" w:eastAsia="Times New Roman" w:hAnsi="Calibri" w:cs="Calibri"/>
                <w:color w:val="FFFFFF"/>
                <w:sz w:val="20"/>
                <w:szCs w:val="20"/>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Урус-Мартан, ул.Шерипова, 21</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11</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xml:space="preserve">АГП-18А </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А405АР95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60</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150</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2004</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20"/>
                <w:szCs w:val="20"/>
                <w:lang w:eastAsia="ru-RU"/>
              </w:rPr>
            </w:pPr>
            <w:r w:rsidRPr="00A07580">
              <w:rPr>
                <w:rFonts w:ascii="Calibri" w:eastAsia="Times New Roman" w:hAnsi="Calibri" w:cs="Calibri"/>
                <w:color w:val="FFFFFF"/>
                <w:sz w:val="20"/>
                <w:szCs w:val="20"/>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 Ачхой-Мартан , ул.Мамакаева 22</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12</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АГП-18А</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А318АР95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56</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127</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2004</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20"/>
                <w:szCs w:val="20"/>
                <w:lang w:eastAsia="ru-RU"/>
              </w:rPr>
            </w:pPr>
            <w:r w:rsidRPr="00A07580">
              <w:rPr>
                <w:rFonts w:ascii="Calibri" w:eastAsia="Times New Roman" w:hAnsi="Calibri" w:cs="Calibri"/>
                <w:color w:val="FFFFFF"/>
                <w:sz w:val="20"/>
                <w:szCs w:val="20"/>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 Ачхой-Мартан , ул.Мамакаева 22</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13</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АГП-18</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Т834РЕ95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55</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154</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1993</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20"/>
                <w:szCs w:val="20"/>
                <w:lang w:eastAsia="ru-RU"/>
              </w:rPr>
            </w:pPr>
            <w:r w:rsidRPr="00A07580">
              <w:rPr>
                <w:rFonts w:ascii="Calibri" w:eastAsia="Times New Roman" w:hAnsi="Calibri" w:cs="Calibri"/>
                <w:color w:val="FFFFFF"/>
                <w:sz w:val="20"/>
                <w:szCs w:val="20"/>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ст. Червленная, ул. Энергетиков б/н</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14</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АП-17Э</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К901ХС95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520496</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35</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1996</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20"/>
                <w:szCs w:val="20"/>
                <w:lang w:eastAsia="ru-RU"/>
              </w:rPr>
            </w:pPr>
            <w:r w:rsidRPr="00A07580">
              <w:rPr>
                <w:rFonts w:ascii="Calibri" w:eastAsia="Times New Roman" w:hAnsi="Calibri" w:cs="Calibri"/>
                <w:color w:val="FFFFFF"/>
                <w:sz w:val="20"/>
                <w:szCs w:val="20"/>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Гудермеская, 29</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15</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АП-18</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Х422ВС95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69</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483</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2007</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20"/>
                <w:szCs w:val="20"/>
                <w:lang w:eastAsia="ru-RU"/>
              </w:rPr>
            </w:pPr>
            <w:r w:rsidRPr="00A07580">
              <w:rPr>
                <w:rFonts w:ascii="Calibri" w:eastAsia="Times New Roman" w:hAnsi="Calibri" w:cs="Calibri"/>
                <w:color w:val="FFFFFF"/>
                <w:sz w:val="20"/>
                <w:szCs w:val="20"/>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Гудермеская, 29</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16</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xml:space="preserve">АПТ-17 </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А653РХ95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460</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261</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2006</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20"/>
                <w:szCs w:val="20"/>
                <w:lang w:eastAsia="ru-RU"/>
              </w:rPr>
            </w:pPr>
            <w:r w:rsidRPr="00A07580">
              <w:rPr>
                <w:rFonts w:ascii="Calibri" w:eastAsia="Times New Roman" w:hAnsi="Calibri" w:cs="Calibri"/>
                <w:color w:val="FFFFFF"/>
                <w:sz w:val="20"/>
                <w:szCs w:val="20"/>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Гудермеская, 29</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17</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АПТ-17</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В650ХК95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454</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260</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2006</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20"/>
                <w:szCs w:val="20"/>
                <w:lang w:eastAsia="ru-RU"/>
              </w:rPr>
            </w:pPr>
            <w:r w:rsidRPr="00A07580">
              <w:rPr>
                <w:rFonts w:ascii="Calibri" w:eastAsia="Times New Roman" w:hAnsi="Calibri" w:cs="Calibri"/>
                <w:color w:val="FFFFFF"/>
                <w:sz w:val="20"/>
                <w:szCs w:val="20"/>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Гудермеская, 29</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18</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АП-17А-04</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В578МК95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869</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32</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2000</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20"/>
                <w:szCs w:val="20"/>
                <w:lang w:eastAsia="ru-RU"/>
              </w:rPr>
            </w:pPr>
            <w:r w:rsidRPr="00A07580">
              <w:rPr>
                <w:rFonts w:ascii="Calibri" w:eastAsia="Times New Roman" w:hAnsi="Calibri" w:cs="Calibri"/>
                <w:color w:val="FFFFFF"/>
                <w:sz w:val="20"/>
                <w:szCs w:val="20"/>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Гудермеская, 29</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19</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АГП-36.01</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Т869РЕ95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92</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2003</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20"/>
                <w:szCs w:val="20"/>
                <w:lang w:eastAsia="ru-RU"/>
              </w:rPr>
            </w:pPr>
            <w:r w:rsidRPr="00A07580">
              <w:rPr>
                <w:rFonts w:ascii="Calibri" w:eastAsia="Times New Roman" w:hAnsi="Calibri" w:cs="Calibri"/>
                <w:color w:val="FFFFFF"/>
                <w:sz w:val="20"/>
                <w:szCs w:val="20"/>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ТВ-26</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Х035АТ95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54</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2001</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20"/>
                <w:szCs w:val="20"/>
                <w:lang w:eastAsia="ru-RU"/>
              </w:rPr>
            </w:pPr>
            <w:r w:rsidRPr="00A07580">
              <w:rPr>
                <w:rFonts w:ascii="Calibri" w:eastAsia="Times New Roman" w:hAnsi="Calibri" w:cs="Calibri"/>
                <w:color w:val="FFFFFF"/>
                <w:sz w:val="20"/>
                <w:szCs w:val="20"/>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ст. Червленная, ул. Энергетиков б/н</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21</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ТВ-26</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У556АО95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22</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15</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2001</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20"/>
                <w:szCs w:val="20"/>
                <w:lang w:eastAsia="ru-RU"/>
              </w:rPr>
            </w:pPr>
            <w:r w:rsidRPr="00A07580">
              <w:rPr>
                <w:rFonts w:ascii="Calibri" w:eastAsia="Times New Roman" w:hAnsi="Calibri" w:cs="Calibri"/>
                <w:color w:val="FFFFFF"/>
                <w:sz w:val="20"/>
                <w:szCs w:val="20"/>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22</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ТВ-26</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К878ХС95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23</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57</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2001</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20"/>
                <w:szCs w:val="20"/>
                <w:lang w:eastAsia="ru-RU"/>
              </w:rPr>
            </w:pPr>
            <w:r w:rsidRPr="00A07580">
              <w:rPr>
                <w:rFonts w:ascii="Calibri" w:eastAsia="Times New Roman" w:hAnsi="Calibri" w:cs="Calibri"/>
                <w:color w:val="FFFFFF"/>
                <w:sz w:val="20"/>
                <w:szCs w:val="20"/>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23</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xml:space="preserve">КС-35719                               </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Х143НС95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2429</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1450</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2011</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92D050"/>
                <w:sz w:val="16"/>
                <w:szCs w:val="16"/>
                <w:lang w:eastAsia="ru-RU"/>
              </w:rPr>
            </w:pPr>
            <w:r w:rsidRPr="00A07580">
              <w:rPr>
                <w:rFonts w:ascii="Calibri" w:eastAsia="Times New Roman" w:hAnsi="Calibri" w:cs="Calibri"/>
                <w:color w:val="92D05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24</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АГП-20Т</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В402ОХ95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9421</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2015</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92D050"/>
                <w:sz w:val="16"/>
                <w:szCs w:val="16"/>
                <w:lang w:eastAsia="ru-RU"/>
              </w:rPr>
            </w:pPr>
            <w:r w:rsidRPr="00A07580">
              <w:rPr>
                <w:rFonts w:ascii="Calibri" w:eastAsia="Times New Roman" w:hAnsi="Calibri" w:cs="Calibri"/>
                <w:color w:val="92D05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Гудермес, ул.Береговая д.5</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25</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АГП-20Т</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В469СР95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90</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2015</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92D050"/>
                <w:sz w:val="16"/>
                <w:szCs w:val="16"/>
                <w:lang w:eastAsia="ru-RU"/>
              </w:rPr>
            </w:pPr>
            <w:r w:rsidRPr="00A07580">
              <w:rPr>
                <w:rFonts w:ascii="Calibri" w:eastAsia="Times New Roman" w:hAnsi="Calibri" w:cs="Calibri"/>
                <w:color w:val="92D05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26</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xml:space="preserve">КС-35719 8А             </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Х605НС95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52</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1451</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2011</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92D050"/>
                <w:sz w:val="16"/>
                <w:szCs w:val="16"/>
                <w:lang w:eastAsia="ru-RU"/>
              </w:rPr>
            </w:pPr>
            <w:r w:rsidRPr="00A07580">
              <w:rPr>
                <w:rFonts w:ascii="Calibri" w:eastAsia="Times New Roman" w:hAnsi="Calibri" w:cs="Calibri"/>
                <w:color w:val="92D05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178"/>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27</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АГП-22</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В872КЕ95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38</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1564</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2012</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20"/>
                <w:szCs w:val="20"/>
                <w:lang w:eastAsia="ru-RU"/>
              </w:rPr>
            </w:pPr>
            <w:r w:rsidRPr="00A07580">
              <w:rPr>
                <w:rFonts w:ascii="Calibri" w:eastAsia="Times New Roman" w:hAnsi="Calibri" w:cs="Calibri"/>
                <w:color w:val="FFFFFF"/>
                <w:sz w:val="20"/>
                <w:szCs w:val="20"/>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ст. Червленная ул. Энергетиков б/н</w:t>
            </w:r>
          </w:p>
        </w:tc>
      </w:tr>
      <w:tr w:rsidR="00A07580" w:rsidRPr="00A07580" w:rsidTr="00A07580">
        <w:trPr>
          <w:trHeight w:val="56"/>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28</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АГП-22</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В964АХ95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1565</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1589</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2012</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20"/>
                <w:szCs w:val="20"/>
                <w:lang w:eastAsia="ru-RU"/>
              </w:rPr>
            </w:pPr>
            <w:r w:rsidRPr="00A07580">
              <w:rPr>
                <w:rFonts w:ascii="Calibri" w:eastAsia="Times New Roman" w:hAnsi="Calibri" w:cs="Calibri"/>
                <w:color w:val="FFFFFF"/>
                <w:sz w:val="20"/>
                <w:szCs w:val="20"/>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29</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ПМС-212-02</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В293НР95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407</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А33-00009-0002пс</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2014</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Аргун, ул. Аксактемирова  б/н</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30</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ПМС-212-02</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В573МК95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406</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А33-00009-0001пс</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2014</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Гудермеская, 29</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ПМС-212-02</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В574МК95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405</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А33-00009-0003пс</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2014</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Гудермеская, 29</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lastRenderedPageBreak/>
              <w:t>32</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xml:space="preserve">КС-35719 8А             </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В792АХ95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80</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1638</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2012</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33</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ПМС-212-02</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В576МК95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404</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А33-00009-0004пс</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2014</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Гудермес, ул. Школьная 20</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34</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27846S</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В259УЕ95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318Т924</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А33-00009-0010пс</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35</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КС-55713-5В</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В493УЕ95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1203</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А33-00009-0016пс</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2017</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36</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27846S</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В645УЕ95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318Т922</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А33-00009-0015пс</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37</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27846P</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В304УЕ95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318Т920</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А33-00009-0017пс</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38</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658610 КМ.10-390</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В136УЕ95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1858</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А33-00009-0018пс</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2017</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39</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Fassi F155A.0.23.П</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В364УЕ95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14</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А33-00009-0009пс</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40</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27846S</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В331УЕ95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318Т918</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A33-00009-0007пс</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2017</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 Ножай-юрт, ул.Кадырова А.А. д.163</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41</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27846S</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В644УЕ95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318Т916</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А33-0009-0005пс</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2017</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г.Шали, ул. Фронзе № 4</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42</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val="en-US" w:eastAsia="ru-RU"/>
              </w:rPr>
            </w:pPr>
            <w:r w:rsidRPr="00A07580">
              <w:rPr>
                <w:rFonts w:ascii="Calibri" w:eastAsia="Times New Roman" w:hAnsi="Calibri" w:cs="Calibri"/>
                <w:color w:val="000000"/>
                <w:sz w:val="16"/>
                <w:szCs w:val="16"/>
                <w:lang w:eastAsia="ru-RU"/>
              </w:rPr>
              <w:t>СПМ</w:t>
            </w:r>
            <w:r w:rsidRPr="00A07580">
              <w:rPr>
                <w:rFonts w:ascii="Calibri" w:eastAsia="Times New Roman" w:hAnsi="Calibri" w:cs="Calibri"/>
                <w:color w:val="000000"/>
                <w:sz w:val="16"/>
                <w:szCs w:val="16"/>
                <w:lang w:val="en-US" w:eastAsia="ru-RU"/>
              </w:rPr>
              <w:t>. UNIC UR-V 504.</w:t>
            </w:r>
            <w:r w:rsidRPr="00A07580">
              <w:rPr>
                <w:rFonts w:ascii="Calibri" w:eastAsia="Times New Roman" w:hAnsi="Calibri" w:cs="Calibri"/>
                <w:color w:val="000000"/>
                <w:sz w:val="16"/>
                <w:szCs w:val="16"/>
                <w:lang w:eastAsia="ru-RU"/>
              </w:rPr>
              <w:t>П</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В128УЕ95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43</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А33-00009-0014пс</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43</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КС-65713-5</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В407УЕ95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214</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А33-00009-0012пс</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2017</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44</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КС-55713-5В</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В349УЕ95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1214</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А33-00009-0019пс</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2017</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45</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2784BR</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В587УЕ95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315Т371</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А33-00009-0013пс</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46</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27846S</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В921УЕ95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318Т926</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А33-00009-0011пс</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Гудермес, ул.Береговая д.5</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47</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27846S</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В901УЕ95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318Т917</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А33-00009-0006пс</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 Курчалой, Кадырова, 191</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48</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27846P</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В905УЕ95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318Т919</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А33-00009-0008пс</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Гудермес, ул. Школьная 37</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49</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2784BR</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В284УЕ95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315Т334</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А33-00009-0021пс</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Гудермеская, 29</w:t>
            </w:r>
          </w:p>
        </w:tc>
      </w:tr>
      <w:tr w:rsidR="00A07580" w:rsidRPr="00A07580" w:rsidTr="00A07580">
        <w:trPr>
          <w:trHeight w:val="90"/>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50</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2784BR</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В688УЕ95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315Т477</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А33-00009-0020пс</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Гудермеская, 29</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51</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2784BR</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В895УЕ95</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315Т476</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А33-00009-0022пс</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г.Аргун, Пещевиков б/н</w:t>
            </w:r>
          </w:p>
        </w:tc>
      </w:tr>
      <w:tr w:rsidR="00A07580" w:rsidRPr="00A07580" w:rsidTr="00A07580">
        <w:trPr>
          <w:trHeight w:val="64"/>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52</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27844S (АГП TR-318)</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Е180КВ126</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318TR001</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ст. Наурская, ул. Энергетиков,1</w:t>
            </w:r>
          </w:p>
        </w:tc>
      </w:tr>
      <w:tr w:rsidR="00A07580" w:rsidRPr="00A07580" w:rsidTr="00A07580">
        <w:trPr>
          <w:trHeight w:val="157"/>
        </w:trPr>
        <w:tc>
          <w:tcPr>
            <w:tcW w:w="426"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53</w:t>
            </w:r>
          </w:p>
        </w:tc>
        <w:tc>
          <w:tcPr>
            <w:tcW w:w="269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27844S (АГП TR-318)</w:t>
            </w:r>
          </w:p>
        </w:tc>
        <w:tc>
          <w:tcPr>
            <w:tcW w:w="141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E202КВ126</w:t>
            </w:r>
          </w:p>
        </w:tc>
        <w:tc>
          <w:tcPr>
            <w:tcW w:w="113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318TR002</w:t>
            </w:r>
          </w:p>
        </w:tc>
        <w:tc>
          <w:tcPr>
            <w:tcW w:w="170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851"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977" w:type="dxa"/>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bl>
    <w:p w:rsidR="00A07580" w:rsidRPr="00A07580" w:rsidRDefault="00A07580" w:rsidP="00A07580">
      <w:pPr>
        <w:jc w:val="center"/>
        <w:rPr>
          <w:rFonts w:ascii="Times New Roman" w:eastAsia="Times New Roman" w:hAnsi="Times New Roman" w:cs="Times New Roman"/>
          <w:lang w:eastAsia="ru-RU"/>
        </w:rPr>
      </w:pPr>
    </w:p>
    <w:tbl>
      <w:tblPr>
        <w:tblW w:w="14459" w:type="dxa"/>
        <w:tblInd w:w="675" w:type="dxa"/>
        <w:tblLayout w:type="fixed"/>
        <w:tblLook w:val="04A0" w:firstRow="1" w:lastRow="0" w:firstColumn="1" w:lastColumn="0" w:noHBand="0" w:noVBand="1"/>
      </w:tblPr>
      <w:tblGrid>
        <w:gridCol w:w="426"/>
        <w:gridCol w:w="2693"/>
        <w:gridCol w:w="1417"/>
        <w:gridCol w:w="1134"/>
        <w:gridCol w:w="1701"/>
        <w:gridCol w:w="851"/>
        <w:gridCol w:w="283"/>
        <w:gridCol w:w="5954"/>
      </w:tblGrid>
      <w:tr w:rsidR="00A07580" w:rsidRPr="00A07580" w:rsidTr="00A07580">
        <w:trPr>
          <w:trHeight w:val="259"/>
        </w:trPr>
        <w:tc>
          <w:tcPr>
            <w:tcW w:w="426" w:type="dxa"/>
            <w:tcBorders>
              <w:top w:val="nil"/>
              <w:left w:val="nil"/>
              <w:bottom w:val="nil"/>
              <w:right w:val="nil"/>
            </w:tcBorders>
            <w:shd w:val="clear" w:color="auto" w:fill="auto"/>
            <w:noWrap/>
            <w:vAlign w:val="bottom"/>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2693" w:type="dxa"/>
            <w:tcBorders>
              <w:top w:val="nil"/>
              <w:left w:val="nil"/>
              <w:bottom w:val="nil"/>
              <w:right w:val="nil"/>
            </w:tcBorders>
            <w:shd w:val="clear" w:color="auto" w:fill="auto"/>
            <w:noWrap/>
            <w:vAlign w:val="bottom"/>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1417" w:type="dxa"/>
            <w:tcBorders>
              <w:top w:val="nil"/>
              <w:left w:val="nil"/>
              <w:bottom w:val="nil"/>
              <w:right w:val="nil"/>
            </w:tcBorders>
            <w:shd w:val="clear" w:color="auto" w:fill="auto"/>
            <w:noWrap/>
            <w:vAlign w:val="bottom"/>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1134" w:type="dxa"/>
            <w:tcBorders>
              <w:top w:val="nil"/>
              <w:left w:val="nil"/>
              <w:bottom w:val="nil"/>
              <w:right w:val="nil"/>
            </w:tcBorders>
            <w:shd w:val="clear" w:color="auto" w:fill="auto"/>
            <w:noWrap/>
            <w:vAlign w:val="bottom"/>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1701" w:type="dxa"/>
            <w:tcBorders>
              <w:top w:val="nil"/>
              <w:left w:val="nil"/>
              <w:bottom w:val="nil"/>
              <w:right w:val="nil"/>
            </w:tcBorders>
            <w:shd w:val="clear" w:color="auto" w:fill="auto"/>
            <w:noWrap/>
            <w:vAlign w:val="bottom"/>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851" w:type="dxa"/>
            <w:tcBorders>
              <w:top w:val="nil"/>
              <w:left w:val="nil"/>
              <w:bottom w:val="nil"/>
              <w:right w:val="nil"/>
            </w:tcBorders>
            <w:shd w:val="clear" w:color="auto" w:fill="auto"/>
            <w:noWrap/>
            <w:vAlign w:val="bottom"/>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283" w:type="dxa"/>
            <w:tcBorders>
              <w:top w:val="nil"/>
              <w:left w:val="nil"/>
              <w:bottom w:val="nil"/>
              <w:right w:val="nil"/>
            </w:tcBorders>
            <w:shd w:val="clear" w:color="000000" w:fill="FF0000"/>
            <w:vAlign w:val="center"/>
            <w:hideMark/>
          </w:tcPr>
          <w:p w:rsidR="00A07580" w:rsidRPr="00A07580" w:rsidRDefault="00A07580" w:rsidP="00A07580">
            <w:pPr>
              <w:spacing w:after="0" w:line="240" w:lineRule="auto"/>
              <w:jc w:val="center"/>
              <w:rPr>
                <w:rFonts w:ascii="Calibri" w:eastAsia="Times New Roman" w:hAnsi="Calibri" w:cs="Calibri"/>
                <w:color w:val="FFFFFF"/>
                <w:sz w:val="20"/>
                <w:szCs w:val="20"/>
                <w:lang w:eastAsia="ru-RU"/>
              </w:rPr>
            </w:pPr>
            <w:r w:rsidRPr="00A07580">
              <w:rPr>
                <w:rFonts w:ascii="Calibri" w:eastAsia="Times New Roman" w:hAnsi="Calibri" w:cs="Calibri"/>
                <w:color w:val="FFFFFF"/>
                <w:sz w:val="20"/>
                <w:szCs w:val="20"/>
                <w:lang w:eastAsia="ru-RU"/>
              </w:rPr>
              <w:t> </w:t>
            </w:r>
          </w:p>
        </w:tc>
        <w:tc>
          <w:tcPr>
            <w:tcW w:w="5954" w:type="dxa"/>
            <w:tcBorders>
              <w:top w:val="nil"/>
              <w:left w:val="nil"/>
              <w:bottom w:val="nil"/>
              <w:right w:val="nil"/>
            </w:tcBorders>
            <w:shd w:val="clear" w:color="auto" w:fill="auto"/>
            <w:vAlign w:val="center"/>
            <w:hideMark/>
          </w:tcPr>
          <w:p w:rsidR="00A07580" w:rsidRPr="00A07580" w:rsidRDefault="00A07580" w:rsidP="00A07580">
            <w:pPr>
              <w:spacing w:after="0" w:line="240" w:lineRule="auto"/>
              <w:rPr>
                <w:rFonts w:ascii="Calibri" w:eastAsia="Times New Roman" w:hAnsi="Calibri" w:cs="Calibri"/>
                <w:sz w:val="16"/>
                <w:szCs w:val="16"/>
                <w:lang w:eastAsia="ru-RU"/>
              </w:rPr>
            </w:pPr>
            <w:r w:rsidRPr="00A07580">
              <w:rPr>
                <w:rFonts w:ascii="Calibri" w:eastAsia="Times New Roman" w:hAnsi="Calibri" w:cs="Calibri"/>
                <w:sz w:val="16"/>
                <w:szCs w:val="16"/>
                <w:lang w:eastAsia="ru-RU"/>
              </w:rPr>
              <w:t>с истекшим сроком эксплуатации</w:t>
            </w:r>
          </w:p>
        </w:tc>
      </w:tr>
    </w:tbl>
    <w:p w:rsidR="005D4D2C" w:rsidRDefault="005D4D2C" w:rsidP="00A07580">
      <w:pPr>
        <w:keepNext/>
        <w:keepLines/>
        <w:autoSpaceDE w:val="0"/>
        <w:autoSpaceDN w:val="0"/>
        <w:spacing w:after="0" w:line="240" w:lineRule="auto"/>
        <w:rPr>
          <w:rFonts w:ascii="Times New Roman" w:eastAsia="Times New Roman" w:hAnsi="Times New Roman" w:cs="Times New Roman"/>
          <w:b/>
          <w:sz w:val="24"/>
          <w:szCs w:val="24"/>
          <w:lang w:eastAsia="ru-RU"/>
        </w:rPr>
      </w:pPr>
    </w:p>
    <w:p w:rsidR="00A07580" w:rsidRDefault="00A07580" w:rsidP="00A07580">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p w:rsidR="00A07580" w:rsidRDefault="00A07580" w:rsidP="00A07580">
      <w:pPr>
        <w:jc w:val="right"/>
        <w:rPr>
          <w:rFonts w:ascii="Times New Roman" w:eastAsia="Times New Roman" w:hAnsi="Times New Roman" w:cs="Times New Roman"/>
          <w:sz w:val="24"/>
          <w:szCs w:val="24"/>
          <w:lang w:eastAsia="ru-RU"/>
        </w:rPr>
      </w:pPr>
    </w:p>
    <w:p w:rsidR="00A07580" w:rsidRDefault="00A07580" w:rsidP="00A07580">
      <w:pPr>
        <w:jc w:val="right"/>
        <w:rPr>
          <w:rFonts w:ascii="Times New Roman" w:eastAsia="Times New Roman" w:hAnsi="Times New Roman" w:cs="Times New Roman"/>
          <w:sz w:val="24"/>
          <w:szCs w:val="24"/>
          <w:lang w:eastAsia="ru-RU"/>
        </w:rPr>
      </w:pPr>
    </w:p>
    <w:p w:rsidR="00A07580" w:rsidRDefault="00A07580" w:rsidP="00A07580">
      <w:pPr>
        <w:jc w:val="right"/>
        <w:rPr>
          <w:rFonts w:ascii="Times New Roman" w:eastAsia="Times New Roman" w:hAnsi="Times New Roman" w:cs="Times New Roman"/>
          <w:sz w:val="24"/>
          <w:szCs w:val="24"/>
          <w:lang w:eastAsia="ru-RU"/>
        </w:rPr>
      </w:pPr>
    </w:p>
    <w:p w:rsidR="00A07580" w:rsidRDefault="00A07580" w:rsidP="00A07580">
      <w:pPr>
        <w:jc w:val="right"/>
        <w:rPr>
          <w:rFonts w:ascii="Times New Roman" w:eastAsia="Times New Roman" w:hAnsi="Times New Roman" w:cs="Times New Roman"/>
          <w:sz w:val="24"/>
          <w:szCs w:val="24"/>
          <w:lang w:eastAsia="ru-RU"/>
        </w:rPr>
      </w:pPr>
    </w:p>
    <w:p w:rsidR="00A07580" w:rsidRDefault="00A07580" w:rsidP="00A07580">
      <w:pPr>
        <w:jc w:val="right"/>
        <w:rPr>
          <w:rFonts w:ascii="Times New Roman" w:eastAsia="Times New Roman" w:hAnsi="Times New Roman" w:cs="Times New Roman"/>
          <w:sz w:val="24"/>
          <w:szCs w:val="24"/>
          <w:lang w:eastAsia="ru-RU"/>
        </w:rPr>
      </w:pPr>
    </w:p>
    <w:p w:rsidR="00A07580" w:rsidRDefault="00A07580" w:rsidP="00A07580">
      <w:pPr>
        <w:jc w:val="right"/>
        <w:rPr>
          <w:rFonts w:ascii="Times New Roman" w:eastAsia="Times New Roman" w:hAnsi="Times New Roman" w:cs="Times New Roman"/>
          <w:sz w:val="24"/>
          <w:szCs w:val="24"/>
          <w:lang w:eastAsia="ru-RU"/>
        </w:rPr>
      </w:pPr>
    </w:p>
    <w:p w:rsidR="00A07580" w:rsidRDefault="00A07580" w:rsidP="00A07580">
      <w:pPr>
        <w:jc w:val="right"/>
        <w:rPr>
          <w:rFonts w:ascii="Times New Roman" w:eastAsia="Times New Roman" w:hAnsi="Times New Roman" w:cs="Times New Roman"/>
          <w:sz w:val="24"/>
          <w:szCs w:val="24"/>
          <w:lang w:eastAsia="ru-RU"/>
        </w:rPr>
      </w:pPr>
    </w:p>
    <w:p w:rsidR="00A07580" w:rsidRPr="00A07580" w:rsidRDefault="00A07580" w:rsidP="00A07580">
      <w:pPr>
        <w:jc w:val="right"/>
        <w:rPr>
          <w:rFonts w:ascii="Times New Roman" w:eastAsia="Times New Roman" w:hAnsi="Times New Roman" w:cs="Times New Roman"/>
          <w:lang w:eastAsia="ru-RU"/>
        </w:rPr>
      </w:pPr>
      <w:r w:rsidRPr="00A07580">
        <w:rPr>
          <w:rFonts w:ascii="Times New Roman" w:eastAsia="Times New Roman" w:hAnsi="Times New Roman" w:cs="Times New Roman"/>
          <w:lang w:eastAsia="ru-RU"/>
        </w:rPr>
        <w:lastRenderedPageBreak/>
        <w:t>Приложение №2 к ТЗ</w:t>
      </w:r>
    </w:p>
    <w:tbl>
      <w:tblPr>
        <w:tblW w:w="10915" w:type="dxa"/>
        <w:tblInd w:w="675" w:type="dxa"/>
        <w:tblLayout w:type="fixed"/>
        <w:tblLook w:val="04A0" w:firstRow="1" w:lastRow="0" w:firstColumn="1" w:lastColumn="0" w:noHBand="0" w:noVBand="1"/>
      </w:tblPr>
      <w:tblGrid>
        <w:gridCol w:w="426"/>
        <w:gridCol w:w="992"/>
        <w:gridCol w:w="1134"/>
        <w:gridCol w:w="709"/>
        <w:gridCol w:w="567"/>
        <w:gridCol w:w="850"/>
        <w:gridCol w:w="284"/>
        <w:gridCol w:w="283"/>
        <w:gridCol w:w="273"/>
        <w:gridCol w:w="294"/>
        <w:gridCol w:w="284"/>
        <w:gridCol w:w="283"/>
        <w:gridCol w:w="284"/>
        <w:gridCol w:w="283"/>
        <w:gridCol w:w="284"/>
        <w:gridCol w:w="283"/>
        <w:gridCol w:w="284"/>
        <w:gridCol w:w="283"/>
        <w:gridCol w:w="2835"/>
      </w:tblGrid>
      <w:tr w:rsidR="00A07580" w:rsidRPr="00A07580" w:rsidTr="00A07580">
        <w:trPr>
          <w:trHeight w:val="300"/>
        </w:trPr>
        <w:tc>
          <w:tcPr>
            <w:tcW w:w="10915" w:type="dxa"/>
            <w:gridSpan w:val="19"/>
            <w:tcBorders>
              <w:top w:val="single" w:sz="8" w:space="0" w:color="auto"/>
              <w:left w:val="single" w:sz="8" w:space="0" w:color="auto"/>
              <w:bottom w:val="nil"/>
              <w:right w:val="single" w:sz="8" w:space="0" w:color="000000"/>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Р А Ф И К</w:t>
            </w:r>
          </w:p>
        </w:tc>
      </w:tr>
      <w:tr w:rsidR="00A07580" w:rsidRPr="00A07580" w:rsidTr="00A07580">
        <w:trPr>
          <w:trHeight w:val="315"/>
        </w:trPr>
        <w:tc>
          <w:tcPr>
            <w:tcW w:w="10915" w:type="dxa"/>
            <w:gridSpan w:val="19"/>
            <w:tcBorders>
              <w:top w:val="nil"/>
              <w:left w:val="single" w:sz="8" w:space="0" w:color="auto"/>
              <w:bottom w:val="single" w:sz="8" w:space="0" w:color="auto"/>
              <w:right w:val="single" w:sz="8" w:space="0" w:color="000000"/>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проведения работ по экспертному обследованию, техническому диагностированию подъемных сооружений с истекшим сроком эксплуатации АО "Чеченэнерго" в 2021г.</w:t>
            </w:r>
          </w:p>
        </w:tc>
      </w:tr>
      <w:tr w:rsidR="00A07580" w:rsidRPr="00A07580" w:rsidTr="00A07580">
        <w:trPr>
          <w:trHeight w:val="315"/>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п/п</w:t>
            </w:r>
          </w:p>
        </w:tc>
        <w:tc>
          <w:tcPr>
            <w:tcW w:w="4252" w:type="dxa"/>
            <w:gridSpan w:val="5"/>
            <w:tcBorders>
              <w:top w:val="single" w:sz="8" w:space="0" w:color="auto"/>
              <w:left w:val="nil"/>
              <w:bottom w:val="single" w:sz="8" w:space="0" w:color="auto"/>
              <w:right w:val="single" w:sz="8" w:space="0" w:color="000000"/>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xml:space="preserve">                      Наименование</w:t>
            </w:r>
          </w:p>
        </w:tc>
        <w:tc>
          <w:tcPr>
            <w:tcW w:w="3402" w:type="dxa"/>
            <w:gridSpan w:val="12"/>
            <w:tcBorders>
              <w:top w:val="single" w:sz="8" w:space="0" w:color="auto"/>
              <w:left w:val="nil"/>
              <w:bottom w:val="single" w:sz="8" w:space="0" w:color="auto"/>
              <w:right w:val="single" w:sz="8" w:space="0" w:color="000000"/>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период проведения работ</w:t>
            </w:r>
          </w:p>
        </w:tc>
        <w:tc>
          <w:tcPr>
            <w:tcW w:w="2835" w:type="dxa"/>
            <w:vMerge w:val="restart"/>
            <w:tcBorders>
              <w:top w:val="nil"/>
              <w:left w:val="single" w:sz="8" w:space="0" w:color="auto"/>
              <w:bottom w:val="single" w:sz="8" w:space="0" w:color="000000"/>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Местонахождение ПС</w:t>
            </w:r>
          </w:p>
        </w:tc>
      </w:tr>
      <w:tr w:rsidR="00A07580" w:rsidRPr="00A07580" w:rsidTr="00A07580">
        <w:trPr>
          <w:trHeight w:val="315"/>
        </w:trPr>
        <w:tc>
          <w:tcPr>
            <w:tcW w:w="426" w:type="dxa"/>
            <w:vMerge/>
            <w:tcBorders>
              <w:top w:val="nil"/>
              <w:left w:val="single" w:sz="8" w:space="0" w:color="auto"/>
              <w:bottom w:val="single" w:sz="8" w:space="0" w:color="000000"/>
              <w:right w:val="single" w:sz="8" w:space="0" w:color="auto"/>
            </w:tcBorders>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Марка, модель ПС</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гос №</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Зав. №</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Рег. №</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год  выпуска</w:t>
            </w:r>
          </w:p>
        </w:tc>
        <w:tc>
          <w:tcPr>
            <w:tcW w:w="840" w:type="dxa"/>
            <w:gridSpan w:val="3"/>
            <w:tcBorders>
              <w:top w:val="single" w:sz="8" w:space="0" w:color="auto"/>
              <w:left w:val="nil"/>
              <w:bottom w:val="single" w:sz="8" w:space="0" w:color="auto"/>
              <w:right w:val="single" w:sz="8" w:space="0" w:color="000000"/>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 кв.</w:t>
            </w:r>
          </w:p>
        </w:tc>
        <w:tc>
          <w:tcPr>
            <w:tcW w:w="861" w:type="dxa"/>
            <w:gridSpan w:val="3"/>
            <w:tcBorders>
              <w:top w:val="single" w:sz="8" w:space="0" w:color="auto"/>
              <w:left w:val="nil"/>
              <w:bottom w:val="single" w:sz="8" w:space="0" w:color="auto"/>
              <w:right w:val="single" w:sz="8" w:space="0" w:color="000000"/>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 кв.</w:t>
            </w:r>
          </w:p>
        </w:tc>
        <w:tc>
          <w:tcPr>
            <w:tcW w:w="851" w:type="dxa"/>
            <w:gridSpan w:val="3"/>
            <w:tcBorders>
              <w:top w:val="single" w:sz="8" w:space="0" w:color="auto"/>
              <w:left w:val="nil"/>
              <w:bottom w:val="single" w:sz="8" w:space="0" w:color="auto"/>
              <w:right w:val="single" w:sz="8" w:space="0" w:color="000000"/>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 кв.</w:t>
            </w:r>
          </w:p>
        </w:tc>
        <w:tc>
          <w:tcPr>
            <w:tcW w:w="850" w:type="dxa"/>
            <w:gridSpan w:val="3"/>
            <w:tcBorders>
              <w:top w:val="single" w:sz="8" w:space="0" w:color="auto"/>
              <w:left w:val="nil"/>
              <w:bottom w:val="single" w:sz="8" w:space="0" w:color="auto"/>
              <w:right w:val="single" w:sz="8" w:space="0" w:color="000000"/>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 кв.</w:t>
            </w:r>
          </w:p>
        </w:tc>
        <w:tc>
          <w:tcPr>
            <w:tcW w:w="2835" w:type="dxa"/>
            <w:vMerge/>
            <w:tcBorders>
              <w:top w:val="nil"/>
              <w:left w:val="single" w:sz="8" w:space="0" w:color="auto"/>
              <w:bottom w:val="single" w:sz="8" w:space="0" w:color="000000"/>
              <w:right w:val="single" w:sz="8" w:space="0" w:color="auto"/>
            </w:tcBorders>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r>
      <w:tr w:rsidR="00A07580" w:rsidRPr="00A07580" w:rsidTr="00A07580">
        <w:trPr>
          <w:trHeight w:val="765"/>
        </w:trPr>
        <w:tc>
          <w:tcPr>
            <w:tcW w:w="426" w:type="dxa"/>
            <w:vMerge/>
            <w:tcBorders>
              <w:top w:val="nil"/>
              <w:left w:val="single" w:sz="8" w:space="0" w:color="auto"/>
              <w:bottom w:val="single" w:sz="8" w:space="0" w:color="000000"/>
              <w:right w:val="single" w:sz="8" w:space="0" w:color="auto"/>
            </w:tcBorders>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992" w:type="dxa"/>
            <w:vMerge/>
            <w:tcBorders>
              <w:top w:val="nil"/>
              <w:left w:val="single" w:sz="8" w:space="0" w:color="auto"/>
              <w:bottom w:val="single" w:sz="8" w:space="0" w:color="000000"/>
              <w:right w:val="single" w:sz="8" w:space="0" w:color="auto"/>
            </w:tcBorders>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709" w:type="dxa"/>
            <w:vMerge/>
            <w:tcBorders>
              <w:top w:val="nil"/>
              <w:left w:val="single" w:sz="8" w:space="0" w:color="auto"/>
              <w:bottom w:val="single" w:sz="8" w:space="0" w:color="000000"/>
              <w:right w:val="single" w:sz="8" w:space="0" w:color="auto"/>
            </w:tcBorders>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567" w:type="dxa"/>
            <w:vMerge/>
            <w:tcBorders>
              <w:top w:val="nil"/>
              <w:left w:val="single" w:sz="8" w:space="0" w:color="auto"/>
              <w:bottom w:val="single" w:sz="8" w:space="0" w:color="000000"/>
              <w:right w:val="single" w:sz="8" w:space="0" w:color="auto"/>
            </w:tcBorders>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850" w:type="dxa"/>
            <w:vMerge/>
            <w:tcBorders>
              <w:top w:val="nil"/>
              <w:left w:val="single" w:sz="8" w:space="0" w:color="auto"/>
              <w:bottom w:val="single" w:sz="8" w:space="0" w:color="000000"/>
              <w:right w:val="single" w:sz="8" w:space="0" w:color="auto"/>
            </w:tcBorders>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284" w:type="dxa"/>
            <w:tcBorders>
              <w:top w:val="nil"/>
              <w:left w:val="nil"/>
              <w:bottom w:val="single" w:sz="8" w:space="0" w:color="auto"/>
              <w:right w:val="single" w:sz="8" w:space="0" w:color="auto"/>
            </w:tcBorders>
            <w:shd w:val="clear" w:color="auto" w:fill="auto"/>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январь</w:t>
            </w:r>
          </w:p>
        </w:tc>
        <w:tc>
          <w:tcPr>
            <w:tcW w:w="283" w:type="dxa"/>
            <w:tcBorders>
              <w:top w:val="nil"/>
              <w:left w:val="nil"/>
              <w:bottom w:val="single" w:sz="8" w:space="0" w:color="auto"/>
              <w:right w:val="single" w:sz="8" w:space="0" w:color="auto"/>
            </w:tcBorders>
            <w:shd w:val="clear" w:color="auto" w:fill="auto"/>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февраль</w:t>
            </w:r>
          </w:p>
        </w:tc>
        <w:tc>
          <w:tcPr>
            <w:tcW w:w="273" w:type="dxa"/>
            <w:tcBorders>
              <w:top w:val="nil"/>
              <w:left w:val="nil"/>
              <w:bottom w:val="single" w:sz="8" w:space="0" w:color="auto"/>
              <w:right w:val="single" w:sz="8" w:space="0" w:color="auto"/>
            </w:tcBorders>
            <w:shd w:val="clear" w:color="auto" w:fill="auto"/>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март</w:t>
            </w:r>
          </w:p>
        </w:tc>
        <w:tc>
          <w:tcPr>
            <w:tcW w:w="294" w:type="dxa"/>
            <w:tcBorders>
              <w:top w:val="nil"/>
              <w:left w:val="nil"/>
              <w:bottom w:val="single" w:sz="8" w:space="0" w:color="auto"/>
              <w:right w:val="single" w:sz="8" w:space="0" w:color="auto"/>
            </w:tcBorders>
            <w:shd w:val="clear" w:color="auto" w:fill="auto"/>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апрель</w:t>
            </w:r>
          </w:p>
        </w:tc>
        <w:tc>
          <w:tcPr>
            <w:tcW w:w="284" w:type="dxa"/>
            <w:tcBorders>
              <w:top w:val="nil"/>
              <w:left w:val="nil"/>
              <w:bottom w:val="single" w:sz="8" w:space="0" w:color="auto"/>
              <w:right w:val="single" w:sz="8" w:space="0" w:color="auto"/>
            </w:tcBorders>
            <w:shd w:val="clear" w:color="auto" w:fill="auto"/>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май</w:t>
            </w:r>
          </w:p>
        </w:tc>
        <w:tc>
          <w:tcPr>
            <w:tcW w:w="283" w:type="dxa"/>
            <w:tcBorders>
              <w:top w:val="nil"/>
              <w:left w:val="nil"/>
              <w:bottom w:val="single" w:sz="8" w:space="0" w:color="auto"/>
              <w:right w:val="single" w:sz="8" w:space="0" w:color="auto"/>
            </w:tcBorders>
            <w:shd w:val="clear" w:color="auto" w:fill="auto"/>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июнь</w:t>
            </w:r>
          </w:p>
        </w:tc>
        <w:tc>
          <w:tcPr>
            <w:tcW w:w="284" w:type="dxa"/>
            <w:tcBorders>
              <w:top w:val="nil"/>
              <w:left w:val="nil"/>
              <w:bottom w:val="single" w:sz="8" w:space="0" w:color="auto"/>
              <w:right w:val="single" w:sz="8" w:space="0" w:color="auto"/>
            </w:tcBorders>
            <w:shd w:val="clear" w:color="auto" w:fill="auto"/>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июль</w:t>
            </w:r>
          </w:p>
        </w:tc>
        <w:tc>
          <w:tcPr>
            <w:tcW w:w="283" w:type="dxa"/>
            <w:tcBorders>
              <w:top w:val="nil"/>
              <w:left w:val="nil"/>
              <w:bottom w:val="single" w:sz="8" w:space="0" w:color="auto"/>
              <w:right w:val="single" w:sz="8" w:space="0" w:color="auto"/>
            </w:tcBorders>
            <w:shd w:val="clear" w:color="auto" w:fill="auto"/>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август</w:t>
            </w:r>
          </w:p>
        </w:tc>
        <w:tc>
          <w:tcPr>
            <w:tcW w:w="284" w:type="dxa"/>
            <w:tcBorders>
              <w:top w:val="nil"/>
              <w:left w:val="nil"/>
              <w:bottom w:val="single" w:sz="8" w:space="0" w:color="auto"/>
              <w:right w:val="single" w:sz="8" w:space="0" w:color="auto"/>
            </w:tcBorders>
            <w:shd w:val="clear" w:color="auto" w:fill="auto"/>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сентябрь</w:t>
            </w:r>
          </w:p>
        </w:tc>
        <w:tc>
          <w:tcPr>
            <w:tcW w:w="283" w:type="dxa"/>
            <w:tcBorders>
              <w:top w:val="nil"/>
              <w:left w:val="nil"/>
              <w:bottom w:val="single" w:sz="8" w:space="0" w:color="auto"/>
              <w:right w:val="single" w:sz="8" w:space="0" w:color="auto"/>
            </w:tcBorders>
            <w:shd w:val="clear" w:color="auto" w:fill="auto"/>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октябрь</w:t>
            </w:r>
          </w:p>
        </w:tc>
        <w:tc>
          <w:tcPr>
            <w:tcW w:w="284" w:type="dxa"/>
            <w:tcBorders>
              <w:top w:val="nil"/>
              <w:left w:val="nil"/>
              <w:bottom w:val="single" w:sz="8" w:space="0" w:color="auto"/>
              <w:right w:val="single" w:sz="8" w:space="0" w:color="auto"/>
            </w:tcBorders>
            <w:shd w:val="clear" w:color="auto" w:fill="auto"/>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ноябрь</w:t>
            </w:r>
          </w:p>
        </w:tc>
        <w:tc>
          <w:tcPr>
            <w:tcW w:w="283" w:type="dxa"/>
            <w:tcBorders>
              <w:top w:val="nil"/>
              <w:left w:val="nil"/>
              <w:bottom w:val="single" w:sz="8" w:space="0" w:color="auto"/>
              <w:right w:val="single" w:sz="8" w:space="0" w:color="auto"/>
            </w:tcBorders>
            <w:shd w:val="clear" w:color="auto" w:fill="auto"/>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декабрь</w:t>
            </w:r>
          </w:p>
        </w:tc>
        <w:tc>
          <w:tcPr>
            <w:tcW w:w="2835" w:type="dxa"/>
            <w:vMerge/>
            <w:tcBorders>
              <w:top w:val="nil"/>
              <w:left w:val="single" w:sz="8" w:space="0" w:color="auto"/>
              <w:bottom w:val="single" w:sz="8" w:space="0" w:color="000000"/>
              <w:right w:val="single" w:sz="8" w:space="0" w:color="auto"/>
            </w:tcBorders>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w:t>
            </w:r>
          </w:p>
        </w:tc>
        <w:tc>
          <w:tcPr>
            <w:tcW w:w="992"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КС-3579</w:t>
            </w:r>
          </w:p>
        </w:tc>
        <w:tc>
          <w:tcPr>
            <w:tcW w:w="113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М993МА95</w:t>
            </w:r>
          </w:p>
        </w:tc>
        <w:tc>
          <w:tcPr>
            <w:tcW w:w="709"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711</w:t>
            </w:r>
          </w:p>
        </w:tc>
        <w:tc>
          <w:tcPr>
            <w:tcW w:w="567"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63</w:t>
            </w:r>
          </w:p>
        </w:tc>
        <w:tc>
          <w:tcPr>
            <w:tcW w:w="850"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2000</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7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9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Гудермеская, 29</w:t>
            </w:r>
          </w:p>
        </w:tc>
      </w:tr>
      <w:tr w:rsidR="00A07580" w:rsidRPr="00A07580" w:rsidTr="00A07580">
        <w:trPr>
          <w:trHeight w:val="221"/>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w:t>
            </w:r>
          </w:p>
        </w:tc>
        <w:tc>
          <w:tcPr>
            <w:tcW w:w="99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xml:space="preserve">КС-2571Б                               </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А207АР95</w:t>
            </w:r>
          </w:p>
        </w:tc>
        <w:tc>
          <w:tcPr>
            <w:tcW w:w="709"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158</w:t>
            </w:r>
          </w:p>
        </w:tc>
        <w:tc>
          <w:tcPr>
            <w:tcW w:w="567"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118</w:t>
            </w:r>
          </w:p>
        </w:tc>
        <w:tc>
          <w:tcPr>
            <w:tcW w:w="850"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2004</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7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9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 Курчалой, Кадырова, 191</w:t>
            </w:r>
          </w:p>
        </w:tc>
      </w:tr>
      <w:tr w:rsidR="00A07580" w:rsidRPr="00A07580" w:rsidTr="00A07580">
        <w:trPr>
          <w:trHeight w:val="125"/>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w:t>
            </w:r>
          </w:p>
        </w:tc>
        <w:tc>
          <w:tcPr>
            <w:tcW w:w="99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xml:space="preserve">КС-2571Б                                </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А229АР95</w:t>
            </w:r>
          </w:p>
        </w:tc>
        <w:tc>
          <w:tcPr>
            <w:tcW w:w="709"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157</w:t>
            </w:r>
          </w:p>
        </w:tc>
        <w:tc>
          <w:tcPr>
            <w:tcW w:w="567"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122</w:t>
            </w:r>
          </w:p>
        </w:tc>
        <w:tc>
          <w:tcPr>
            <w:tcW w:w="850"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2004</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7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9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Урус-Мартан, ул.Шерипова, 21</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w:t>
            </w:r>
          </w:p>
        </w:tc>
        <w:tc>
          <w:tcPr>
            <w:tcW w:w="99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xml:space="preserve">КС-2574                                </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М995МА95</w:t>
            </w:r>
          </w:p>
        </w:tc>
        <w:tc>
          <w:tcPr>
            <w:tcW w:w="709"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143</w:t>
            </w:r>
          </w:p>
        </w:tc>
        <w:tc>
          <w:tcPr>
            <w:tcW w:w="567"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62</w:t>
            </w:r>
          </w:p>
        </w:tc>
        <w:tc>
          <w:tcPr>
            <w:tcW w:w="850"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2000</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7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9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ст. Наурская, ул. Энергетиков,1</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w:t>
            </w:r>
          </w:p>
        </w:tc>
        <w:tc>
          <w:tcPr>
            <w:tcW w:w="99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АГП-18А</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А435АР95</w:t>
            </w:r>
          </w:p>
        </w:tc>
        <w:tc>
          <w:tcPr>
            <w:tcW w:w="709"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64</w:t>
            </w:r>
          </w:p>
        </w:tc>
        <w:tc>
          <w:tcPr>
            <w:tcW w:w="567"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191</w:t>
            </w:r>
          </w:p>
        </w:tc>
        <w:tc>
          <w:tcPr>
            <w:tcW w:w="850"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2004</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7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9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 Шатой ул. Кадырова 2</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6</w:t>
            </w:r>
          </w:p>
        </w:tc>
        <w:tc>
          <w:tcPr>
            <w:tcW w:w="99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xml:space="preserve">АГП-18А </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А436АР95</w:t>
            </w:r>
          </w:p>
        </w:tc>
        <w:tc>
          <w:tcPr>
            <w:tcW w:w="709"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62</w:t>
            </w:r>
          </w:p>
        </w:tc>
        <w:tc>
          <w:tcPr>
            <w:tcW w:w="567"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156</w:t>
            </w:r>
          </w:p>
        </w:tc>
        <w:tc>
          <w:tcPr>
            <w:tcW w:w="850"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2004</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7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9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 Ведено, Кадырова, 62.</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7</w:t>
            </w:r>
          </w:p>
        </w:tc>
        <w:tc>
          <w:tcPr>
            <w:tcW w:w="99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АГП-18А</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А321АР95</w:t>
            </w:r>
          </w:p>
        </w:tc>
        <w:tc>
          <w:tcPr>
            <w:tcW w:w="709"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54</w:t>
            </w:r>
          </w:p>
        </w:tc>
        <w:tc>
          <w:tcPr>
            <w:tcW w:w="567"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189</w:t>
            </w:r>
          </w:p>
        </w:tc>
        <w:tc>
          <w:tcPr>
            <w:tcW w:w="850"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2004</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7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9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ст. Наурская, ул. Энергетиков,1</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8</w:t>
            </w:r>
          </w:p>
        </w:tc>
        <w:tc>
          <w:tcPr>
            <w:tcW w:w="99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АГП-18А</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А508АР95</w:t>
            </w:r>
          </w:p>
        </w:tc>
        <w:tc>
          <w:tcPr>
            <w:tcW w:w="709"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55</w:t>
            </w:r>
          </w:p>
        </w:tc>
        <w:tc>
          <w:tcPr>
            <w:tcW w:w="567"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154</w:t>
            </w:r>
          </w:p>
        </w:tc>
        <w:tc>
          <w:tcPr>
            <w:tcW w:w="850"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2004</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7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9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ст. Шелковская, ул. Шаповалова д. 2</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9</w:t>
            </w:r>
          </w:p>
        </w:tc>
        <w:tc>
          <w:tcPr>
            <w:tcW w:w="99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АГП-18А</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А506АР95</w:t>
            </w:r>
          </w:p>
        </w:tc>
        <w:tc>
          <w:tcPr>
            <w:tcW w:w="709"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55</w:t>
            </w:r>
          </w:p>
        </w:tc>
        <w:tc>
          <w:tcPr>
            <w:tcW w:w="567"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1219</w:t>
            </w:r>
          </w:p>
        </w:tc>
        <w:tc>
          <w:tcPr>
            <w:tcW w:w="850"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2004</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7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9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 Знаменское, ул.Лесная, б/н</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10</w:t>
            </w:r>
          </w:p>
        </w:tc>
        <w:tc>
          <w:tcPr>
            <w:tcW w:w="99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АГП-18А</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А315АР95</w:t>
            </w:r>
          </w:p>
        </w:tc>
        <w:tc>
          <w:tcPr>
            <w:tcW w:w="709"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50</w:t>
            </w:r>
          </w:p>
        </w:tc>
        <w:tc>
          <w:tcPr>
            <w:tcW w:w="567"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126</w:t>
            </w:r>
          </w:p>
        </w:tc>
        <w:tc>
          <w:tcPr>
            <w:tcW w:w="850"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2004</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7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9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Урус-Мартан, ул.Шерипова, 21</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11</w:t>
            </w:r>
          </w:p>
        </w:tc>
        <w:tc>
          <w:tcPr>
            <w:tcW w:w="99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xml:space="preserve">АГП-18А </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А405АР95</w:t>
            </w:r>
          </w:p>
        </w:tc>
        <w:tc>
          <w:tcPr>
            <w:tcW w:w="709"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60</w:t>
            </w:r>
          </w:p>
        </w:tc>
        <w:tc>
          <w:tcPr>
            <w:tcW w:w="567"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150</w:t>
            </w:r>
          </w:p>
        </w:tc>
        <w:tc>
          <w:tcPr>
            <w:tcW w:w="850"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2004</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7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9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 Ачхой-Мартан , ул.Мамакаева 22</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12</w:t>
            </w:r>
          </w:p>
        </w:tc>
        <w:tc>
          <w:tcPr>
            <w:tcW w:w="99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АГП-18А</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А318АР95</w:t>
            </w:r>
          </w:p>
        </w:tc>
        <w:tc>
          <w:tcPr>
            <w:tcW w:w="709"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56</w:t>
            </w:r>
          </w:p>
        </w:tc>
        <w:tc>
          <w:tcPr>
            <w:tcW w:w="567"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127</w:t>
            </w:r>
          </w:p>
        </w:tc>
        <w:tc>
          <w:tcPr>
            <w:tcW w:w="850"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2004</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7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9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 Ачхой-Мартан , ул.Мамакаева 22</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13</w:t>
            </w:r>
          </w:p>
        </w:tc>
        <w:tc>
          <w:tcPr>
            <w:tcW w:w="99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АГП-18</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Т834РЕ95</w:t>
            </w:r>
          </w:p>
        </w:tc>
        <w:tc>
          <w:tcPr>
            <w:tcW w:w="709"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55</w:t>
            </w:r>
          </w:p>
        </w:tc>
        <w:tc>
          <w:tcPr>
            <w:tcW w:w="567"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154</w:t>
            </w:r>
          </w:p>
        </w:tc>
        <w:tc>
          <w:tcPr>
            <w:tcW w:w="850"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1993</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7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9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ст. Червленная, ул. Энергетиков б/н</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14</w:t>
            </w:r>
          </w:p>
        </w:tc>
        <w:tc>
          <w:tcPr>
            <w:tcW w:w="99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АП-17Э</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К901ХС95</w:t>
            </w:r>
          </w:p>
        </w:tc>
        <w:tc>
          <w:tcPr>
            <w:tcW w:w="709"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520496</w:t>
            </w:r>
          </w:p>
        </w:tc>
        <w:tc>
          <w:tcPr>
            <w:tcW w:w="567"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35</w:t>
            </w:r>
          </w:p>
        </w:tc>
        <w:tc>
          <w:tcPr>
            <w:tcW w:w="850"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1996</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7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9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Гудермеская, 29</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15</w:t>
            </w:r>
          </w:p>
        </w:tc>
        <w:tc>
          <w:tcPr>
            <w:tcW w:w="99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АП-18</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Х422ВС95</w:t>
            </w:r>
          </w:p>
        </w:tc>
        <w:tc>
          <w:tcPr>
            <w:tcW w:w="709"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69</w:t>
            </w:r>
          </w:p>
        </w:tc>
        <w:tc>
          <w:tcPr>
            <w:tcW w:w="567"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483</w:t>
            </w:r>
          </w:p>
        </w:tc>
        <w:tc>
          <w:tcPr>
            <w:tcW w:w="850"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2007</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7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9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Гудермеская, 29</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16</w:t>
            </w:r>
          </w:p>
        </w:tc>
        <w:tc>
          <w:tcPr>
            <w:tcW w:w="99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xml:space="preserve">АПТ-17 </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А653РХ95</w:t>
            </w:r>
          </w:p>
        </w:tc>
        <w:tc>
          <w:tcPr>
            <w:tcW w:w="709"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460</w:t>
            </w:r>
          </w:p>
        </w:tc>
        <w:tc>
          <w:tcPr>
            <w:tcW w:w="567"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261</w:t>
            </w:r>
          </w:p>
        </w:tc>
        <w:tc>
          <w:tcPr>
            <w:tcW w:w="850"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2006</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7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9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Гудермеская, 29</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17</w:t>
            </w:r>
          </w:p>
        </w:tc>
        <w:tc>
          <w:tcPr>
            <w:tcW w:w="99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АПТ-17</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В650ХК95</w:t>
            </w:r>
          </w:p>
        </w:tc>
        <w:tc>
          <w:tcPr>
            <w:tcW w:w="709"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454</w:t>
            </w:r>
          </w:p>
        </w:tc>
        <w:tc>
          <w:tcPr>
            <w:tcW w:w="567"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260</w:t>
            </w:r>
          </w:p>
        </w:tc>
        <w:tc>
          <w:tcPr>
            <w:tcW w:w="850"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2006</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7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9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Гудермеская, 29</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18</w:t>
            </w:r>
          </w:p>
        </w:tc>
        <w:tc>
          <w:tcPr>
            <w:tcW w:w="99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АП-17А-04</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В578МК95</w:t>
            </w:r>
          </w:p>
        </w:tc>
        <w:tc>
          <w:tcPr>
            <w:tcW w:w="709"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869</w:t>
            </w:r>
          </w:p>
        </w:tc>
        <w:tc>
          <w:tcPr>
            <w:tcW w:w="567"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32</w:t>
            </w:r>
          </w:p>
        </w:tc>
        <w:tc>
          <w:tcPr>
            <w:tcW w:w="850"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2000</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7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9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Гудермеская, 29</w:t>
            </w:r>
          </w:p>
        </w:tc>
      </w:tr>
      <w:tr w:rsidR="00A07580" w:rsidRPr="00A07580" w:rsidTr="00A07580">
        <w:trPr>
          <w:trHeight w:val="90"/>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19</w:t>
            </w:r>
          </w:p>
        </w:tc>
        <w:tc>
          <w:tcPr>
            <w:tcW w:w="99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АГП-36.01</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Т869РЕ95</w:t>
            </w:r>
          </w:p>
        </w:tc>
        <w:tc>
          <w:tcPr>
            <w:tcW w:w="709"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w:t>
            </w:r>
          </w:p>
        </w:tc>
        <w:tc>
          <w:tcPr>
            <w:tcW w:w="567"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92</w:t>
            </w:r>
          </w:p>
        </w:tc>
        <w:tc>
          <w:tcPr>
            <w:tcW w:w="850"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2003</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7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9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w:t>
            </w:r>
          </w:p>
        </w:tc>
        <w:tc>
          <w:tcPr>
            <w:tcW w:w="99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ТВ-26</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Х035АТ95</w:t>
            </w:r>
          </w:p>
        </w:tc>
        <w:tc>
          <w:tcPr>
            <w:tcW w:w="709"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w:t>
            </w:r>
          </w:p>
        </w:tc>
        <w:tc>
          <w:tcPr>
            <w:tcW w:w="567"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54</w:t>
            </w:r>
          </w:p>
        </w:tc>
        <w:tc>
          <w:tcPr>
            <w:tcW w:w="850"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2001</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7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9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ст. Червленная, ул. Энергетиков б/н</w:t>
            </w:r>
          </w:p>
        </w:tc>
      </w:tr>
      <w:tr w:rsidR="00A07580" w:rsidRPr="00A07580" w:rsidTr="00A07580">
        <w:trPr>
          <w:trHeight w:val="81"/>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21</w:t>
            </w:r>
          </w:p>
        </w:tc>
        <w:tc>
          <w:tcPr>
            <w:tcW w:w="99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ТВ-26</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У556АО95</w:t>
            </w:r>
          </w:p>
        </w:tc>
        <w:tc>
          <w:tcPr>
            <w:tcW w:w="709"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22</w:t>
            </w:r>
          </w:p>
        </w:tc>
        <w:tc>
          <w:tcPr>
            <w:tcW w:w="567"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15</w:t>
            </w:r>
          </w:p>
        </w:tc>
        <w:tc>
          <w:tcPr>
            <w:tcW w:w="850"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2001</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7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9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22</w:t>
            </w:r>
          </w:p>
        </w:tc>
        <w:tc>
          <w:tcPr>
            <w:tcW w:w="99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ТВ-26</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К878ХС95</w:t>
            </w:r>
          </w:p>
        </w:tc>
        <w:tc>
          <w:tcPr>
            <w:tcW w:w="709"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23</w:t>
            </w:r>
          </w:p>
        </w:tc>
        <w:tc>
          <w:tcPr>
            <w:tcW w:w="567"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57</w:t>
            </w:r>
          </w:p>
        </w:tc>
        <w:tc>
          <w:tcPr>
            <w:tcW w:w="850"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2001</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7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9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73"/>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23</w:t>
            </w:r>
          </w:p>
        </w:tc>
        <w:tc>
          <w:tcPr>
            <w:tcW w:w="992"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АГП-22</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В872КЕ95</w:t>
            </w:r>
          </w:p>
        </w:tc>
        <w:tc>
          <w:tcPr>
            <w:tcW w:w="709"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38</w:t>
            </w:r>
          </w:p>
        </w:tc>
        <w:tc>
          <w:tcPr>
            <w:tcW w:w="567"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1564</w:t>
            </w:r>
          </w:p>
        </w:tc>
        <w:tc>
          <w:tcPr>
            <w:tcW w:w="850"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2012</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7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9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ст. Червленная ул. Энергетиков б/н</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24</w:t>
            </w:r>
          </w:p>
        </w:tc>
        <w:tc>
          <w:tcPr>
            <w:tcW w:w="992"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АГП-22</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В964АХ95</w:t>
            </w:r>
          </w:p>
        </w:tc>
        <w:tc>
          <w:tcPr>
            <w:tcW w:w="709"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1565</w:t>
            </w:r>
          </w:p>
        </w:tc>
        <w:tc>
          <w:tcPr>
            <w:tcW w:w="567"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1589</w:t>
            </w:r>
          </w:p>
        </w:tc>
        <w:tc>
          <w:tcPr>
            <w:tcW w:w="850"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2012</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7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9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bl>
    <w:p w:rsidR="00A07580" w:rsidRPr="00A07580" w:rsidRDefault="00A07580" w:rsidP="00A07580">
      <w:pPr>
        <w:jc w:val="center"/>
        <w:rPr>
          <w:rFonts w:ascii="Times New Roman" w:eastAsia="Times New Roman" w:hAnsi="Times New Roman" w:cs="Times New Roman"/>
          <w:lang w:eastAsia="ru-RU"/>
        </w:rPr>
      </w:pPr>
    </w:p>
    <w:p w:rsidR="009F7859" w:rsidRDefault="009F7859" w:rsidP="00A07580">
      <w:pPr>
        <w:keepNext/>
        <w:keepLines/>
        <w:tabs>
          <w:tab w:val="left" w:pos="6586"/>
        </w:tabs>
        <w:autoSpaceDE w:val="0"/>
        <w:autoSpaceDN w:val="0"/>
        <w:spacing w:after="0" w:line="240" w:lineRule="auto"/>
        <w:jc w:val="both"/>
        <w:rPr>
          <w:rFonts w:ascii="Times New Roman" w:eastAsia="Times New Roman" w:hAnsi="Times New Roman" w:cs="Times New Roman"/>
          <w:sz w:val="24"/>
          <w:szCs w:val="24"/>
          <w:lang w:eastAsia="ru-RU"/>
        </w:rPr>
      </w:pPr>
    </w:p>
    <w:p w:rsidR="00A07580" w:rsidRDefault="00A07580" w:rsidP="00A07580">
      <w:pPr>
        <w:jc w:val="right"/>
        <w:rPr>
          <w:rFonts w:ascii="Times New Roman" w:eastAsia="Times New Roman" w:hAnsi="Times New Roman" w:cs="Times New Roman"/>
          <w:lang w:eastAsia="ru-RU"/>
        </w:rPr>
      </w:pPr>
    </w:p>
    <w:p w:rsidR="00A07580" w:rsidRDefault="00A07580" w:rsidP="00A07580">
      <w:pPr>
        <w:jc w:val="right"/>
        <w:rPr>
          <w:rFonts w:ascii="Times New Roman" w:eastAsia="Times New Roman" w:hAnsi="Times New Roman" w:cs="Times New Roman"/>
          <w:lang w:eastAsia="ru-RU"/>
        </w:rPr>
      </w:pPr>
    </w:p>
    <w:p w:rsidR="00A07580" w:rsidRDefault="00A07580" w:rsidP="00A07580">
      <w:pPr>
        <w:jc w:val="right"/>
        <w:rPr>
          <w:rFonts w:ascii="Times New Roman" w:eastAsia="Times New Roman" w:hAnsi="Times New Roman" w:cs="Times New Roman"/>
          <w:lang w:eastAsia="ru-RU"/>
        </w:rPr>
      </w:pPr>
    </w:p>
    <w:p w:rsidR="00A07580" w:rsidRPr="00A07580" w:rsidRDefault="00A07580" w:rsidP="00A07580">
      <w:pPr>
        <w:jc w:val="right"/>
        <w:rPr>
          <w:rFonts w:ascii="Times New Roman" w:eastAsia="Times New Roman" w:hAnsi="Times New Roman" w:cs="Times New Roman"/>
          <w:lang w:eastAsia="ru-RU"/>
        </w:rPr>
      </w:pPr>
      <w:r w:rsidRPr="00A07580">
        <w:rPr>
          <w:rFonts w:ascii="Times New Roman" w:eastAsia="Times New Roman" w:hAnsi="Times New Roman" w:cs="Times New Roman"/>
          <w:lang w:eastAsia="ru-RU"/>
        </w:rPr>
        <w:t>Приложение №3 к ТЗ</w:t>
      </w:r>
    </w:p>
    <w:tbl>
      <w:tblPr>
        <w:tblW w:w="14459" w:type="dxa"/>
        <w:tblInd w:w="675" w:type="dxa"/>
        <w:tblLayout w:type="fixed"/>
        <w:tblLook w:val="04A0" w:firstRow="1" w:lastRow="0" w:firstColumn="1" w:lastColumn="0" w:noHBand="0" w:noVBand="1"/>
      </w:tblPr>
      <w:tblGrid>
        <w:gridCol w:w="426"/>
        <w:gridCol w:w="2693"/>
        <w:gridCol w:w="1417"/>
        <w:gridCol w:w="1134"/>
        <w:gridCol w:w="1701"/>
        <w:gridCol w:w="851"/>
        <w:gridCol w:w="283"/>
        <w:gridCol w:w="284"/>
        <w:gridCol w:w="283"/>
        <w:gridCol w:w="284"/>
        <w:gridCol w:w="283"/>
        <w:gridCol w:w="284"/>
        <w:gridCol w:w="283"/>
        <w:gridCol w:w="302"/>
        <w:gridCol w:w="265"/>
        <w:gridCol w:w="284"/>
        <w:gridCol w:w="283"/>
        <w:gridCol w:w="284"/>
        <w:gridCol w:w="2835"/>
      </w:tblGrid>
      <w:tr w:rsidR="00A07580" w:rsidRPr="00A07580" w:rsidTr="00A07580">
        <w:trPr>
          <w:trHeight w:val="315"/>
        </w:trPr>
        <w:tc>
          <w:tcPr>
            <w:tcW w:w="14459" w:type="dxa"/>
            <w:gridSpan w:val="19"/>
            <w:tcBorders>
              <w:top w:val="single" w:sz="8" w:space="0" w:color="auto"/>
              <w:left w:val="single" w:sz="8" w:space="0" w:color="auto"/>
              <w:bottom w:val="single" w:sz="8" w:space="0" w:color="auto"/>
              <w:right w:val="single" w:sz="8" w:space="0" w:color="000000"/>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Р А Ф И К</w:t>
            </w:r>
          </w:p>
        </w:tc>
      </w:tr>
      <w:tr w:rsidR="00A07580" w:rsidRPr="00A07580" w:rsidTr="00A07580">
        <w:trPr>
          <w:trHeight w:val="315"/>
        </w:trPr>
        <w:tc>
          <w:tcPr>
            <w:tcW w:w="14459" w:type="dxa"/>
            <w:gridSpan w:val="19"/>
            <w:tcBorders>
              <w:top w:val="single" w:sz="8" w:space="0" w:color="auto"/>
              <w:left w:val="single" w:sz="8" w:space="0" w:color="auto"/>
              <w:bottom w:val="single" w:sz="8" w:space="0" w:color="auto"/>
              <w:right w:val="single" w:sz="8" w:space="0" w:color="000000"/>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проведения работ по техническому обслуживанию, ремонту и наладке приборов безопасности подъемных сооружений   АО "Чеченэнерго" в 2021г.</w:t>
            </w:r>
          </w:p>
        </w:tc>
      </w:tr>
      <w:tr w:rsidR="00A07580" w:rsidRPr="00A07580" w:rsidTr="00A07580">
        <w:trPr>
          <w:trHeight w:val="315"/>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7796" w:type="dxa"/>
            <w:gridSpan w:val="5"/>
            <w:tcBorders>
              <w:top w:val="single" w:sz="8" w:space="0" w:color="auto"/>
              <w:left w:val="nil"/>
              <w:bottom w:val="single" w:sz="8" w:space="0" w:color="auto"/>
              <w:right w:val="single" w:sz="8" w:space="0" w:color="000000"/>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xml:space="preserve">                      Наименование</w:t>
            </w:r>
          </w:p>
        </w:tc>
        <w:tc>
          <w:tcPr>
            <w:tcW w:w="3402" w:type="dxa"/>
            <w:gridSpan w:val="12"/>
            <w:tcBorders>
              <w:top w:val="single" w:sz="8" w:space="0" w:color="auto"/>
              <w:left w:val="nil"/>
              <w:bottom w:val="single" w:sz="8" w:space="0" w:color="auto"/>
              <w:right w:val="single" w:sz="8" w:space="0" w:color="000000"/>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период проведения работ</w:t>
            </w:r>
          </w:p>
        </w:tc>
        <w:tc>
          <w:tcPr>
            <w:tcW w:w="2835" w:type="dxa"/>
            <w:vMerge w:val="restart"/>
            <w:tcBorders>
              <w:top w:val="nil"/>
              <w:left w:val="single" w:sz="8" w:space="0" w:color="auto"/>
              <w:bottom w:val="single" w:sz="8" w:space="0" w:color="000000"/>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Местонахождение ПС</w:t>
            </w:r>
          </w:p>
        </w:tc>
      </w:tr>
      <w:tr w:rsidR="00A07580" w:rsidRPr="00A07580" w:rsidTr="00A07580">
        <w:trPr>
          <w:trHeight w:val="315"/>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п/п</w:t>
            </w:r>
          </w:p>
        </w:tc>
        <w:tc>
          <w:tcPr>
            <w:tcW w:w="2693" w:type="dxa"/>
            <w:vMerge w:val="restart"/>
            <w:tcBorders>
              <w:top w:val="nil"/>
              <w:left w:val="single" w:sz="8" w:space="0" w:color="auto"/>
              <w:bottom w:val="single" w:sz="8" w:space="0" w:color="000000"/>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Марка, модель ПС</w:t>
            </w:r>
          </w:p>
        </w:tc>
        <w:tc>
          <w:tcPr>
            <w:tcW w:w="1417" w:type="dxa"/>
            <w:vMerge w:val="restart"/>
            <w:tcBorders>
              <w:top w:val="nil"/>
              <w:left w:val="single" w:sz="8" w:space="0" w:color="auto"/>
              <w:bottom w:val="single" w:sz="8" w:space="0" w:color="000000"/>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гос №</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Зав. №</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Рег. №</w:t>
            </w:r>
          </w:p>
        </w:tc>
        <w:tc>
          <w:tcPr>
            <w:tcW w:w="851" w:type="dxa"/>
            <w:vMerge w:val="restart"/>
            <w:tcBorders>
              <w:top w:val="nil"/>
              <w:left w:val="single" w:sz="8" w:space="0" w:color="auto"/>
              <w:bottom w:val="single" w:sz="8" w:space="0" w:color="000000"/>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год  выпуска</w:t>
            </w:r>
          </w:p>
        </w:tc>
        <w:tc>
          <w:tcPr>
            <w:tcW w:w="850" w:type="dxa"/>
            <w:gridSpan w:val="3"/>
            <w:tcBorders>
              <w:top w:val="single" w:sz="8" w:space="0" w:color="auto"/>
              <w:left w:val="nil"/>
              <w:bottom w:val="single" w:sz="8" w:space="0" w:color="auto"/>
              <w:right w:val="single" w:sz="8" w:space="0" w:color="000000"/>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 кв.</w:t>
            </w:r>
          </w:p>
        </w:tc>
        <w:tc>
          <w:tcPr>
            <w:tcW w:w="851" w:type="dxa"/>
            <w:gridSpan w:val="3"/>
            <w:tcBorders>
              <w:top w:val="single" w:sz="8" w:space="0" w:color="auto"/>
              <w:left w:val="nil"/>
              <w:bottom w:val="single" w:sz="8" w:space="0" w:color="auto"/>
              <w:right w:val="single" w:sz="8" w:space="0" w:color="000000"/>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 кв.</w:t>
            </w:r>
          </w:p>
        </w:tc>
        <w:tc>
          <w:tcPr>
            <w:tcW w:w="850" w:type="dxa"/>
            <w:gridSpan w:val="3"/>
            <w:tcBorders>
              <w:top w:val="single" w:sz="8" w:space="0" w:color="auto"/>
              <w:left w:val="nil"/>
              <w:bottom w:val="single" w:sz="8" w:space="0" w:color="auto"/>
              <w:right w:val="single" w:sz="8" w:space="0" w:color="000000"/>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 кв.</w:t>
            </w:r>
          </w:p>
        </w:tc>
        <w:tc>
          <w:tcPr>
            <w:tcW w:w="851" w:type="dxa"/>
            <w:gridSpan w:val="3"/>
            <w:tcBorders>
              <w:top w:val="single" w:sz="8" w:space="0" w:color="auto"/>
              <w:left w:val="nil"/>
              <w:bottom w:val="single" w:sz="8" w:space="0" w:color="auto"/>
              <w:right w:val="single" w:sz="8" w:space="0" w:color="000000"/>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 кв.</w:t>
            </w:r>
          </w:p>
        </w:tc>
        <w:tc>
          <w:tcPr>
            <w:tcW w:w="2835" w:type="dxa"/>
            <w:vMerge/>
            <w:tcBorders>
              <w:top w:val="nil"/>
              <w:left w:val="single" w:sz="8" w:space="0" w:color="auto"/>
              <w:bottom w:val="single" w:sz="8" w:space="0" w:color="000000"/>
              <w:right w:val="single" w:sz="8" w:space="0" w:color="auto"/>
            </w:tcBorders>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r>
      <w:tr w:rsidR="00A07580" w:rsidRPr="00A07580" w:rsidTr="00A07580">
        <w:trPr>
          <w:trHeight w:val="765"/>
        </w:trPr>
        <w:tc>
          <w:tcPr>
            <w:tcW w:w="426" w:type="dxa"/>
            <w:vMerge/>
            <w:tcBorders>
              <w:top w:val="nil"/>
              <w:left w:val="single" w:sz="8" w:space="0" w:color="auto"/>
              <w:bottom w:val="single" w:sz="8" w:space="0" w:color="000000"/>
              <w:right w:val="single" w:sz="8" w:space="0" w:color="auto"/>
            </w:tcBorders>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2693" w:type="dxa"/>
            <w:vMerge/>
            <w:tcBorders>
              <w:top w:val="nil"/>
              <w:left w:val="single" w:sz="8" w:space="0" w:color="auto"/>
              <w:bottom w:val="single" w:sz="8" w:space="0" w:color="000000"/>
              <w:right w:val="single" w:sz="8" w:space="0" w:color="auto"/>
            </w:tcBorders>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1417" w:type="dxa"/>
            <w:vMerge/>
            <w:tcBorders>
              <w:top w:val="nil"/>
              <w:left w:val="single" w:sz="8" w:space="0" w:color="auto"/>
              <w:bottom w:val="single" w:sz="8" w:space="0" w:color="000000"/>
              <w:right w:val="single" w:sz="8" w:space="0" w:color="auto"/>
            </w:tcBorders>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1701" w:type="dxa"/>
            <w:vMerge/>
            <w:tcBorders>
              <w:top w:val="nil"/>
              <w:left w:val="single" w:sz="8" w:space="0" w:color="auto"/>
              <w:bottom w:val="single" w:sz="8" w:space="0" w:color="000000"/>
              <w:right w:val="single" w:sz="8" w:space="0" w:color="auto"/>
            </w:tcBorders>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851" w:type="dxa"/>
            <w:vMerge/>
            <w:tcBorders>
              <w:top w:val="nil"/>
              <w:left w:val="single" w:sz="8" w:space="0" w:color="auto"/>
              <w:bottom w:val="single" w:sz="8" w:space="0" w:color="000000"/>
              <w:right w:val="single" w:sz="8" w:space="0" w:color="auto"/>
            </w:tcBorders>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283" w:type="dxa"/>
            <w:tcBorders>
              <w:top w:val="nil"/>
              <w:left w:val="nil"/>
              <w:bottom w:val="single" w:sz="8" w:space="0" w:color="auto"/>
              <w:right w:val="single" w:sz="8" w:space="0" w:color="auto"/>
            </w:tcBorders>
            <w:shd w:val="clear" w:color="auto" w:fill="auto"/>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январь</w:t>
            </w:r>
          </w:p>
        </w:tc>
        <w:tc>
          <w:tcPr>
            <w:tcW w:w="284" w:type="dxa"/>
            <w:tcBorders>
              <w:top w:val="nil"/>
              <w:left w:val="nil"/>
              <w:bottom w:val="single" w:sz="8" w:space="0" w:color="auto"/>
              <w:right w:val="single" w:sz="8" w:space="0" w:color="auto"/>
            </w:tcBorders>
            <w:shd w:val="clear" w:color="auto" w:fill="auto"/>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февраль</w:t>
            </w:r>
          </w:p>
        </w:tc>
        <w:tc>
          <w:tcPr>
            <w:tcW w:w="283" w:type="dxa"/>
            <w:tcBorders>
              <w:top w:val="nil"/>
              <w:left w:val="nil"/>
              <w:bottom w:val="single" w:sz="8" w:space="0" w:color="auto"/>
              <w:right w:val="single" w:sz="8" w:space="0" w:color="auto"/>
            </w:tcBorders>
            <w:shd w:val="clear" w:color="000000" w:fill="FFFFFF"/>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март</w:t>
            </w:r>
          </w:p>
        </w:tc>
        <w:tc>
          <w:tcPr>
            <w:tcW w:w="284" w:type="dxa"/>
            <w:tcBorders>
              <w:top w:val="nil"/>
              <w:left w:val="nil"/>
              <w:bottom w:val="single" w:sz="8" w:space="0" w:color="auto"/>
              <w:right w:val="single" w:sz="8" w:space="0" w:color="auto"/>
            </w:tcBorders>
            <w:shd w:val="clear" w:color="000000" w:fill="FFFFFF"/>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апрель</w:t>
            </w:r>
          </w:p>
        </w:tc>
        <w:tc>
          <w:tcPr>
            <w:tcW w:w="283" w:type="dxa"/>
            <w:tcBorders>
              <w:top w:val="nil"/>
              <w:left w:val="nil"/>
              <w:bottom w:val="single" w:sz="8" w:space="0" w:color="auto"/>
              <w:right w:val="single" w:sz="8" w:space="0" w:color="auto"/>
            </w:tcBorders>
            <w:shd w:val="clear" w:color="000000" w:fill="FFFFFF"/>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май</w:t>
            </w:r>
          </w:p>
        </w:tc>
        <w:tc>
          <w:tcPr>
            <w:tcW w:w="284" w:type="dxa"/>
            <w:tcBorders>
              <w:top w:val="nil"/>
              <w:left w:val="nil"/>
              <w:bottom w:val="single" w:sz="8" w:space="0" w:color="auto"/>
              <w:right w:val="single" w:sz="8" w:space="0" w:color="auto"/>
            </w:tcBorders>
            <w:shd w:val="clear" w:color="000000" w:fill="FFFFFF"/>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июнь</w:t>
            </w:r>
          </w:p>
        </w:tc>
        <w:tc>
          <w:tcPr>
            <w:tcW w:w="283" w:type="dxa"/>
            <w:tcBorders>
              <w:top w:val="nil"/>
              <w:left w:val="nil"/>
              <w:bottom w:val="single" w:sz="8" w:space="0" w:color="auto"/>
              <w:right w:val="single" w:sz="8" w:space="0" w:color="auto"/>
            </w:tcBorders>
            <w:shd w:val="clear" w:color="000000" w:fill="FFFFFF"/>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июль</w:t>
            </w:r>
          </w:p>
        </w:tc>
        <w:tc>
          <w:tcPr>
            <w:tcW w:w="302" w:type="dxa"/>
            <w:tcBorders>
              <w:top w:val="nil"/>
              <w:left w:val="nil"/>
              <w:bottom w:val="single" w:sz="8" w:space="0" w:color="auto"/>
              <w:right w:val="single" w:sz="8" w:space="0" w:color="auto"/>
            </w:tcBorders>
            <w:shd w:val="clear" w:color="000000" w:fill="FFFFFF"/>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август</w:t>
            </w:r>
          </w:p>
        </w:tc>
        <w:tc>
          <w:tcPr>
            <w:tcW w:w="265" w:type="dxa"/>
            <w:tcBorders>
              <w:top w:val="nil"/>
              <w:left w:val="nil"/>
              <w:bottom w:val="single" w:sz="8" w:space="0" w:color="auto"/>
              <w:right w:val="single" w:sz="8" w:space="0" w:color="auto"/>
            </w:tcBorders>
            <w:shd w:val="clear" w:color="000000" w:fill="FFFFFF"/>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сентябрь</w:t>
            </w:r>
          </w:p>
        </w:tc>
        <w:tc>
          <w:tcPr>
            <w:tcW w:w="284" w:type="dxa"/>
            <w:tcBorders>
              <w:top w:val="nil"/>
              <w:left w:val="nil"/>
              <w:bottom w:val="single" w:sz="8" w:space="0" w:color="auto"/>
              <w:right w:val="single" w:sz="8" w:space="0" w:color="auto"/>
            </w:tcBorders>
            <w:shd w:val="clear" w:color="000000" w:fill="FFFFFF"/>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октябрь</w:t>
            </w:r>
          </w:p>
        </w:tc>
        <w:tc>
          <w:tcPr>
            <w:tcW w:w="283" w:type="dxa"/>
            <w:tcBorders>
              <w:top w:val="nil"/>
              <w:left w:val="nil"/>
              <w:bottom w:val="single" w:sz="8" w:space="0" w:color="auto"/>
              <w:right w:val="single" w:sz="8" w:space="0" w:color="auto"/>
            </w:tcBorders>
            <w:shd w:val="clear" w:color="000000" w:fill="FFFFFF"/>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ноябрь</w:t>
            </w:r>
          </w:p>
        </w:tc>
        <w:tc>
          <w:tcPr>
            <w:tcW w:w="284" w:type="dxa"/>
            <w:tcBorders>
              <w:top w:val="nil"/>
              <w:left w:val="nil"/>
              <w:bottom w:val="single" w:sz="8" w:space="0" w:color="auto"/>
              <w:right w:val="single" w:sz="8" w:space="0" w:color="auto"/>
            </w:tcBorders>
            <w:shd w:val="clear" w:color="auto" w:fill="auto"/>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декабрь</w:t>
            </w:r>
          </w:p>
        </w:tc>
        <w:tc>
          <w:tcPr>
            <w:tcW w:w="2835" w:type="dxa"/>
            <w:vMerge/>
            <w:tcBorders>
              <w:top w:val="nil"/>
              <w:left w:val="single" w:sz="8" w:space="0" w:color="auto"/>
              <w:bottom w:val="single" w:sz="8" w:space="0" w:color="000000"/>
              <w:right w:val="single" w:sz="8" w:space="0" w:color="auto"/>
            </w:tcBorders>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r>
      <w:tr w:rsidR="00A07580" w:rsidRPr="00A07580" w:rsidTr="00A07580">
        <w:trPr>
          <w:trHeight w:val="62"/>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w:t>
            </w:r>
          </w:p>
        </w:tc>
        <w:tc>
          <w:tcPr>
            <w:tcW w:w="269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КС-3579</w:t>
            </w:r>
          </w:p>
        </w:tc>
        <w:tc>
          <w:tcPr>
            <w:tcW w:w="1417"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М993МА95</w:t>
            </w:r>
          </w:p>
        </w:tc>
        <w:tc>
          <w:tcPr>
            <w:tcW w:w="113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711</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63</w:t>
            </w:r>
          </w:p>
        </w:tc>
        <w:tc>
          <w:tcPr>
            <w:tcW w:w="85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2000</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highlight w:val="red"/>
                <w:lang w:eastAsia="ru-RU"/>
              </w:rPr>
            </w:pPr>
          </w:p>
        </w:tc>
        <w:tc>
          <w:tcPr>
            <w:tcW w:w="302"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Гудермеская, 29</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w:t>
            </w:r>
          </w:p>
        </w:tc>
        <w:tc>
          <w:tcPr>
            <w:tcW w:w="26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xml:space="preserve">КС-2571Б                               </w:t>
            </w:r>
          </w:p>
        </w:tc>
        <w:tc>
          <w:tcPr>
            <w:tcW w:w="1417"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А207АР95</w:t>
            </w:r>
          </w:p>
        </w:tc>
        <w:tc>
          <w:tcPr>
            <w:tcW w:w="113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158</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118</w:t>
            </w:r>
          </w:p>
        </w:tc>
        <w:tc>
          <w:tcPr>
            <w:tcW w:w="851"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2004</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highlight w:val="red"/>
                <w:lang w:eastAsia="ru-RU"/>
              </w:rPr>
            </w:pPr>
          </w:p>
        </w:tc>
        <w:tc>
          <w:tcPr>
            <w:tcW w:w="302"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 Курчалой, Кадырова, 191</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w:t>
            </w:r>
          </w:p>
        </w:tc>
        <w:tc>
          <w:tcPr>
            <w:tcW w:w="26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xml:space="preserve">КС-2571Б                                </w:t>
            </w:r>
          </w:p>
        </w:tc>
        <w:tc>
          <w:tcPr>
            <w:tcW w:w="1417"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А229АР95</w:t>
            </w:r>
          </w:p>
        </w:tc>
        <w:tc>
          <w:tcPr>
            <w:tcW w:w="113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157</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122</w:t>
            </w:r>
          </w:p>
        </w:tc>
        <w:tc>
          <w:tcPr>
            <w:tcW w:w="85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2004</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highlight w:val="red"/>
                <w:lang w:eastAsia="ru-RU"/>
              </w:rPr>
            </w:pPr>
          </w:p>
        </w:tc>
        <w:tc>
          <w:tcPr>
            <w:tcW w:w="302"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Урус-Мартан, ул.Шерипова, 21</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w:t>
            </w:r>
          </w:p>
        </w:tc>
        <w:tc>
          <w:tcPr>
            <w:tcW w:w="26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xml:space="preserve">КС-2574                                </w:t>
            </w:r>
          </w:p>
        </w:tc>
        <w:tc>
          <w:tcPr>
            <w:tcW w:w="1417"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М995МА95</w:t>
            </w:r>
          </w:p>
        </w:tc>
        <w:tc>
          <w:tcPr>
            <w:tcW w:w="113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143</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62</w:t>
            </w:r>
          </w:p>
        </w:tc>
        <w:tc>
          <w:tcPr>
            <w:tcW w:w="85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2000</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highlight w:val="red"/>
                <w:lang w:eastAsia="ru-RU"/>
              </w:rPr>
            </w:pPr>
          </w:p>
        </w:tc>
        <w:tc>
          <w:tcPr>
            <w:tcW w:w="302"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ст. Наурская, ул. Энергетиков,1</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w:t>
            </w:r>
          </w:p>
        </w:tc>
        <w:tc>
          <w:tcPr>
            <w:tcW w:w="26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АГП-18А</w:t>
            </w:r>
          </w:p>
        </w:tc>
        <w:tc>
          <w:tcPr>
            <w:tcW w:w="1417"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А435АР95</w:t>
            </w:r>
          </w:p>
        </w:tc>
        <w:tc>
          <w:tcPr>
            <w:tcW w:w="113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64</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191</w:t>
            </w:r>
          </w:p>
        </w:tc>
        <w:tc>
          <w:tcPr>
            <w:tcW w:w="85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2004</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highlight w:val="red"/>
                <w:lang w:eastAsia="ru-RU"/>
              </w:rPr>
            </w:pPr>
          </w:p>
        </w:tc>
        <w:tc>
          <w:tcPr>
            <w:tcW w:w="302"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 Шатой ул. Кадырова 2</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6</w:t>
            </w:r>
          </w:p>
        </w:tc>
        <w:tc>
          <w:tcPr>
            <w:tcW w:w="26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xml:space="preserve">АГП-18А </w:t>
            </w:r>
          </w:p>
        </w:tc>
        <w:tc>
          <w:tcPr>
            <w:tcW w:w="1417"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А436АР95</w:t>
            </w:r>
          </w:p>
        </w:tc>
        <w:tc>
          <w:tcPr>
            <w:tcW w:w="113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62</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156</w:t>
            </w:r>
          </w:p>
        </w:tc>
        <w:tc>
          <w:tcPr>
            <w:tcW w:w="85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2004</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highlight w:val="red"/>
                <w:lang w:eastAsia="ru-RU"/>
              </w:rPr>
            </w:pPr>
          </w:p>
        </w:tc>
        <w:tc>
          <w:tcPr>
            <w:tcW w:w="302"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 Ведено, Кадырова, 62.</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7</w:t>
            </w:r>
          </w:p>
        </w:tc>
        <w:tc>
          <w:tcPr>
            <w:tcW w:w="26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АГП-18А</w:t>
            </w:r>
          </w:p>
        </w:tc>
        <w:tc>
          <w:tcPr>
            <w:tcW w:w="1417"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А321АР95</w:t>
            </w:r>
          </w:p>
        </w:tc>
        <w:tc>
          <w:tcPr>
            <w:tcW w:w="113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54</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189</w:t>
            </w:r>
          </w:p>
        </w:tc>
        <w:tc>
          <w:tcPr>
            <w:tcW w:w="85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2004</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highlight w:val="red"/>
                <w:lang w:eastAsia="ru-RU"/>
              </w:rPr>
            </w:pPr>
          </w:p>
        </w:tc>
        <w:tc>
          <w:tcPr>
            <w:tcW w:w="302"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ст. Наурская, ул. Энергетиков,1</w:t>
            </w:r>
          </w:p>
        </w:tc>
      </w:tr>
      <w:tr w:rsidR="00A07580" w:rsidRPr="00A07580" w:rsidTr="00A07580">
        <w:trPr>
          <w:trHeight w:val="111"/>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8</w:t>
            </w:r>
          </w:p>
        </w:tc>
        <w:tc>
          <w:tcPr>
            <w:tcW w:w="26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АГП-18А</w:t>
            </w:r>
          </w:p>
        </w:tc>
        <w:tc>
          <w:tcPr>
            <w:tcW w:w="1417"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А508АР95</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55</w:t>
            </w:r>
          </w:p>
        </w:tc>
        <w:tc>
          <w:tcPr>
            <w:tcW w:w="1701"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154</w:t>
            </w:r>
          </w:p>
        </w:tc>
        <w:tc>
          <w:tcPr>
            <w:tcW w:w="851"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2004</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ст. Шелковская, ул. Шаповалова д. 2</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9</w:t>
            </w:r>
          </w:p>
        </w:tc>
        <w:tc>
          <w:tcPr>
            <w:tcW w:w="26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АГП-18А</w:t>
            </w:r>
          </w:p>
        </w:tc>
        <w:tc>
          <w:tcPr>
            <w:tcW w:w="1417"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А506АР95</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55</w:t>
            </w:r>
          </w:p>
        </w:tc>
        <w:tc>
          <w:tcPr>
            <w:tcW w:w="1701"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1219</w:t>
            </w:r>
          </w:p>
        </w:tc>
        <w:tc>
          <w:tcPr>
            <w:tcW w:w="851"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2004</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 Знаменское, ул.Лесная, б/н</w:t>
            </w:r>
          </w:p>
        </w:tc>
      </w:tr>
      <w:tr w:rsidR="00A07580" w:rsidRPr="00A07580" w:rsidTr="00A07580">
        <w:trPr>
          <w:trHeight w:val="103"/>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10</w:t>
            </w:r>
          </w:p>
        </w:tc>
        <w:tc>
          <w:tcPr>
            <w:tcW w:w="26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АГП-18А</w:t>
            </w:r>
          </w:p>
        </w:tc>
        <w:tc>
          <w:tcPr>
            <w:tcW w:w="1417"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А315АР95</w:t>
            </w:r>
          </w:p>
        </w:tc>
        <w:tc>
          <w:tcPr>
            <w:tcW w:w="113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50</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126</w:t>
            </w:r>
          </w:p>
        </w:tc>
        <w:tc>
          <w:tcPr>
            <w:tcW w:w="85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2004</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Урус-Мартан, ул.Шерипова, 21</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11</w:t>
            </w:r>
          </w:p>
        </w:tc>
        <w:tc>
          <w:tcPr>
            <w:tcW w:w="26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xml:space="preserve">АГП-18А </w:t>
            </w:r>
          </w:p>
        </w:tc>
        <w:tc>
          <w:tcPr>
            <w:tcW w:w="1417"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А405АР95</w:t>
            </w:r>
          </w:p>
        </w:tc>
        <w:tc>
          <w:tcPr>
            <w:tcW w:w="113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60</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150</w:t>
            </w:r>
          </w:p>
        </w:tc>
        <w:tc>
          <w:tcPr>
            <w:tcW w:w="85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2004</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 Ачхой-Мартан , ул.Мамакаева 22</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12</w:t>
            </w:r>
          </w:p>
        </w:tc>
        <w:tc>
          <w:tcPr>
            <w:tcW w:w="26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АГП-18А</w:t>
            </w:r>
          </w:p>
        </w:tc>
        <w:tc>
          <w:tcPr>
            <w:tcW w:w="1417"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А318АР95</w:t>
            </w:r>
          </w:p>
        </w:tc>
        <w:tc>
          <w:tcPr>
            <w:tcW w:w="113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56</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127</w:t>
            </w:r>
          </w:p>
        </w:tc>
        <w:tc>
          <w:tcPr>
            <w:tcW w:w="85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2004</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 Ачхой-Мартан , ул.Мамакаева 22</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13</w:t>
            </w:r>
          </w:p>
        </w:tc>
        <w:tc>
          <w:tcPr>
            <w:tcW w:w="26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АГП-18</w:t>
            </w:r>
          </w:p>
        </w:tc>
        <w:tc>
          <w:tcPr>
            <w:tcW w:w="1417"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Т834РЕ95</w:t>
            </w:r>
          </w:p>
        </w:tc>
        <w:tc>
          <w:tcPr>
            <w:tcW w:w="113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55</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154</w:t>
            </w:r>
          </w:p>
        </w:tc>
        <w:tc>
          <w:tcPr>
            <w:tcW w:w="85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1993</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ст. Червленная, ул. Энергетиков б/н</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14</w:t>
            </w:r>
          </w:p>
        </w:tc>
        <w:tc>
          <w:tcPr>
            <w:tcW w:w="26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АП-17Э</w:t>
            </w:r>
          </w:p>
        </w:tc>
        <w:tc>
          <w:tcPr>
            <w:tcW w:w="1417"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К901ХС95</w:t>
            </w:r>
          </w:p>
        </w:tc>
        <w:tc>
          <w:tcPr>
            <w:tcW w:w="113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520496</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35</w:t>
            </w:r>
          </w:p>
        </w:tc>
        <w:tc>
          <w:tcPr>
            <w:tcW w:w="85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1996</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Гудермеская, 29</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15</w:t>
            </w:r>
          </w:p>
        </w:tc>
        <w:tc>
          <w:tcPr>
            <w:tcW w:w="26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АП-18</w:t>
            </w:r>
          </w:p>
        </w:tc>
        <w:tc>
          <w:tcPr>
            <w:tcW w:w="1417"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Х422ВС95</w:t>
            </w:r>
          </w:p>
        </w:tc>
        <w:tc>
          <w:tcPr>
            <w:tcW w:w="113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69</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483</w:t>
            </w:r>
          </w:p>
        </w:tc>
        <w:tc>
          <w:tcPr>
            <w:tcW w:w="85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2007</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Гудермеская, 29</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16</w:t>
            </w:r>
          </w:p>
        </w:tc>
        <w:tc>
          <w:tcPr>
            <w:tcW w:w="26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xml:space="preserve">АПТ-17 </w:t>
            </w:r>
          </w:p>
        </w:tc>
        <w:tc>
          <w:tcPr>
            <w:tcW w:w="1417"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А653РХ95</w:t>
            </w:r>
          </w:p>
        </w:tc>
        <w:tc>
          <w:tcPr>
            <w:tcW w:w="113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460</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261</w:t>
            </w:r>
          </w:p>
        </w:tc>
        <w:tc>
          <w:tcPr>
            <w:tcW w:w="85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2006</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Гудермеская, 29</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17</w:t>
            </w:r>
          </w:p>
        </w:tc>
        <w:tc>
          <w:tcPr>
            <w:tcW w:w="26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АПТ-17</w:t>
            </w:r>
          </w:p>
        </w:tc>
        <w:tc>
          <w:tcPr>
            <w:tcW w:w="1417"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В650ХК95</w:t>
            </w:r>
          </w:p>
        </w:tc>
        <w:tc>
          <w:tcPr>
            <w:tcW w:w="113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454</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260</w:t>
            </w:r>
          </w:p>
        </w:tc>
        <w:tc>
          <w:tcPr>
            <w:tcW w:w="85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2006</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Гудермеская, 29</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18</w:t>
            </w:r>
          </w:p>
        </w:tc>
        <w:tc>
          <w:tcPr>
            <w:tcW w:w="26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АП-17А-04</w:t>
            </w:r>
          </w:p>
        </w:tc>
        <w:tc>
          <w:tcPr>
            <w:tcW w:w="1417"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В578МК95</w:t>
            </w:r>
          </w:p>
        </w:tc>
        <w:tc>
          <w:tcPr>
            <w:tcW w:w="113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869</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32</w:t>
            </w:r>
          </w:p>
        </w:tc>
        <w:tc>
          <w:tcPr>
            <w:tcW w:w="85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2000</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Гудермеская, 29</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19</w:t>
            </w:r>
          </w:p>
        </w:tc>
        <w:tc>
          <w:tcPr>
            <w:tcW w:w="26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АГП-36.01</w:t>
            </w:r>
          </w:p>
        </w:tc>
        <w:tc>
          <w:tcPr>
            <w:tcW w:w="1417"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Т869РЕ95</w:t>
            </w:r>
          </w:p>
        </w:tc>
        <w:tc>
          <w:tcPr>
            <w:tcW w:w="113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92</w:t>
            </w:r>
          </w:p>
        </w:tc>
        <w:tc>
          <w:tcPr>
            <w:tcW w:w="85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2003</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w:t>
            </w:r>
          </w:p>
        </w:tc>
        <w:tc>
          <w:tcPr>
            <w:tcW w:w="26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ТВ-26</w:t>
            </w:r>
          </w:p>
        </w:tc>
        <w:tc>
          <w:tcPr>
            <w:tcW w:w="1417"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Х035АТ95</w:t>
            </w:r>
          </w:p>
        </w:tc>
        <w:tc>
          <w:tcPr>
            <w:tcW w:w="113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54</w:t>
            </w:r>
          </w:p>
        </w:tc>
        <w:tc>
          <w:tcPr>
            <w:tcW w:w="85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2001</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ст. Червленная, ул. Энергетиков б/н</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21</w:t>
            </w:r>
          </w:p>
        </w:tc>
        <w:tc>
          <w:tcPr>
            <w:tcW w:w="26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ТВ-26</w:t>
            </w:r>
          </w:p>
        </w:tc>
        <w:tc>
          <w:tcPr>
            <w:tcW w:w="1417"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У556АО95</w:t>
            </w:r>
          </w:p>
        </w:tc>
        <w:tc>
          <w:tcPr>
            <w:tcW w:w="113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22</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15</w:t>
            </w:r>
          </w:p>
        </w:tc>
        <w:tc>
          <w:tcPr>
            <w:tcW w:w="85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2001</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70"/>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22</w:t>
            </w:r>
          </w:p>
        </w:tc>
        <w:tc>
          <w:tcPr>
            <w:tcW w:w="26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ТВ-26</w:t>
            </w:r>
          </w:p>
        </w:tc>
        <w:tc>
          <w:tcPr>
            <w:tcW w:w="1417"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К878ХС95</w:t>
            </w:r>
          </w:p>
        </w:tc>
        <w:tc>
          <w:tcPr>
            <w:tcW w:w="113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23</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57</w:t>
            </w:r>
          </w:p>
        </w:tc>
        <w:tc>
          <w:tcPr>
            <w:tcW w:w="851"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2001</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143"/>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23</w:t>
            </w:r>
          </w:p>
        </w:tc>
        <w:tc>
          <w:tcPr>
            <w:tcW w:w="26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xml:space="preserve">КС-35719                               </w:t>
            </w:r>
          </w:p>
        </w:tc>
        <w:tc>
          <w:tcPr>
            <w:tcW w:w="1417"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Х143НС95</w:t>
            </w:r>
          </w:p>
        </w:tc>
        <w:tc>
          <w:tcPr>
            <w:tcW w:w="113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2429</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1450</w:t>
            </w:r>
          </w:p>
        </w:tc>
        <w:tc>
          <w:tcPr>
            <w:tcW w:w="85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2011</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61"/>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24</w:t>
            </w:r>
          </w:p>
        </w:tc>
        <w:tc>
          <w:tcPr>
            <w:tcW w:w="26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АГП-20Т</w:t>
            </w:r>
          </w:p>
        </w:tc>
        <w:tc>
          <w:tcPr>
            <w:tcW w:w="1417"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В402ОХ95</w:t>
            </w:r>
          </w:p>
        </w:tc>
        <w:tc>
          <w:tcPr>
            <w:tcW w:w="113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9421</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85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2015</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Гудермес, ул.Береговая д.5</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25</w:t>
            </w:r>
          </w:p>
        </w:tc>
        <w:tc>
          <w:tcPr>
            <w:tcW w:w="26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АГП-20Т</w:t>
            </w:r>
          </w:p>
        </w:tc>
        <w:tc>
          <w:tcPr>
            <w:tcW w:w="1417"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В469СР95</w:t>
            </w:r>
          </w:p>
        </w:tc>
        <w:tc>
          <w:tcPr>
            <w:tcW w:w="113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90</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85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2015</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67"/>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26</w:t>
            </w:r>
          </w:p>
        </w:tc>
        <w:tc>
          <w:tcPr>
            <w:tcW w:w="26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xml:space="preserve">КС-35719 8А             </w:t>
            </w:r>
          </w:p>
        </w:tc>
        <w:tc>
          <w:tcPr>
            <w:tcW w:w="1417"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Х605НС95</w:t>
            </w:r>
          </w:p>
        </w:tc>
        <w:tc>
          <w:tcPr>
            <w:tcW w:w="113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52</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1451</w:t>
            </w:r>
          </w:p>
        </w:tc>
        <w:tc>
          <w:tcPr>
            <w:tcW w:w="85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2011</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27</w:t>
            </w:r>
          </w:p>
        </w:tc>
        <w:tc>
          <w:tcPr>
            <w:tcW w:w="26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АГП-22</w:t>
            </w:r>
          </w:p>
        </w:tc>
        <w:tc>
          <w:tcPr>
            <w:tcW w:w="1417"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В872КЕ95</w:t>
            </w:r>
          </w:p>
        </w:tc>
        <w:tc>
          <w:tcPr>
            <w:tcW w:w="113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38</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1564</w:t>
            </w:r>
          </w:p>
        </w:tc>
        <w:tc>
          <w:tcPr>
            <w:tcW w:w="85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2012</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ст. Червленная ул. Энергетиков б/н</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28</w:t>
            </w:r>
          </w:p>
        </w:tc>
        <w:tc>
          <w:tcPr>
            <w:tcW w:w="26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АГП-22</w:t>
            </w:r>
          </w:p>
        </w:tc>
        <w:tc>
          <w:tcPr>
            <w:tcW w:w="1417"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В964АХ95</w:t>
            </w:r>
          </w:p>
        </w:tc>
        <w:tc>
          <w:tcPr>
            <w:tcW w:w="113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1565</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1589</w:t>
            </w:r>
          </w:p>
        </w:tc>
        <w:tc>
          <w:tcPr>
            <w:tcW w:w="85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2012</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29</w:t>
            </w:r>
          </w:p>
        </w:tc>
        <w:tc>
          <w:tcPr>
            <w:tcW w:w="26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ПМС-212-02</w:t>
            </w:r>
          </w:p>
        </w:tc>
        <w:tc>
          <w:tcPr>
            <w:tcW w:w="1417"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В293НР95</w:t>
            </w:r>
          </w:p>
        </w:tc>
        <w:tc>
          <w:tcPr>
            <w:tcW w:w="113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407</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А33-00009-0002пс</w:t>
            </w:r>
          </w:p>
        </w:tc>
        <w:tc>
          <w:tcPr>
            <w:tcW w:w="85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2014</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Аргун, ул. Аксактемирова  б/н</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30</w:t>
            </w:r>
          </w:p>
        </w:tc>
        <w:tc>
          <w:tcPr>
            <w:tcW w:w="26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ПМС-212-02</w:t>
            </w:r>
          </w:p>
        </w:tc>
        <w:tc>
          <w:tcPr>
            <w:tcW w:w="1417"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В573МК95</w:t>
            </w:r>
          </w:p>
        </w:tc>
        <w:tc>
          <w:tcPr>
            <w:tcW w:w="113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406</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А33-00009-0001пс</w:t>
            </w:r>
          </w:p>
        </w:tc>
        <w:tc>
          <w:tcPr>
            <w:tcW w:w="85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2014</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Гудермеская, 29</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lastRenderedPageBreak/>
              <w:t>31</w:t>
            </w:r>
          </w:p>
        </w:tc>
        <w:tc>
          <w:tcPr>
            <w:tcW w:w="26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ПМС-212-02</w:t>
            </w:r>
          </w:p>
        </w:tc>
        <w:tc>
          <w:tcPr>
            <w:tcW w:w="1417"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В574МК95</w:t>
            </w:r>
          </w:p>
        </w:tc>
        <w:tc>
          <w:tcPr>
            <w:tcW w:w="113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405</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А33-00009-0003пс</w:t>
            </w:r>
          </w:p>
        </w:tc>
        <w:tc>
          <w:tcPr>
            <w:tcW w:w="85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2014</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Гудермеская, 29</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32</w:t>
            </w:r>
          </w:p>
        </w:tc>
        <w:tc>
          <w:tcPr>
            <w:tcW w:w="26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xml:space="preserve">КС-35719 8А             </w:t>
            </w:r>
          </w:p>
        </w:tc>
        <w:tc>
          <w:tcPr>
            <w:tcW w:w="1417"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В792АХ95</w:t>
            </w:r>
          </w:p>
        </w:tc>
        <w:tc>
          <w:tcPr>
            <w:tcW w:w="113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80</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1638</w:t>
            </w:r>
          </w:p>
        </w:tc>
        <w:tc>
          <w:tcPr>
            <w:tcW w:w="85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2012</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118"/>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33</w:t>
            </w:r>
          </w:p>
        </w:tc>
        <w:tc>
          <w:tcPr>
            <w:tcW w:w="26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ПМС-212-02</w:t>
            </w:r>
          </w:p>
        </w:tc>
        <w:tc>
          <w:tcPr>
            <w:tcW w:w="1417"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В576МК95</w:t>
            </w:r>
          </w:p>
        </w:tc>
        <w:tc>
          <w:tcPr>
            <w:tcW w:w="113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404</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А33-00009-0004пс</w:t>
            </w:r>
          </w:p>
        </w:tc>
        <w:tc>
          <w:tcPr>
            <w:tcW w:w="851"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2014</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Гудермес, ул. Школьная 20</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34</w:t>
            </w:r>
          </w:p>
        </w:tc>
        <w:tc>
          <w:tcPr>
            <w:tcW w:w="26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27846S</w:t>
            </w:r>
          </w:p>
        </w:tc>
        <w:tc>
          <w:tcPr>
            <w:tcW w:w="1417"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В259УЕ95</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318Т924</w:t>
            </w:r>
          </w:p>
        </w:tc>
        <w:tc>
          <w:tcPr>
            <w:tcW w:w="1701"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А33-00009-0010пс</w:t>
            </w:r>
          </w:p>
        </w:tc>
        <w:tc>
          <w:tcPr>
            <w:tcW w:w="851"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6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54"/>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35</w:t>
            </w:r>
          </w:p>
        </w:tc>
        <w:tc>
          <w:tcPr>
            <w:tcW w:w="26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КС-55713-5В</w:t>
            </w:r>
          </w:p>
        </w:tc>
        <w:tc>
          <w:tcPr>
            <w:tcW w:w="1417"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В493УЕ95</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1203</w:t>
            </w:r>
          </w:p>
        </w:tc>
        <w:tc>
          <w:tcPr>
            <w:tcW w:w="1701"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А33-00009-0016пс</w:t>
            </w:r>
          </w:p>
        </w:tc>
        <w:tc>
          <w:tcPr>
            <w:tcW w:w="851"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2017</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6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54"/>
        </w:trPr>
        <w:tc>
          <w:tcPr>
            <w:tcW w:w="42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36</w:t>
            </w:r>
          </w:p>
        </w:tc>
        <w:tc>
          <w:tcPr>
            <w:tcW w:w="2693"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27846S</w:t>
            </w:r>
          </w:p>
        </w:tc>
        <w:tc>
          <w:tcPr>
            <w:tcW w:w="1417"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В645УЕ95</w:t>
            </w:r>
          </w:p>
        </w:tc>
        <w:tc>
          <w:tcPr>
            <w:tcW w:w="1134"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318Т922</w:t>
            </w:r>
          </w:p>
        </w:tc>
        <w:tc>
          <w:tcPr>
            <w:tcW w:w="1701"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А33-00009-0015пс</w:t>
            </w:r>
          </w:p>
        </w:tc>
        <w:tc>
          <w:tcPr>
            <w:tcW w:w="851"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single" w:sz="8" w:space="0" w:color="auto"/>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65"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54"/>
        </w:trPr>
        <w:tc>
          <w:tcPr>
            <w:tcW w:w="42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37</w:t>
            </w:r>
          </w:p>
        </w:tc>
        <w:tc>
          <w:tcPr>
            <w:tcW w:w="2693"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27846P</w:t>
            </w:r>
          </w:p>
        </w:tc>
        <w:tc>
          <w:tcPr>
            <w:tcW w:w="1417"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В304УЕ95</w:t>
            </w:r>
          </w:p>
        </w:tc>
        <w:tc>
          <w:tcPr>
            <w:tcW w:w="1134"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318Т920</w:t>
            </w:r>
          </w:p>
        </w:tc>
        <w:tc>
          <w:tcPr>
            <w:tcW w:w="1701"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А33-00009-0017пс</w:t>
            </w:r>
          </w:p>
        </w:tc>
        <w:tc>
          <w:tcPr>
            <w:tcW w:w="851"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single" w:sz="8" w:space="0" w:color="auto"/>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65"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54"/>
        </w:trPr>
        <w:tc>
          <w:tcPr>
            <w:tcW w:w="42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38</w:t>
            </w:r>
          </w:p>
        </w:tc>
        <w:tc>
          <w:tcPr>
            <w:tcW w:w="2693"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658610 КМ.10-390</w:t>
            </w:r>
          </w:p>
        </w:tc>
        <w:tc>
          <w:tcPr>
            <w:tcW w:w="1417"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В136УЕ95</w:t>
            </w:r>
          </w:p>
        </w:tc>
        <w:tc>
          <w:tcPr>
            <w:tcW w:w="1134"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1858</w:t>
            </w:r>
          </w:p>
        </w:tc>
        <w:tc>
          <w:tcPr>
            <w:tcW w:w="1701"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А33-00009-0018пс</w:t>
            </w:r>
          </w:p>
        </w:tc>
        <w:tc>
          <w:tcPr>
            <w:tcW w:w="851"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2017</w:t>
            </w:r>
          </w:p>
        </w:tc>
        <w:tc>
          <w:tcPr>
            <w:tcW w:w="283"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single" w:sz="8" w:space="0" w:color="auto"/>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65"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54"/>
        </w:trPr>
        <w:tc>
          <w:tcPr>
            <w:tcW w:w="42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39</w:t>
            </w:r>
          </w:p>
        </w:tc>
        <w:tc>
          <w:tcPr>
            <w:tcW w:w="2693"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Fassi F155A.0.23.П</w:t>
            </w:r>
          </w:p>
        </w:tc>
        <w:tc>
          <w:tcPr>
            <w:tcW w:w="1417"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В364УЕ95</w:t>
            </w:r>
          </w:p>
        </w:tc>
        <w:tc>
          <w:tcPr>
            <w:tcW w:w="1134"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14</w:t>
            </w:r>
          </w:p>
        </w:tc>
        <w:tc>
          <w:tcPr>
            <w:tcW w:w="1701"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А33-00009-0009пс</w:t>
            </w:r>
          </w:p>
        </w:tc>
        <w:tc>
          <w:tcPr>
            <w:tcW w:w="851"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single" w:sz="8" w:space="0" w:color="auto"/>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54"/>
        </w:trPr>
        <w:tc>
          <w:tcPr>
            <w:tcW w:w="42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40</w:t>
            </w:r>
          </w:p>
        </w:tc>
        <w:tc>
          <w:tcPr>
            <w:tcW w:w="2693"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27846S</w:t>
            </w:r>
          </w:p>
        </w:tc>
        <w:tc>
          <w:tcPr>
            <w:tcW w:w="1417"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В331УЕ95</w:t>
            </w:r>
          </w:p>
        </w:tc>
        <w:tc>
          <w:tcPr>
            <w:tcW w:w="1134"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318Т918</w:t>
            </w:r>
          </w:p>
        </w:tc>
        <w:tc>
          <w:tcPr>
            <w:tcW w:w="1701"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A33-00009-0007пс</w:t>
            </w:r>
          </w:p>
        </w:tc>
        <w:tc>
          <w:tcPr>
            <w:tcW w:w="851"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2017</w:t>
            </w:r>
          </w:p>
        </w:tc>
        <w:tc>
          <w:tcPr>
            <w:tcW w:w="283"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single" w:sz="8" w:space="0" w:color="auto"/>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 Ножай-юрт, ул.Кадырова А.А. №163</w:t>
            </w:r>
          </w:p>
        </w:tc>
      </w:tr>
      <w:tr w:rsidR="00A07580" w:rsidRPr="00A07580" w:rsidTr="00A07580">
        <w:trPr>
          <w:trHeight w:val="54"/>
        </w:trPr>
        <w:tc>
          <w:tcPr>
            <w:tcW w:w="42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41</w:t>
            </w:r>
          </w:p>
        </w:tc>
        <w:tc>
          <w:tcPr>
            <w:tcW w:w="2693"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27846S</w:t>
            </w:r>
          </w:p>
        </w:tc>
        <w:tc>
          <w:tcPr>
            <w:tcW w:w="1417"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В644УЕ95</w:t>
            </w:r>
          </w:p>
        </w:tc>
        <w:tc>
          <w:tcPr>
            <w:tcW w:w="1134"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318Т916</w:t>
            </w:r>
          </w:p>
        </w:tc>
        <w:tc>
          <w:tcPr>
            <w:tcW w:w="1701"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А33-0009-0005пс</w:t>
            </w:r>
          </w:p>
        </w:tc>
        <w:tc>
          <w:tcPr>
            <w:tcW w:w="851"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2017</w:t>
            </w:r>
          </w:p>
        </w:tc>
        <w:tc>
          <w:tcPr>
            <w:tcW w:w="283"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single" w:sz="8" w:space="0" w:color="auto"/>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г.Шали, ул. Фронзе № 4</w:t>
            </w:r>
          </w:p>
        </w:tc>
      </w:tr>
      <w:tr w:rsidR="00A07580" w:rsidRPr="00A07580" w:rsidTr="00A07580">
        <w:trPr>
          <w:trHeight w:val="54"/>
        </w:trPr>
        <w:tc>
          <w:tcPr>
            <w:tcW w:w="42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42</w:t>
            </w:r>
          </w:p>
        </w:tc>
        <w:tc>
          <w:tcPr>
            <w:tcW w:w="2693"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val="en-US" w:eastAsia="ru-RU"/>
              </w:rPr>
            </w:pPr>
            <w:r w:rsidRPr="00A07580">
              <w:rPr>
                <w:rFonts w:ascii="Calibri" w:eastAsia="Times New Roman" w:hAnsi="Calibri" w:cs="Calibri"/>
                <w:color w:val="000000"/>
                <w:sz w:val="16"/>
                <w:szCs w:val="16"/>
                <w:lang w:eastAsia="ru-RU"/>
              </w:rPr>
              <w:t>СПМ</w:t>
            </w:r>
            <w:r w:rsidRPr="00A07580">
              <w:rPr>
                <w:rFonts w:ascii="Calibri" w:eastAsia="Times New Roman" w:hAnsi="Calibri" w:cs="Calibri"/>
                <w:color w:val="000000"/>
                <w:sz w:val="16"/>
                <w:szCs w:val="16"/>
                <w:lang w:val="en-US" w:eastAsia="ru-RU"/>
              </w:rPr>
              <w:t>. UNIC UR-V 504.</w:t>
            </w:r>
            <w:r w:rsidRPr="00A07580">
              <w:rPr>
                <w:rFonts w:ascii="Calibri" w:eastAsia="Times New Roman" w:hAnsi="Calibri" w:cs="Calibri"/>
                <w:color w:val="000000"/>
                <w:sz w:val="16"/>
                <w:szCs w:val="16"/>
                <w:lang w:eastAsia="ru-RU"/>
              </w:rPr>
              <w:t>П</w:t>
            </w:r>
          </w:p>
        </w:tc>
        <w:tc>
          <w:tcPr>
            <w:tcW w:w="1417"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В128УЕ95</w:t>
            </w:r>
          </w:p>
        </w:tc>
        <w:tc>
          <w:tcPr>
            <w:tcW w:w="1134"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43</w:t>
            </w:r>
          </w:p>
        </w:tc>
        <w:tc>
          <w:tcPr>
            <w:tcW w:w="1701"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А33-00009-0014пс</w:t>
            </w:r>
          </w:p>
        </w:tc>
        <w:tc>
          <w:tcPr>
            <w:tcW w:w="851"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single" w:sz="8" w:space="0" w:color="auto"/>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54"/>
        </w:trPr>
        <w:tc>
          <w:tcPr>
            <w:tcW w:w="42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43</w:t>
            </w:r>
          </w:p>
        </w:tc>
        <w:tc>
          <w:tcPr>
            <w:tcW w:w="2693"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КС-65713-5</w:t>
            </w:r>
          </w:p>
        </w:tc>
        <w:tc>
          <w:tcPr>
            <w:tcW w:w="1417"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В407УЕ95</w:t>
            </w:r>
          </w:p>
        </w:tc>
        <w:tc>
          <w:tcPr>
            <w:tcW w:w="1134"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214</w:t>
            </w:r>
          </w:p>
        </w:tc>
        <w:tc>
          <w:tcPr>
            <w:tcW w:w="1701"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А33-00009-0012пс</w:t>
            </w:r>
          </w:p>
        </w:tc>
        <w:tc>
          <w:tcPr>
            <w:tcW w:w="851"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2017</w:t>
            </w:r>
          </w:p>
        </w:tc>
        <w:tc>
          <w:tcPr>
            <w:tcW w:w="283"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single" w:sz="8" w:space="0" w:color="auto"/>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54"/>
        </w:trPr>
        <w:tc>
          <w:tcPr>
            <w:tcW w:w="42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44</w:t>
            </w:r>
          </w:p>
        </w:tc>
        <w:tc>
          <w:tcPr>
            <w:tcW w:w="2693"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КС-55713-5В</w:t>
            </w:r>
          </w:p>
        </w:tc>
        <w:tc>
          <w:tcPr>
            <w:tcW w:w="1417"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В349УЕ95</w:t>
            </w:r>
          </w:p>
        </w:tc>
        <w:tc>
          <w:tcPr>
            <w:tcW w:w="1134"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1214</w:t>
            </w:r>
          </w:p>
        </w:tc>
        <w:tc>
          <w:tcPr>
            <w:tcW w:w="1701"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А33-00009-0019пс</w:t>
            </w:r>
          </w:p>
        </w:tc>
        <w:tc>
          <w:tcPr>
            <w:tcW w:w="851"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2017</w:t>
            </w:r>
          </w:p>
        </w:tc>
        <w:tc>
          <w:tcPr>
            <w:tcW w:w="283"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single" w:sz="8" w:space="0" w:color="auto"/>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54"/>
        </w:trPr>
        <w:tc>
          <w:tcPr>
            <w:tcW w:w="42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45</w:t>
            </w:r>
          </w:p>
        </w:tc>
        <w:tc>
          <w:tcPr>
            <w:tcW w:w="2693"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2784BR</w:t>
            </w:r>
          </w:p>
        </w:tc>
        <w:tc>
          <w:tcPr>
            <w:tcW w:w="1417"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В587УЕ95</w:t>
            </w:r>
          </w:p>
        </w:tc>
        <w:tc>
          <w:tcPr>
            <w:tcW w:w="1134"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315Т371</w:t>
            </w:r>
          </w:p>
        </w:tc>
        <w:tc>
          <w:tcPr>
            <w:tcW w:w="1701"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А33-00009-0013пс</w:t>
            </w:r>
          </w:p>
        </w:tc>
        <w:tc>
          <w:tcPr>
            <w:tcW w:w="851"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single" w:sz="8" w:space="0" w:color="auto"/>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54"/>
        </w:trPr>
        <w:tc>
          <w:tcPr>
            <w:tcW w:w="42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46</w:t>
            </w:r>
          </w:p>
        </w:tc>
        <w:tc>
          <w:tcPr>
            <w:tcW w:w="2693"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27846S</w:t>
            </w:r>
          </w:p>
        </w:tc>
        <w:tc>
          <w:tcPr>
            <w:tcW w:w="1417"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В921УЕ95</w:t>
            </w:r>
          </w:p>
        </w:tc>
        <w:tc>
          <w:tcPr>
            <w:tcW w:w="1134"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318Т926</w:t>
            </w:r>
          </w:p>
        </w:tc>
        <w:tc>
          <w:tcPr>
            <w:tcW w:w="1701"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А33-00009-0011пс</w:t>
            </w:r>
          </w:p>
        </w:tc>
        <w:tc>
          <w:tcPr>
            <w:tcW w:w="851"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single" w:sz="8" w:space="0" w:color="auto"/>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Гудермес, ул.Береговая д.5</w:t>
            </w:r>
          </w:p>
        </w:tc>
      </w:tr>
      <w:tr w:rsidR="00A07580" w:rsidRPr="00A07580" w:rsidTr="00A07580">
        <w:trPr>
          <w:trHeight w:val="54"/>
        </w:trPr>
        <w:tc>
          <w:tcPr>
            <w:tcW w:w="42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47</w:t>
            </w:r>
          </w:p>
        </w:tc>
        <w:tc>
          <w:tcPr>
            <w:tcW w:w="2693"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27846S</w:t>
            </w:r>
          </w:p>
        </w:tc>
        <w:tc>
          <w:tcPr>
            <w:tcW w:w="1417"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В901УЕ95</w:t>
            </w:r>
          </w:p>
        </w:tc>
        <w:tc>
          <w:tcPr>
            <w:tcW w:w="1134"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318Т917</w:t>
            </w:r>
          </w:p>
        </w:tc>
        <w:tc>
          <w:tcPr>
            <w:tcW w:w="1701"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А33-00009-0006пс</w:t>
            </w:r>
          </w:p>
        </w:tc>
        <w:tc>
          <w:tcPr>
            <w:tcW w:w="851"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single" w:sz="8" w:space="0" w:color="auto"/>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 Курчалой, Кадырова, 191</w:t>
            </w:r>
          </w:p>
        </w:tc>
      </w:tr>
      <w:tr w:rsidR="00A07580" w:rsidRPr="00A07580" w:rsidTr="00A07580">
        <w:trPr>
          <w:trHeight w:val="54"/>
        </w:trPr>
        <w:tc>
          <w:tcPr>
            <w:tcW w:w="42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48</w:t>
            </w:r>
          </w:p>
        </w:tc>
        <w:tc>
          <w:tcPr>
            <w:tcW w:w="2693"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27846P</w:t>
            </w:r>
          </w:p>
        </w:tc>
        <w:tc>
          <w:tcPr>
            <w:tcW w:w="1417"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В905УЕ95</w:t>
            </w:r>
          </w:p>
        </w:tc>
        <w:tc>
          <w:tcPr>
            <w:tcW w:w="1134"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318Т919</w:t>
            </w:r>
          </w:p>
        </w:tc>
        <w:tc>
          <w:tcPr>
            <w:tcW w:w="1701"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А33-00009-0008пс</w:t>
            </w:r>
          </w:p>
        </w:tc>
        <w:tc>
          <w:tcPr>
            <w:tcW w:w="851"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single" w:sz="8" w:space="0" w:color="auto"/>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Гудермес, ул. Школьная 37</w:t>
            </w:r>
          </w:p>
        </w:tc>
      </w:tr>
      <w:tr w:rsidR="00A07580" w:rsidRPr="00A07580" w:rsidTr="00A07580">
        <w:trPr>
          <w:trHeight w:val="54"/>
        </w:trPr>
        <w:tc>
          <w:tcPr>
            <w:tcW w:w="42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49</w:t>
            </w:r>
          </w:p>
        </w:tc>
        <w:tc>
          <w:tcPr>
            <w:tcW w:w="2693"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2784BR</w:t>
            </w:r>
          </w:p>
        </w:tc>
        <w:tc>
          <w:tcPr>
            <w:tcW w:w="1417"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В284УЕ95</w:t>
            </w:r>
          </w:p>
        </w:tc>
        <w:tc>
          <w:tcPr>
            <w:tcW w:w="1134"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315Т334</w:t>
            </w:r>
          </w:p>
        </w:tc>
        <w:tc>
          <w:tcPr>
            <w:tcW w:w="1701"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А33-00009-0021пс</w:t>
            </w:r>
          </w:p>
        </w:tc>
        <w:tc>
          <w:tcPr>
            <w:tcW w:w="851"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single" w:sz="8" w:space="0" w:color="auto"/>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Гудермеская, 29</w:t>
            </w:r>
          </w:p>
        </w:tc>
      </w:tr>
      <w:tr w:rsidR="00A07580" w:rsidRPr="00A07580" w:rsidTr="00A07580">
        <w:trPr>
          <w:trHeight w:val="54"/>
        </w:trPr>
        <w:tc>
          <w:tcPr>
            <w:tcW w:w="42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50</w:t>
            </w:r>
          </w:p>
        </w:tc>
        <w:tc>
          <w:tcPr>
            <w:tcW w:w="2693"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2784BR</w:t>
            </w:r>
          </w:p>
        </w:tc>
        <w:tc>
          <w:tcPr>
            <w:tcW w:w="1417"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В688УЕ95</w:t>
            </w:r>
          </w:p>
        </w:tc>
        <w:tc>
          <w:tcPr>
            <w:tcW w:w="1134"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315Т477</w:t>
            </w:r>
          </w:p>
        </w:tc>
        <w:tc>
          <w:tcPr>
            <w:tcW w:w="1701"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А33-00009-0020пс</w:t>
            </w:r>
          </w:p>
        </w:tc>
        <w:tc>
          <w:tcPr>
            <w:tcW w:w="851"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single" w:sz="8" w:space="0" w:color="auto"/>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Гудермеская, 29</w:t>
            </w:r>
          </w:p>
        </w:tc>
      </w:tr>
      <w:tr w:rsidR="00A07580" w:rsidRPr="00A07580" w:rsidTr="00A07580">
        <w:trPr>
          <w:trHeight w:val="170"/>
        </w:trPr>
        <w:tc>
          <w:tcPr>
            <w:tcW w:w="42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51</w:t>
            </w:r>
          </w:p>
        </w:tc>
        <w:tc>
          <w:tcPr>
            <w:tcW w:w="2693"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2784BR</w:t>
            </w:r>
          </w:p>
        </w:tc>
        <w:tc>
          <w:tcPr>
            <w:tcW w:w="1417"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В895УЕ95</w:t>
            </w:r>
          </w:p>
        </w:tc>
        <w:tc>
          <w:tcPr>
            <w:tcW w:w="1134"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315Т476</w:t>
            </w:r>
          </w:p>
        </w:tc>
        <w:tc>
          <w:tcPr>
            <w:tcW w:w="1701"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А33-00009-0022пс</w:t>
            </w:r>
          </w:p>
        </w:tc>
        <w:tc>
          <w:tcPr>
            <w:tcW w:w="851"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single" w:sz="8" w:space="0" w:color="auto"/>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г.Аргун, Пещевиков б/н</w:t>
            </w:r>
          </w:p>
        </w:tc>
      </w:tr>
      <w:tr w:rsidR="00A07580" w:rsidRPr="00A07580" w:rsidTr="00A07580">
        <w:trPr>
          <w:trHeight w:val="101"/>
        </w:trPr>
        <w:tc>
          <w:tcPr>
            <w:tcW w:w="42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52</w:t>
            </w:r>
          </w:p>
        </w:tc>
        <w:tc>
          <w:tcPr>
            <w:tcW w:w="2693"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27844S (АГП TR-318)</w:t>
            </w:r>
          </w:p>
        </w:tc>
        <w:tc>
          <w:tcPr>
            <w:tcW w:w="1417"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Е180КВ126</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318TR001</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851"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single" w:sz="8" w:space="0" w:color="auto"/>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ст. Наурская, ул. Энергетиков,1</w:t>
            </w:r>
          </w:p>
        </w:tc>
      </w:tr>
      <w:tr w:rsidR="00A07580" w:rsidRPr="00A07580" w:rsidTr="00A07580">
        <w:trPr>
          <w:trHeight w:val="54"/>
        </w:trPr>
        <w:tc>
          <w:tcPr>
            <w:tcW w:w="42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53</w:t>
            </w:r>
          </w:p>
        </w:tc>
        <w:tc>
          <w:tcPr>
            <w:tcW w:w="2693"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27844S (АГП TR-318)</w:t>
            </w:r>
          </w:p>
        </w:tc>
        <w:tc>
          <w:tcPr>
            <w:tcW w:w="1417"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E202КВ126</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318TR002</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851"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FFFF"/>
                <w:sz w:val="16"/>
                <w:szCs w:val="16"/>
                <w:lang w:eastAsia="ru-RU"/>
              </w:rPr>
            </w:pPr>
            <w:r w:rsidRPr="00A07580">
              <w:rPr>
                <w:rFonts w:ascii="Calibri" w:eastAsia="Times New Roman" w:hAnsi="Calibri" w:cs="Calibri"/>
                <w:color w:val="FFFFFF"/>
                <w:sz w:val="16"/>
                <w:szCs w:val="16"/>
                <w:lang w:eastAsia="ru-RU"/>
              </w:rPr>
              <w:t> </w:t>
            </w:r>
          </w:p>
        </w:tc>
        <w:tc>
          <w:tcPr>
            <w:tcW w:w="302" w:type="dxa"/>
            <w:tcBorders>
              <w:top w:val="single" w:sz="8" w:space="0" w:color="auto"/>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65"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single" w:sz="8" w:space="0" w:color="auto"/>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single" w:sz="8" w:space="0" w:color="auto"/>
              <w:left w:val="nil"/>
              <w:bottom w:val="single" w:sz="8" w:space="0" w:color="auto"/>
              <w:right w:val="single" w:sz="8" w:space="0" w:color="auto"/>
            </w:tcBorders>
            <w:shd w:val="clear" w:color="auto" w:fill="FF000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single" w:sz="8" w:space="0" w:color="auto"/>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bl>
    <w:p w:rsidR="00A07580" w:rsidRDefault="00A07580" w:rsidP="003103D5">
      <w:pPr>
        <w:keepNext/>
        <w:keepLines/>
        <w:autoSpaceDE w:val="0"/>
        <w:autoSpaceDN w:val="0"/>
        <w:spacing w:after="0" w:line="240" w:lineRule="auto"/>
        <w:jc w:val="both"/>
        <w:rPr>
          <w:rFonts w:ascii="Times New Roman" w:eastAsia="Times New Roman" w:hAnsi="Times New Roman" w:cs="Times New Roman"/>
          <w:sz w:val="24"/>
          <w:szCs w:val="24"/>
          <w:lang w:eastAsia="ru-RU"/>
        </w:rPr>
      </w:pPr>
    </w:p>
    <w:p w:rsidR="00A07580" w:rsidRDefault="00A07580" w:rsidP="003103D5">
      <w:pPr>
        <w:keepNext/>
        <w:keepLines/>
        <w:autoSpaceDE w:val="0"/>
        <w:autoSpaceDN w:val="0"/>
        <w:spacing w:after="0" w:line="240" w:lineRule="auto"/>
        <w:jc w:val="both"/>
        <w:rPr>
          <w:rFonts w:ascii="Times New Roman" w:eastAsia="Times New Roman" w:hAnsi="Times New Roman" w:cs="Times New Roman"/>
          <w:sz w:val="24"/>
          <w:szCs w:val="24"/>
          <w:lang w:eastAsia="ru-RU"/>
        </w:rPr>
      </w:pPr>
    </w:p>
    <w:p w:rsidR="00A07580" w:rsidRDefault="00A07580" w:rsidP="00A07580">
      <w:pPr>
        <w:jc w:val="right"/>
        <w:rPr>
          <w:rFonts w:ascii="Times New Roman" w:eastAsia="Times New Roman" w:hAnsi="Times New Roman" w:cs="Times New Roman"/>
          <w:lang w:eastAsia="ru-RU"/>
        </w:rPr>
      </w:pPr>
    </w:p>
    <w:p w:rsidR="00A07580" w:rsidRDefault="00A07580" w:rsidP="00A07580">
      <w:pPr>
        <w:jc w:val="right"/>
        <w:rPr>
          <w:rFonts w:ascii="Times New Roman" w:eastAsia="Times New Roman" w:hAnsi="Times New Roman" w:cs="Times New Roman"/>
          <w:lang w:eastAsia="ru-RU"/>
        </w:rPr>
      </w:pPr>
    </w:p>
    <w:p w:rsidR="00A07580" w:rsidRDefault="00A07580" w:rsidP="00A07580">
      <w:pPr>
        <w:jc w:val="right"/>
        <w:rPr>
          <w:rFonts w:ascii="Times New Roman" w:eastAsia="Times New Roman" w:hAnsi="Times New Roman" w:cs="Times New Roman"/>
          <w:lang w:eastAsia="ru-RU"/>
        </w:rPr>
      </w:pPr>
    </w:p>
    <w:p w:rsidR="00A07580" w:rsidRDefault="00A07580" w:rsidP="00A07580">
      <w:pPr>
        <w:jc w:val="right"/>
        <w:rPr>
          <w:rFonts w:ascii="Times New Roman" w:eastAsia="Times New Roman" w:hAnsi="Times New Roman" w:cs="Times New Roman"/>
          <w:lang w:eastAsia="ru-RU"/>
        </w:rPr>
      </w:pPr>
    </w:p>
    <w:p w:rsidR="00A07580" w:rsidRDefault="00A07580" w:rsidP="00A07580">
      <w:pPr>
        <w:jc w:val="right"/>
        <w:rPr>
          <w:rFonts w:ascii="Times New Roman" w:eastAsia="Times New Roman" w:hAnsi="Times New Roman" w:cs="Times New Roman"/>
          <w:lang w:eastAsia="ru-RU"/>
        </w:rPr>
      </w:pPr>
    </w:p>
    <w:p w:rsidR="00A07580" w:rsidRDefault="00A07580" w:rsidP="00A07580">
      <w:pPr>
        <w:jc w:val="right"/>
        <w:rPr>
          <w:rFonts w:ascii="Times New Roman" w:eastAsia="Times New Roman" w:hAnsi="Times New Roman" w:cs="Times New Roman"/>
          <w:lang w:eastAsia="ru-RU"/>
        </w:rPr>
      </w:pPr>
    </w:p>
    <w:p w:rsidR="00A07580" w:rsidRDefault="00A07580" w:rsidP="00A07580">
      <w:pPr>
        <w:jc w:val="right"/>
        <w:rPr>
          <w:rFonts w:ascii="Times New Roman" w:eastAsia="Times New Roman" w:hAnsi="Times New Roman" w:cs="Times New Roman"/>
          <w:lang w:eastAsia="ru-RU"/>
        </w:rPr>
      </w:pPr>
    </w:p>
    <w:p w:rsidR="00A07580" w:rsidRDefault="00A07580" w:rsidP="00A07580">
      <w:pPr>
        <w:jc w:val="right"/>
        <w:rPr>
          <w:rFonts w:ascii="Times New Roman" w:eastAsia="Times New Roman" w:hAnsi="Times New Roman" w:cs="Times New Roman"/>
          <w:lang w:eastAsia="ru-RU"/>
        </w:rPr>
      </w:pPr>
    </w:p>
    <w:p w:rsidR="00A07580" w:rsidRPr="00A07580" w:rsidRDefault="00A07580" w:rsidP="00A07580">
      <w:pPr>
        <w:jc w:val="right"/>
        <w:rPr>
          <w:rFonts w:ascii="Times New Roman" w:eastAsia="Times New Roman" w:hAnsi="Times New Roman" w:cs="Times New Roman"/>
          <w:lang w:eastAsia="ru-RU"/>
        </w:rPr>
      </w:pPr>
      <w:r w:rsidRPr="00A07580">
        <w:rPr>
          <w:rFonts w:ascii="Times New Roman" w:eastAsia="Times New Roman" w:hAnsi="Times New Roman" w:cs="Times New Roman"/>
          <w:lang w:eastAsia="ru-RU"/>
        </w:rPr>
        <w:lastRenderedPageBreak/>
        <w:t>Приложение №4 к ТЗ</w:t>
      </w:r>
    </w:p>
    <w:tbl>
      <w:tblPr>
        <w:tblW w:w="12757" w:type="dxa"/>
        <w:tblInd w:w="534" w:type="dxa"/>
        <w:tblLayout w:type="fixed"/>
        <w:tblLook w:val="04A0" w:firstRow="1" w:lastRow="0" w:firstColumn="1" w:lastColumn="0" w:noHBand="0" w:noVBand="1"/>
      </w:tblPr>
      <w:tblGrid>
        <w:gridCol w:w="425"/>
        <w:gridCol w:w="1701"/>
        <w:gridCol w:w="1134"/>
        <w:gridCol w:w="992"/>
        <w:gridCol w:w="1985"/>
        <w:gridCol w:w="850"/>
        <w:gridCol w:w="284"/>
        <w:gridCol w:w="283"/>
        <w:gridCol w:w="284"/>
        <w:gridCol w:w="283"/>
        <w:gridCol w:w="284"/>
        <w:gridCol w:w="271"/>
        <w:gridCol w:w="236"/>
        <w:gridCol w:w="236"/>
        <w:gridCol w:w="249"/>
        <w:gridCol w:w="283"/>
        <w:gridCol w:w="284"/>
        <w:gridCol w:w="283"/>
        <w:gridCol w:w="2410"/>
      </w:tblGrid>
      <w:tr w:rsidR="00A07580" w:rsidRPr="00A07580" w:rsidTr="00A07580">
        <w:trPr>
          <w:trHeight w:val="315"/>
        </w:trPr>
        <w:tc>
          <w:tcPr>
            <w:tcW w:w="12757" w:type="dxa"/>
            <w:gridSpan w:val="19"/>
            <w:tcBorders>
              <w:top w:val="single" w:sz="8" w:space="0" w:color="auto"/>
              <w:left w:val="single" w:sz="8" w:space="0" w:color="auto"/>
              <w:bottom w:val="single" w:sz="8" w:space="0" w:color="auto"/>
              <w:right w:val="single" w:sz="8" w:space="0" w:color="000000"/>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Р А Ф И К</w:t>
            </w:r>
          </w:p>
        </w:tc>
      </w:tr>
      <w:tr w:rsidR="00A07580" w:rsidRPr="00A07580" w:rsidTr="00A07580">
        <w:trPr>
          <w:trHeight w:val="315"/>
        </w:trPr>
        <w:tc>
          <w:tcPr>
            <w:tcW w:w="12757" w:type="dxa"/>
            <w:gridSpan w:val="19"/>
            <w:tcBorders>
              <w:top w:val="single" w:sz="8" w:space="0" w:color="auto"/>
              <w:left w:val="single" w:sz="8" w:space="0" w:color="auto"/>
              <w:bottom w:val="single" w:sz="8" w:space="0" w:color="auto"/>
              <w:right w:val="single" w:sz="8" w:space="0" w:color="000000"/>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проведения  ПТО подъемных сооружений АО "Чеченэнерго" в 2021г.</w:t>
            </w:r>
          </w:p>
        </w:tc>
      </w:tr>
      <w:tr w:rsidR="00A07580" w:rsidRPr="00A07580" w:rsidTr="00A07580">
        <w:trPr>
          <w:trHeight w:val="239"/>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6662" w:type="dxa"/>
            <w:gridSpan w:val="5"/>
            <w:tcBorders>
              <w:top w:val="single" w:sz="8" w:space="0" w:color="auto"/>
              <w:left w:val="nil"/>
              <w:bottom w:val="single" w:sz="8" w:space="0" w:color="auto"/>
              <w:right w:val="single" w:sz="8" w:space="0" w:color="000000"/>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xml:space="preserve">                      Наименование</w:t>
            </w:r>
          </w:p>
        </w:tc>
        <w:tc>
          <w:tcPr>
            <w:tcW w:w="3260" w:type="dxa"/>
            <w:gridSpan w:val="12"/>
            <w:tcBorders>
              <w:top w:val="single" w:sz="8" w:space="0" w:color="auto"/>
              <w:left w:val="nil"/>
              <w:bottom w:val="single" w:sz="8" w:space="0" w:color="auto"/>
              <w:right w:val="single" w:sz="8" w:space="0" w:color="000000"/>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период проведения работ</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Местонахождение ПС</w:t>
            </w:r>
          </w:p>
        </w:tc>
      </w:tr>
      <w:tr w:rsidR="00A07580" w:rsidRPr="00A07580" w:rsidTr="00A07580">
        <w:trPr>
          <w:trHeight w:val="188"/>
        </w:trPr>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п/п</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Марка, модель ПС</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гос №</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Зав. №</w:t>
            </w:r>
          </w:p>
        </w:tc>
        <w:tc>
          <w:tcPr>
            <w:tcW w:w="1985" w:type="dxa"/>
            <w:vMerge w:val="restart"/>
            <w:tcBorders>
              <w:top w:val="nil"/>
              <w:left w:val="single" w:sz="8" w:space="0" w:color="auto"/>
              <w:bottom w:val="single" w:sz="8" w:space="0" w:color="000000"/>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Рег. №</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год  выпуска</w:t>
            </w:r>
          </w:p>
        </w:tc>
        <w:tc>
          <w:tcPr>
            <w:tcW w:w="851" w:type="dxa"/>
            <w:gridSpan w:val="3"/>
            <w:tcBorders>
              <w:top w:val="single" w:sz="8" w:space="0" w:color="auto"/>
              <w:left w:val="nil"/>
              <w:bottom w:val="single" w:sz="8" w:space="0" w:color="auto"/>
              <w:right w:val="single" w:sz="8" w:space="0" w:color="000000"/>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 кв.</w:t>
            </w:r>
          </w:p>
        </w:tc>
        <w:tc>
          <w:tcPr>
            <w:tcW w:w="838" w:type="dxa"/>
            <w:gridSpan w:val="3"/>
            <w:tcBorders>
              <w:top w:val="single" w:sz="8" w:space="0" w:color="auto"/>
              <w:left w:val="nil"/>
              <w:bottom w:val="single" w:sz="8" w:space="0" w:color="auto"/>
              <w:right w:val="single" w:sz="8" w:space="0" w:color="000000"/>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 кв.</w:t>
            </w:r>
          </w:p>
        </w:tc>
        <w:tc>
          <w:tcPr>
            <w:tcW w:w="721" w:type="dxa"/>
            <w:gridSpan w:val="3"/>
            <w:tcBorders>
              <w:top w:val="single" w:sz="8" w:space="0" w:color="auto"/>
              <w:left w:val="nil"/>
              <w:bottom w:val="single" w:sz="8" w:space="0" w:color="auto"/>
              <w:right w:val="single" w:sz="8" w:space="0" w:color="000000"/>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 кв.</w:t>
            </w:r>
          </w:p>
        </w:tc>
        <w:tc>
          <w:tcPr>
            <w:tcW w:w="850" w:type="dxa"/>
            <w:gridSpan w:val="3"/>
            <w:tcBorders>
              <w:top w:val="single" w:sz="8" w:space="0" w:color="auto"/>
              <w:left w:val="nil"/>
              <w:bottom w:val="single" w:sz="8" w:space="0" w:color="auto"/>
              <w:right w:val="single" w:sz="8" w:space="0" w:color="000000"/>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 кв.</w:t>
            </w:r>
          </w:p>
        </w:tc>
        <w:tc>
          <w:tcPr>
            <w:tcW w:w="2410" w:type="dxa"/>
            <w:vMerge/>
            <w:tcBorders>
              <w:top w:val="nil"/>
              <w:left w:val="single" w:sz="8" w:space="0" w:color="auto"/>
              <w:bottom w:val="single" w:sz="8" w:space="0" w:color="000000"/>
              <w:right w:val="single" w:sz="8" w:space="0" w:color="auto"/>
            </w:tcBorders>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r>
      <w:tr w:rsidR="00A07580" w:rsidRPr="00A07580" w:rsidTr="00A07580">
        <w:trPr>
          <w:trHeight w:val="765"/>
        </w:trPr>
        <w:tc>
          <w:tcPr>
            <w:tcW w:w="425" w:type="dxa"/>
            <w:vMerge/>
            <w:tcBorders>
              <w:top w:val="nil"/>
              <w:left w:val="single" w:sz="8" w:space="0" w:color="auto"/>
              <w:bottom w:val="single" w:sz="8" w:space="0" w:color="000000"/>
              <w:right w:val="single" w:sz="8" w:space="0" w:color="auto"/>
            </w:tcBorders>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1701" w:type="dxa"/>
            <w:vMerge/>
            <w:tcBorders>
              <w:top w:val="nil"/>
              <w:left w:val="single" w:sz="8" w:space="0" w:color="auto"/>
              <w:bottom w:val="single" w:sz="8" w:space="0" w:color="000000"/>
              <w:right w:val="single" w:sz="8" w:space="0" w:color="auto"/>
            </w:tcBorders>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992" w:type="dxa"/>
            <w:vMerge/>
            <w:tcBorders>
              <w:top w:val="nil"/>
              <w:left w:val="single" w:sz="8" w:space="0" w:color="auto"/>
              <w:bottom w:val="single" w:sz="8" w:space="0" w:color="000000"/>
              <w:right w:val="single" w:sz="8" w:space="0" w:color="auto"/>
            </w:tcBorders>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1985" w:type="dxa"/>
            <w:vMerge/>
            <w:tcBorders>
              <w:top w:val="nil"/>
              <w:left w:val="single" w:sz="8" w:space="0" w:color="auto"/>
              <w:bottom w:val="single" w:sz="8" w:space="0" w:color="000000"/>
              <w:right w:val="single" w:sz="8" w:space="0" w:color="auto"/>
            </w:tcBorders>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850" w:type="dxa"/>
            <w:vMerge/>
            <w:tcBorders>
              <w:top w:val="nil"/>
              <w:left w:val="single" w:sz="8" w:space="0" w:color="auto"/>
              <w:bottom w:val="single" w:sz="8" w:space="0" w:color="000000"/>
              <w:right w:val="single" w:sz="8" w:space="0" w:color="auto"/>
            </w:tcBorders>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284" w:type="dxa"/>
            <w:tcBorders>
              <w:top w:val="nil"/>
              <w:left w:val="nil"/>
              <w:bottom w:val="single" w:sz="8" w:space="0" w:color="auto"/>
              <w:right w:val="single" w:sz="8" w:space="0" w:color="auto"/>
            </w:tcBorders>
            <w:shd w:val="clear" w:color="auto" w:fill="auto"/>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январь</w:t>
            </w:r>
          </w:p>
        </w:tc>
        <w:tc>
          <w:tcPr>
            <w:tcW w:w="283" w:type="dxa"/>
            <w:tcBorders>
              <w:top w:val="nil"/>
              <w:left w:val="nil"/>
              <w:bottom w:val="single" w:sz="8" w:space="0" w:color="auto"/>
              <w:right w:val="single" w:sz="8" w:space="0" w:color="auto"/>
            </w:tcBorders>
            <w:shd w:val="clear" w:color="auto" w:fill="auto"/>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февраль</w:t>
            </w:r>
          </w:p>
        </w:tc>
        <w:tc>
          <w:tcPr>
            <w:tcW w:w="284" w:type="dxa"/>
            <w:tcBorders>
              <w:top w:val="nil"/>
              <w:left w:val="nil"/>
              <w:bottom w:val="single" w:sz="8" w:space="0" w:color="auto"/>
              <w:right w:val="single" w:sz="8" w:space="0" w:color="auto"/>
            </w:tcBorders>
            <w:shd w:val="clear" w:color="000000" w:fill="FFFFFF"/>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март</w:t>
            </w:r>
          </w:p>
        </w:tc>
        <w:tc>
          <w:tcPr>
            <w:tcW w:w="283" w:type="dxa"/>
            <w:tcBorders>
              <w:top w:val="nil"/>
              <w:left w:val="nil"/>
              <w:bottom w:val="single" w:sz="8" w:space="0" w:color="auto"/>
              <w:right w:val="single" w:sz="8" w:space="0" w:color="auto"/>
            </w:tcBorders>
            <w:shd w:val="clear" w:color="000000" w:fill="FFFFFF"/>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апрель</w:t>
            </w:r>
          </w:p>
        </w:tc>
        <w:tc>
          <w:tcPr>
            <w:tcW w:w="284" w:type="dxa"/>
            <w:tcBorders>
              <w:top w:val="nil"/>
              <w:left w:val="nil"/>
              <w:bottom w:val="single" w:sz="8" w:space="0" w:color="auto"/>
              <w:right w:val="single" w:sz="8" w:space="0" w:color="auto"/>
            </w:tcBorders>
            <w:shd w:val="clear" w:color="000000" w:fill="FFFFFF"/>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май</w:t>
            </w:r>
          </w:p>
        </w:tc>
        <w:tc>
          <w:tcPr>
            <w:tcW w:w="271" w:type="dxa"/>
            <w:tcBorders>
              <w:top w:val="nil"/>
              <w:left w:val="nil"/>
              <w:bottom w:val="single" w:sz="8" w:space="0" w:color="auto"/>
              <w:right w:val="single" w:sz="8" w:space="0" w:color="auto"/>
            </w:tcBorders>
            <w:shd w:val="clear" w:color="000000" w:fill="FFFFFF"/>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июнь</w:t>
            </w:r>
          </w:p>
        </w:tc>
        <w:tc>
          <w:tcPr>
            <w:tcW w:w="236" w:type="dxa"/>
            <w:tcBorders>
              <w:top w:val="nil"/>
              <w:left w:val="nil"/>
              <w:bottom w:val="single" w:sz="8" w:space="0" w:color="auto"/>
              <w:right w:val="single" w:sz="8" w:space="0" w:color="auto"/>
            </w:tcBorders>
            <w:shd w:val="clear" w:color="000000" w:fill="FFFFFF"/>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июль</w:t>
            </w:r>
          </w:p>
        </w:tc>
        <w:tc>
          <w:tcPr>
            <w:tcW w:w="236" w:type="dxa"/>
            <w:tcBorders>
              <w:top w:val="nil"/>
              <w:left w:val="nil"/>
              <w:bottom w:val="single" w:sz="8" w:space="0" w:color="auto"/>
              <w:right w:val="single" w:sz="8" w:space="0" w:color="auto"/>
            </w:tcBorders>
            <w:shd w:val="clear" w:color="000000" w:fill="FFFFFF"/>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август</w:t>
            </w:r>
          </w:p>
        </w:tc>
        <w:tc>
          <w:tcPr>
            <w:tcW w:w="249" w:type="dxa"/>
            <w:tcBorders>
              <w:top w:val="nil"/>
              <w:left w:val="nil"/>
              <w:bottom w:val="single" w:sz="8" w:space="0" w:color="auto"/>
              <w:right w:val="single" w:sz="8" w:space="0" w:color="auto"/>
            </w:tcBorders>
            <w:shd w:val="clear" w:color="000000" w:fill="FFFFFF"/>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сентябрь</w:t>
            </w:r>
          </w:p>
        </w:tc>
        <w:tc>
          <w:tcPr>
            <w:tcW w:w="283" w:type="dxa"/>
            <w:tcBorders>
              <w:top w:val="nil"/>
              <w:left w:val="nil"/>
              <w:bottom w:val="single" w:sz="8" w:space="0" w:color="auto"/>
              <w:right w:val="single" w:sz="8" w:space="0" w:color="auto"/>
            </w:tcBorders>
            <w:shd w:val="clear" w:color="000000" w:fill="FFFFFF"/>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октябрь</w:t>
            </w:r>
          </w:p>
        </w:tc>
        <w:tc>
          <w:tcPr>
            <w:tcW w:w="284" w:type="dxa"/>
            <w:tcBorders>
              <w:top w:val="nil"/>
              <w:left w:val="nil"/>
              <w:bottom w:val="single" w:sz="8" w:space="0" w:color="auto"/>
              <w:right w:val="single" w:sz="8" w:space="0" w:color="auto"/>
            </w:tcBorders>
            <w:shd w:val="clear" w:color="000000" w:fill="FFFFFF"/>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ноябрь</w:t>
            </w:r>
          </w:p>
        </w:tc>
        <w:tc>
          <w:tcPr>
            <w:tcW w:w="283" w:type="dxa"/>
            <w:tcBorders>
              <w:top w:val="nil"/>
              <w:left w:val="nil"/>
              <w:bottom w:val="single" w:sz="8" w:space="0" w:color="auto"/>
              <w:right w:val="single" w:sz="8" w:space="0" w:color="auto"/>
            </w:tcBorders>
            <w:shd w:val="clear" w:color="auto" w:fill="auto"/>
            <w:textDirection w:val="btLr"/>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декабрь</w:t>
            </w:r>
          </w:p>
        </w:tc>
        <w:tc>
          <w:tcPr>
            <w:tcW w:w="2410" w:type="dxa"/>
            <w:vMerge/>
            <w:tcBorders>
              <w:top w:val="nil"/>
              <w:left w:val="single" w:sz="8" w:space="0" w:color="auto"/>
              <w:bottom w:val="single" w:sz="8" w:space="0" w:color="000000"/>
              <w:right w:val="single" w:sz="8" w:space="0" w:color="auto"/>
            </w:tcBorders>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r>
      <w:tr w:rsidR="00A07580" w:rsidRPr="00A07580" w:rsidTr="00A07580">
        <w:trPr>
          <w:trHeight w:val="11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xml:space="preserve">КС-35719                               </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Х143НС95</w:t>
            </w:r>
          </w:p>
        </w:tc>
        <w:tc>
          <w:tcPr>
            <w:tcW w:w="992"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2429</w:t>
            </w:r>
          </w:p>
        </w:tc>
        <w:tc>
          <w:tcPr>
            <w:tcW w:w="1985"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1450</w:t>
            </w:r>
          </w:p>
        </w:tc>
        <w:tc>
          <w:tcPr>
            <w:tcW w:w="850"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2011</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7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36"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36" w:type="dxa"/>
            <w:tcBorders>
              <w:top w:val="nil"/>
              <w:left w:val="nil"/>
              <w:bottom w:val="single" w:sz="8" w:space="0" w:color="auto"/>
              <w:right w:val="single" w:sz="8" w:space="0" w:color="auto"/>
            </w:tcBorders>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49"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410"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5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АГП-20Т</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В402ОХ95</w:t>
            </w:r>
          </w:p>
        </w:tc>
        <w:tc>
          <w:tcPr>
            <w:tcW w:w="992"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9420</w:t>
            </w:r>
          </w:p>
        </w:tc>
        <w:tc>
          <w:tcPr>
            <w:tcW w:w="1985"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850"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2015</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7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36"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36" w:type="dxa"/>
            <w:tcBorders>
              <w:top w:val="nil"/>
              <w:left w:val="nil"/>
              <w:bottom w:val="single" w:sz="8" w:space="0" w:color="auto"/>
              <w:right w:val="single" w:sz="8" w:space="0" w:color="auto"/>
            </w:tcBorders>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49"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410"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Гудермес, ул.Береговая д.5</w:t>
            </w:r>
          </w:p>
        </w:tc>
      </w:tr>
      <w:tr w:rsidR="00A07580" w:rsidRPr="00A07580" w:rsidTr="00A07580">
        <w:trPr>
          <w:trHeight w:val="107"/>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АГП-20Т</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В469СР95</w:t>
            </w:r>
          </w:p>
        </w:tc>
        <w:tc>
          <w:tcPr>
            <w:tcW w:w="992"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9421</w:t>
            </w:r>
          </w:p>
        </w:tc>
        <w:tc>
          <w:tcPr>
            <w:tcW w:w="1985"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850"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2015</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7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36"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36" w:type="dxa"/>
            <w:tcBorders>
              <w:top w:val="nil"/>
              <w:left w:val="nil"/>
              <w:bottom w:val="single" w:sz="8" w:space="0" w:color="auto"/>
              <w:right w:val="single" w:sz="8" w:space="0" w:color="auto"/>
            </w:tcBorders>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49"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410"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5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xml:space="preserve">КС-35719 8А             </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Х605НС95</w:t>
            </w:r>
          </w:p>
        </w:tc>
        <w:tc>
          <w:tcPr>
            <w:tcW w:w="992"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52</w:t>
            </w:r>
          </w:p>
        </w:tc>
        <w:tc>
          <w:tcPr>
            <w:tcW w:w="1985"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1451</w:t>
            </w:r>
          </w:p>
        </w:tc>
        <w:tc>
          <w:tcPr>
            <w:tcW w:w="850"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2011</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7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36"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36" w:type="dxa"/>
            <w:tcBorders>
              <w:top w:val="nil"/>
              <w:left w:val="nil"/>
              <w:bottom w:val="single" w:sz="8" w:space="0" w:color="auto"/>
              <w:right w:val="single" w:sz="8" w:space="0" w:color="auto"/>
            </w:tcBorders>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49"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410"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5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ПМС-212-02</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В293НР95</w:t>
            </w:r>
          </w:p>
        </w:tc>
        <w:tc>
          <w:tcPr>
            <w:tcW w:w="992"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407</w:t>
            </w:r>
          </w:p>
        </w:tc>
        <w:tc>
          <w:tcPr>
            <w:tcW w:w="1985"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А33-00009-0002пс</w:t>
            </w:r>
          </w:p>
        </w:tc>
        <w:tc>
          <w:tcPr>
            <w:tcW w:w="850"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2014</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7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36"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36" w:type="dxa"/>
            <w:tcBorders>
              <w:top w:val="nil"/>
              <w:left w:val="nil"/>
              <w:bottom w:val="single" w:sz="8" w:space="0" w:color="auto"/>
              <w:right w:val="single" w:sz="8" w:space="0" w:color="auto"/>
            </w:tcBorders>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49"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410"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Аргун, ул. Аксактемирова  б/н</w:t>
            </w:r>
          </w:p>
        </w:tc>
      </w:tr>
      <w:tr w:rsidR="00A07580" w:rsidRPr="00A07580" w:rsidTr="00A07580">
        <w:trPr>
          <w:trHeight w:val="5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6</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ПМС-212-02</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В573МК95</w:t>
            </w:r>
          </w:p>
        </w:tc>
        <w:tc>
          <w:tcPr>
            <w:tcW w:w="992"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406</w:t>
            </w:r>
          </w:p>
        </w:tc>
        <w:tc>
          <w:tcPr>
            <w:tcW w:w="1985"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А33-00009-0001пс</w:t>
            </w:r>
          </w:p>
        </w:tc>
        <w:tc>
          <w:tcPr>
            <w:tcW w:w="850"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2014</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7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36"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36" w:type="dxa"/>
            <w:tcBorders>
              <w:top w:val="nil"/>
              <w:left w:val="nil"/>
              <w:bottom w:val="single" w:sz="8" w:space="0" w:color="auto"/>
              <w:right w:val="single" w:sz="8" w:space="0" w:color="auto"/>
            </w:tcBorders>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49"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410"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Гудермеская, 29</w:t>
            </w:r>
          </w:p>
        </w:tc>
      </w:tr>
      <w:tr w:rsidR="00A07580" w:rsidRPr="00A07580" w:rsidTr="00A07580">
        <w:trPr>
          <w:trHeight w:val="5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7</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ПМС-212-02</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В574МК95</w:t>
            </w:r>
          </w:p>
        </w:tc>
        <w:tc>
          <w:tcPr>
            <w:tcW w:w="992"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405</w:t>
            </w:r>
          </w:p>
        </w:tc>
        <w:tc>
          <w:tcPr>
            <w:tcW w:w="1985"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А33-00009-0003пс</w:t>
            </w:r>
          </w:p>
        </w:tc>
        <w:tc>
          <w:tcPr>
            <w:tcW w:w="850"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2014</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7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36"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36" w:type="dxa"/>
            <w:tcBorders>
              <w:top w:val="nil"/>
              <w:left w:val="nil"/>
              <w:bottom w:val="single" w:sz="8" w:space="0" w:color="auto"/>
              <w:right w:val="single" w:sz="8" w:space="0" w:color="auto"/>
            </w:tcBorders>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49"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410"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Гудермеская, 29</w:t>
            </w:r>
          </w:p>
        </w:tc>
      </w:tr>
      <w:tr w:rsidR="00A07580" w:rsidRPr="00A07580" w:rsidTr="00A07580">
        <w:trPr>
          <w:trHeight w:val="5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8</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ПМС-212-02</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В576МК95</w:t>
            </w:r>
          </w:p>
        </w:tc>
        <w:tc>
          <w:tcPr>
            <w:tcW w:w="992"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404</w:t>
            </w:r>
          </w:p>
        </w:tc>
        <w:tc>
          <w:tcPr>
            <w:tcW w:w="1985"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А33-00009-0004пс</w:t>
            </w:r>
          </w:p>
        </w:tc>
        <w:tc>
          <w:tcPr>
            <w:tcW w:w="850"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2014</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7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36"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36" w:type="dxa"/>
            <w:tcBorders>
              <w:top w:val="nil"/>
              <w:left w:val="nil"/>
              <w:bottom w:val="single" w:sz="8" w:space="0" w:color="auto"/>
              <w:right w:val="single" w:sz="8" w:space="0" w:color="auto"/>
            </w:tcBorders>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49"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410"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Гудермес, ул. Школьная 20</w:t>
            </w:r>
          </w:p>
        </w:tc>
      </w:tr>
      <w:tr w:rsidR="00A07580" w:rsidRPr="00A07580" w:rsidTr="00A07580">
        <w:trPr>
          <w:trHeight w:val="5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9</w:t>
            </w:r>
          </w:p>
        </w:tc>
        <w:tc>
          <w:tcPr>
            <w:tcW w:w="170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xml:space="preserve">КС-35719 8А             </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В792АХ95</w:t>
            </w:r>
          </w:p>
        </w:tc>
        <w:tc>
          <w:tcPr>
            <w:tcW w:w="992"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80</w:t>
            </w:r>
          </w:p>
        </w:tc>
        <w:tc>
          <w:tcPr>
            <w:tcW w:w="1985"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1638</w:t>
            </w:r>
          </w:p>
        </w:tc>
        <w:tc>
          <w:tcPr>
            <w:tcW w:w="850"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2012</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71"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36"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36" w:type="dxa"/>
            <w:tcBorders>
              <w:top w:val="nil"/>
              <w:left w:val="nil"/>
              <w:bottom w:val="single" w:sz="8" w:space="0" w:color="auto"/>
              <w:right w:val="single" w:sz="8" w:space="0" w:color="auto"/>
            </w:tcBorders>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49"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410"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158"/>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10</w:t>
            </w:r>
          </w:p>
        </w:tc>
        <w:tc>
          <w:tcPr>
            <w:tcW w:w="1701"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КС-55713-5В</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В493УЕ95</w:t>
            </w:r>
          </w:p>
        </w:tc>
        <w:tc>
          <w:tcPr>
            <w:tcW w:w="99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1203</w:t>
            </w:r>
          </w:p>
        </w:tc>
        <w:tc>
          <w:tcPr>
            <w:tcW w:w="198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А33-00009-0016пс</w:t>
            </w:r>
          </w:p>
        </w:tc>
        <w:tc>
          <w:tcPr>
            <w:tcW w:w="850"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2017</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71"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36"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36" w:type="dxa"/>
            <w:tcBorders>
              <w:top w:val="nil"/>
              <w:left w:val="nil"/>
              <w:bottom w:val="single" w:sz="8" w:space="0" w:color="auto"/>
              <w:right w:val="single" w:sz="8" w:space="0" w:color="auto"/>
            </w:tcBorders>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49"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410"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231"/>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11</w:t>
            </w:r>
          </w:p>
        </w:tc>
        <w:tc>
          <w:tcPr>
            <w:tcW w:w="1701"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КС-55713-5В</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В349УЕ95</w:t>
            </w:r>
          </w:p>
        </w:tc>
        <w:tc>
          <w:tcPr>
            <w:tcW w:w="99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1214</w:t>
            </w:r>
          </w:p>
        </w:tc>
        <w:tc>
          <w:tcPr>
            <w:tcW w:w="198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А33-00009-0019пс</w:t>
            </w:r>
          </w:p>
        </w:tc>
        <w:tc>
          <w:tcPr>
            <w:tcW w:w="850"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2017</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71"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36"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36" w:type="dxa"/>
            <w:tcBorders>
              <w:top w:val="nil"/>
              <w:left w:val="nil"/>
              <w:bottom w:val="single" w:sz="8" w:space="0" w:color="auto"/>
              <w:right w:val="single" w:sz="8" w:space="0" w:color="auto"/>
            </w:tcBorders>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49"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410"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5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12</w:t>
            </w:r>
          </w:p>
        </w:tc>
        <w:tc>
          <w:tcPr>
            <w:tcW w:w="1701"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КС-65713-5</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В407УЕ95</w:t>
            </w:r>
          </w:p>
        </w:tc>
        <w:tc>
          <w:tcPr>
            <w:tcW w:w="99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214</w:t>
            </w:r>
          </w:p>
        </w:tc>
        <w:tc>
          <w:tcPr>
            <w:tcW w:w="198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А33-00009-0012пс</w:t>
            </w:r>
          </w:p>
        </w:tc>
        <w:tc>
          <w:tcPr>
            <w:tcW w:w="850"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2017</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71"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36"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36" w:type="dxa"/>
            <w:tcBorders>
              <w:top w:val="nil"/>
              <w:left w:val="nil"/>
              <w:bottom w:val="single" w:sz="8" w:space="0" w:color="auto"/>
              <w:right w:val="single" w:sz="8" w:space="0" w:color="auto"/>
            </w:tcBorders>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49"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410"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5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13</w:t>
            </w:r>
          </w:p>
        </w:tc>
        <w:tc>
          <w:tcPr>
            <w:tcW w:w="1701"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658610 КМ.10-390</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В136УЕ95</w:t>
            </w:r>
          </w:p>
        </w:tc>
        <w:tc>
          <w:tcPr>
            <w:tcW w:w="99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1858</w:t>
            </w:r>
          </w:p>
        </w:tc>
        <w:tc>
          <w:tcPr>
            <w:tcW w:w="198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А33-00009-0018пс</w:t>
            </w:r>
          </w:p>
        </w:tc>
        <w:tc>
          <w:tcPr>
            <w:tcW w:w="850"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2017</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71"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36"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36" w:type="dxa"/>
            <w:tcBorders>
              <w:top w:val="nil"/>
              <w:left w:val="nil"/>
              <w:bottom w:val="single" w:sz="8" w:space="0" w:color="auto"/>
              <w:right w:val="single" w:sz="8" w:space="0" w:color="auto"/>
            </w:tcBorders>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49"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410"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bl>
    <w:p w:rsidR="00A07580" w:rsidRPr="00A07580" w:rsidRDefault="00A07580" w:rsidP="00A07580">
      <w:pPr>
        <w:rPr>
          <w:rFonts w:ascii="Times New Roman" w:eastAsia="Times New Roman" w:hAnsi="Times New Roman" w:cs="Times New Roman"/>
          <w:lang w:eastAsia="ru-RU"/>
        </w:rPr>
      </w:pPr>
    </w:p>
    <w:p w:rsidR="00A07580" w:rsidRDefault="00A07580" w:rsidP="003103D5">
      <w:pPr>
        <w:keepNext/>
        <w:keepLines/>
        <w:autoSpaceDE w:val="0"/>
        <w:autoSpaceDN w:val="0"/>
        <w:spacing w:after="0" w:line="240" w:lineRule="auto"/>
        <w:jc w:val="both"/>
        <w:rPr>
          <w:rFonts w:ascii="Times New Roman" w:eastAsia="Times New Roman" w:hAnsi="Times New Roman" w:cs="Times New Roman"/>
          <w:sz w:val="24"/>
          <w:szCs w:val="24"/>
          <w:lang w:eastAsia="ru-RU"/>
        </w:rPr>
      </w:pPr>
    </w:p>
    <w:p w:rsidR="00A07580" w:rsidRDefault="00A07580" w:rsidP="00A07580">
      <w:pPr>
        <w:jc w:val="right"/>
        <w:rPr>
          <w:rFonts w:ascii="Times New Roman" w:eastAsia="Times New Roman" w:hAnsi="Times New Roman" w:cs="Times New Roman"/>
          <w:lang w:eastAsia="ru-RU"/>
        </w:rPr>
      </w:pPr>
    </w:p>
    <w:p w:rsidR="00A07580" w:rsidRDefault="00A07580" w:rsidP="00A07580">
      <w:pPr>
        <w:jc w:val="right"/>
        <w:rPr>
          <w:rFonts w:ascii="Times New Roman" w:eastAsia="Times New Roman" w:hAnsi="Times New Roman" w:cs="Times New Roman"/>
          <w:lang w:eastAsia="ru-RU"/>
        </w:rPr>
      </w:pPr>
    </w:p>
    <w:p w:rsidR="00A07580" w:rsidRDefault="00A07580" w:rsidP="00A07580">
      <w:pPr>
        <w:jc w:val="right"/>
        <w:rPr>
          <w:rFonts w:ascii="Times New Roman" w:eastAsia="Times New Roman" w:hAnsi="Times New Roman" w:cs="Times New Roman"/>
          <w:lang w:eastAsia="ru-RU"/>
        </w:rPr>
      </w:pPr>
    </w:p>
    <w:p w:rsidR="00A07580" w:rsidRDefault="00A07580" w:rsidP="00A07580">
      <w:pPr>
        <w:jc w:val="right"/>
        <w:rPr>
          <w:rFonts w:ascii="Times New Roman" w:eastAsia="Times New Roman" w:hAnsi="Times New Roman" w:cs="Times New Roman"/>
          <w:lang w:eastAsia="ru-RU"/>
        </w:rPr>
      </w:pPr>
    </w:p>
    <w:p w:rsidR="00A07580" w:rsidRDefault="00A07580" w:rsidP="00A07580">
      <w:pPr>
        <w:jc w:val="right"/>
        <w:rPr>
          <w:rFonts w:ascii="Times New Roman" w:eastAsia="Times New Roman" w:hAnsi="Times New Roman" w:cs="Times New Roman"/>
          <w:lang w:eastAsia="ru-RU"/>
        </w:rPr>
      </w:pPr>
    </w:p>
    <w:p w:rsidR="00A07580" w:rsidRDefault="00A07580" w:rsidP="00A07580">
      <w:pPr>
        <w:jc w:val="right"/>
        <w:rPr>
          <w:rFonts w:ascii="Times New Roman" w:eastAsia="Times New Roman" w:hAnsi="Times New Roman" w:cs="Times New Roman"/>
          <w:lang w:eastAsia="ru-RU"/>
        </w:rPr>
      </w:pPr>
    </w:p>
    <w:p w:rsidR="00A07580" w:rsidRDefault="00A07580" w:rsidP="00A07580">
      <w:pPr>
        <w:jc w:val="right"/>
        <w:rPr>
          <w:rFonts w:ascii="Times New Roman" w:eastAsia="Times New Roman" w:hAnsi="Times New Roman" w:cs="Times New Roman"/>
          <w:lang w:eastAsia="ru-RU"/>
        </w:rPr>
      </w:pPr>
    </w:p>
    <w:p w:rsidR="00A07580" w:rsidRDefault="00A07580" w:rsidP="00A07580">
      <w:pPr>
        <w:jc w:val="right"/>
        <w:rPr>
          <w:rFonts w:ascii="Times New Roman" w:eastAsia="Times New Roman" w:hAnsi="Times New Roman" w:cs="Times New Roman"/>
          <w:lang w:eastAsia="ru-RU"/>
        </w:rPr>
      </w:pPr>
    </w:p>
    <w:p w:rsidR="00A07580" w:rsidRPr="00A07580" w:rsidRDefault="00A07580" w:rsidP="00A07580">
      <w:pPr>
        <w:jc w:val="right"/>
        <w:rPr>
          <w:rFonts w:ascii="Times New Roman" w:eastAsia="Times New Roman" w:hAnsi="Times New Roman" w:cs="Times New Roman"/>
          <w:lang w:eastAsia="ru-RU"/>
        </w:rPr>
      </w:pPr>
      <w:r w:rsidRPr="00A07580">
        <w:rPr>
          <w:rFonts w:ascii="Times New Roman" w:eastAsia="Times New Roman" w:hAnsi="Times New Roman" w:cs="Times New Roman"/>
          <w:lang w:eastAsia="ru-RU"/>
        </w:rPr>
        <w:t>Приложение №5 к ТЗ</w:t>
      </w:r>
    </w:p>
    <w:tbl>
      <w:tblPr>
        <w:tblW w:w="14742" w:type="dxa"/>
        <w:tblInd w:w="534" w:type="dxa"/>
        <w:tblLayout w:type="fixed"/>
        <w:tblLook w:val="04A0" w:firstRow="1" w:lastRow="0" w:firstColumn="1" w:lastColumn="0" w:noHBand="0" w:noVBand="1"/>
      </w:tblPr>
      <w:tblGrid>
        <w:gridCol w:w="425"/>
        <w:gridCol w:w="2835"/>
        <w:gridCol w:w="1276"/>
        <w:gridCol w:w="1134"/>
        <w:gridCol w:w="1842"/>
        <w:gridCol w:w="993"/>
        <w:gridCol w:w="283"/>
        <w:gridCol w:w="284"/>
        <w:gridCol w:w="283"/>
        <w:gridCol w:w="284"/>
        <w:gridCol w:w="283"/>
        <w:gridCol w:w="284"/>
        <w:gridCol w:w="283"/>
        <w:gridCol w:w="284"/>
        <w:gridCol w:w="283"/>
        <w:gridCol w:w="284"/>
        <w:gridCol w:w="283"/>
        <w:gridCol w:w="284"/>
        <w:gridCol w:w="2835"/>
      </w:tblGrid>
      <w:tr w:rsidR="00A07580" w:rsidRPr="00A07580" w:rsidTr="00A07580">
        <w:trPr>
          <w:trHeight w:val="315"/>
        </w:trPr>
        <w:tc>
          <w:tcPr>
            <w:tcW w:w="14742" w:type="dxa"/>
            <w:gridSpan w:val="19"/>
            <w:tcBorders>
              <w:top w:val="single" w:sz="8" w:space="0" w:color="auto"/>
              <w:left w:val="single" w:sz="8" w:space="0" w:color="auto"/>
              <w:bottom w:val="single" w:sz="8" w:space="0" w:color="auto"/>
              <w:right w:val="single" w:sz="8" w:space="0" w:color="000000"/>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Р А Ф И К</w:t>
            </w:r>
          </w:p>
        </w:tc>
      </w:tr>
      <w:tr w:rsidR="00A07580" w:rsidRPr="00A07580" w:rsidTr="00A07580">
        <w:trPr>
          <w:trHeight w:val="315"/>
        </w:trPr>
        <w:tc>
          <w:tcPr>
            <w:tcW w:w="14742" w:type="dxa"/>
            <w:gridSpan w:val="19"/>
            <w:tcBorders>
              <w:top w:val="single" w:sz="8" w:space="0" w:color="auto"/>
              <w:left w:val="single" w:sz="8" w:space="0" w:color="auto"/>
              <w:bottom w:val="single" w:sz="8" w:space="0" w:color="auto"/>
              <w:right w:val="single" w:sz="8" w:space="0" w:color="000000"/>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проведения  ЧТО подъемных сооружений АО "Чеченэнерго" в 2021г.</w:t>
            </w:r>
          </w:p>
        </w:tc>
      </w:tr>
      <w:tr w:rsidR="00A07580" w:rsidRPr="00A07580" w:rsidTr="00A07580">
        <w:trPr>
          <w:trHeight w:val="31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8080" w:type="dxa"/>
            <w:gridSpan w:val="5"/>
            <w:tcBorders>
              <w:top w:val="single" w:sz="8" w:space="0" w:color="auto"/>
              <w:left w:val="nil"/>
              <w:bottom w:val="single" w:sz="8" w:space="0" w:color="auto"/>
              <w:right w:val="single" w:sz="8" w:space="0" w:color="000000"/>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xml:space="preserve">                      Наименование</w:t>
            </w:r>
          </w:p>
        </w:tc>
        <w:tc>
          <w:tcPr>
            <w:tcW w:w="3402" w:type="dxa"/>
            <w:gridSpan w:val="12"/>
            <w:tcBorders>
              <w:top w:val="single" w:sz="8" w:space="0" w:color="auto"/>
              <w:left w:val="nil"/>
              <w:bottom w:val="single" w:sz="8" w:space="0" w:color="auto"/>
              <w:right w:val="single" w:sz="8" w:space="0" w:color="000000"/>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период проведения работ</w:t>
            </w:r>
          </w:p>
        </w:tc>
        <w:tc>
          <w:tcPr>
            <w:tcW w:w="2835" w:type="dxa"/>
            <w:vMerge w:val="restart"/>
            <w:tcBorders>
              <w:top w:val="nil"/>
              <w:left w:val="single" w:sz="8" w:space="0" w:color="auto"/>
              <w:bottom w:val="single" w:sz="8" w:space="0" w:color="000000"/>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Местонахождение ПС</w:t>
            </w:r>
          </w:p>
        </w:tc>
      </w:tr>
      <w:tr w:rsidR="00A07580" w:rsidRPr="00A07580" w:rsidTr="00A07580">
        <w:trPr>
          <w:trHeight w:val="315"/>
        </w:trPr>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п/п</w:t>
            </w:r>
          </w:p>
        </w:tc>
        <w:tc>
          <w:tcPr>
            <w:tcW w:w="2835" w:type="dxa"/>
            <w:vMerge w:val="restart"/>
            <w:tcBorders>
              <w:top w:val="nil"/>
              <w:left w:val="single" w:sz="8" w:space="0" w:color="auto"/>
              <w:bottom w:val="single" w:sz="8" w:space="0" w:color="000000"/>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Марка, модель ПС</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гос №</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Зав. №</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Рег. №</w:t>
            </w:r>
          </w:p>
        </w:tc>
        <w:tc>
          <w:tcPr>
            <w:tcW w:w="993" w:type="dxa"/>
            <w:vMerge w:val="restart"/>
            <w:tcBorders>
              <w:top w:val="nil"/>
              <w:left w:val="single" w:sz="8" w:space="0" w:color="auto"/>
              <w:bottom w:val="single" w:sz="8" w:space="0" w:color="000000"/>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год  выпуска</w:t>
            </w:r>
          </w:p>
        </w:tc>
        <w:tc>
          <w:tcPr>
            <w:tcW w:w="850" w:type="dxa"/>
            <w:gridSpan w:val="3"/>
            <w:tcBorders>
              <w:top w:val="single" w:sz="8" w:space="0" w:color="auto"/>
              <w:left w:val="nil"/>
              <w:bottom w:val="single" w:sz="8" w:space="0" w:color="auto"/>
              <w:right w:val="single" w:sz="8" w:space="0" w:color="000000"/>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 кв.</w:t>
            </w:r>
          </w:p>
        </w:tc>
        <w:tc>
          <w:tcPr>
            <w:tcW w:w="851" w:type="dxa"/>
            <w:gridSpan w:val="3"/>
            <w:tcBorders>
              <w:top w:val="single" w:sz="8" w:space="0" w:color="auto"/>
              <w:left w:val="nil"/>
              <w:bottom w:val="single" w:sz="8" w:space="0" w:color="auto"/>
              <w:right w:val="single" w:sz="8" w:space="0" w:color="000000"/>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 кв.</w:t>
            </w:r>
          </w:p>
        </w:tc>
        <w:tc>
          <w:tcPr>
            <w:tcW w:w="850" w:type="dxa"/>
            <w:gridSpan w:val="3"/>
            <w:tcBorders>
              <w:top w:val="single" w:sz="8" w:space="0" w:color="auto"/>
              <w:left w:val="nil"/>
              <w:bottom w:val="single" w:sz="8" w:space="0" w:color="auto"/>
              <w:right w:val="single" w:sz="8" w:space="0" w:color="000000"/>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 кв.</w:t>
            </w:r>
          </w:p>
        </w:tc>
        <w:tc>
          <w:tcPr>
            <w:tcW w:w="851" w:type="dxa"/>
            <w:gridSpan w:val="3"/>
            <w:tcBorders>
              <w:top w:val="single" w:sz="8" w:space="0" w:color="auto"/>
              <w:left w:val="nil"/>
              <w:bottom w:val="single" w:sz="8" w:space="0" w:color="auto"/>
              <w:right w:val="single" w:sz="8" w:space="0" w:color="000000"/>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 кв.</w:t>
            </w:r>
          </w:p>
        </w:tc>
        <w:tc>
          <w:tcPr>
            <w:tcW w:w="2835" w:type="dxa"/>
            <w:vMerge/>
            <w:tcBorders>
              <w:top w:val="nil"/>
              <w:left w:val="single" w:sz="8" w:space="0" w:color="auto"/>
              <w:bottom w:val="single" w:sz="8" w:space="0" w:color="000000"/>
              <w:right w:val="single" w:sz="8" w:space="0" w:color="auto"/>
            </w:tcBorders>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r>
      <w:tr w:rsidR="00A07580" w:rsidRPr="00A07580" w:rsidTr="00A07580">
        <w:trPr>
          <w:trHeight w:val="765"/>
        </w:trPr>
        <w:tc>
          <w:tcPr>
            <w:tcW w:w="425" w:type="dxa"/>
            <w:vMerge/>
            <w:tcBorders>
              <w:top w:val="nil"/>
              <w:left w:val="single" w:sz="8" w:space="0" w:color="auto"/>
              <w:bottom w:val="single" w:sz="8" w:space="0" w:color="000000"/>
              <w:right w:val="single" w:sz="8" w:space="0" w:color="auto"/>
            </w:tcBorders>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2835" w:type="dxa"/>
            <w:vMerge/>
            <w:tcBorders>
              <w:top w:val="nil"/>
              <w:left w:val="single" w:sz="8" w:space="0" w:color="auto"/>
              <w:bottom w:val="single" w:sz="8" w:space="0" w:color="000000"/>
              <w:right w:val="single" w:sz="8" w:space="0" w:color="auto"/>
            </w:tcBorders>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1276" w:type="dxa"/>
            <w:vMerge/>
            <w:tcBorders>
              <w:top w:val="nil"/>
              <w:left w:val="single" w:sz="8" w:space="0" w:color="auto"/>
              <w:bottom w:val="single" w:sz="8" w:space="0" w:color="000000"/>
              <w:right w:val="single" w:sz="8" w:space="0" w:color="auto"/>
            </w:tcBorders>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1842" w:type="dxa"/>
            <w:vMerge/>
            <w:tcBorders>
              <w:top w:val="nil"/>
              <w:left w:val="single" w:sz="8" w:space="0" w:color="auto"/>
              <w:bottom w:val="single" w:sz="8" w:space="0" w:color="000000"/>
              <w:right w:val="single" w:sz="8" w:space="0" w:color="auto"/>
            </w:tcBorders>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993" w:type="dxa"/>
            <w:vMerge/>
            <w:tcBorders>
              <w:top w:val="nil"/>
              <w:left w:val="single" w:sz="8" w:space="0" w:color="auto"/>
              <w:bottom w:val="single" w:sz="8" w:space="0" w:color="000000"/>
              <w:right w:val="single" w:sz="8" w:space="0" w:color="auto"/>
            </w:tcBorders>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c>
          <w:tcPr>
            <w:tcW w:w="283" w:type="dxa"/>
            <w:tcBorders>
              <w:top w:val="nil"/>
              <w:left w:val="nil"/>
              <w:bottom w:val="single" w:sz="8" w:space="0" w:color="auto"/>
              <w:right w:val="single" w:sz="8" w:space="0" w:color="auto"/>
            </w:tcBorders>
            <w:shd w:val="clear" w:color="auto" w:fill="auto"/>
            <w:textDirection w:val="btLr"/>
            <w:vAlign w:val="bottom"/>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январь</w:t>
            </w:r>
          </w:p>
        </w:tc>
        <w:tc>
          <w:tcPr>
            <w:tcW w:w="284" w:type="dxa"/>
            <w:tcBorders>
              <w:top w:val="nil"/>
              <w:left w:val="nil"/>
              <w:bottom w:val="single" w:sz="8" w:space="0" w:color="auto"/>
              <w:right w:val="single" w:sz="8" w:space="0" w:color="auto"/>
            </w:tcBorders>
            <w:shd w:val="clear" w:color="auto" w:fill="auto"/>
            <w:textDirection w:val="btLr"/>
            <w:vAlign w:val="bottom"/>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февраль</w:t>
            </w:r>
          </w:p>
        </w:tc>
        <w:tc>
          <w:tcPr>
            <w:tcW w:w="283" w:type="dxa"/>
            <w:tcBorders>
              <w:top w:val="nil"/>
              <w:left w:val="nil"/>
              <w:bottom w:val="single" w:sz="8" w:space="0" w:color="auto"/>
              <w:right w:val="single" w:sz="8" w:space="0" w:color="auto"/>
            </w:tcBorders>
            <w:shd w:val="clear" w:color="000000" w:fill="FFFFFF"/>
            <w:textDirection w:val="btLr"/>
            <w:vAlign w:val="bottom"/>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март</w:t>
            </w:r>
          </w:p>
        </w:tc>
        <w:tc>
          <w:tcPr>
            <w:tcW w:w="284" w:type="dxa"/>
            <w:tcBorders>
              <w:top w:val="nil"/>
              <w:left w:val="nil"/>
              <w:bottom w:val="single" w:sz="8" w:space="0" w:color="auto"/>
              <w:right w:val="single" w:sz="8" w:space="0" w:color="auto"/>
            </w:tcBorders>
            <w:shd w:val="clear" w:color="000000" w:fill="FFFFFF"/>
            <w:textDirection w:val="btLr"/>
            <w:vAlign w:val="bottom"/>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апрель</w:t>
            </w:r>
          </w:p>
        </w:tc>
        <w:tc>
          <w:tcPr>
            <w:tcW w:w="283" w:type="dxa"/>
            <w:tcBorders>
              <w:top w:val="nil"/>
              <w:left w:val="nil"/>
              <w:bottom w:val="single" w:sz="8" w:space="0" w:color="auto"/>
              <w:right w:val="single" w:sz="8" w:space="0" w:color="auto"/>
            </w:tcBorders>
            <w:shd w:val="clear" w:color="000000" w:fill="FFFFFF"/>
            <w:textDirection w:val="btLr"/>
            <w:vAlign w:val="bottom"/>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май</w:t>
            </w:r>
          </w:p>
        </w:tc>
        <w:tc>
          <w:tcPr>
            <w:tcW w:w="284" w:type="dxa"/>
            <w:tcBorders>
              <w:top w:val="nil"/>
              <w:left w:val="nil"/>
              <w:bottom w:val="single" w:sz="8" w:space="0" w:color="auto"/>
              <w:right w:val="single" w:sz="8" w:space="0" w:color="auto"/>
            </w:tcBorders>
            <w:shd w:val="clear" w:color="000000" w:fill="FFFFFF"/>
            <w:textDirection w:val="btLr"/>
            <w:vAlign w:val="bottom"/>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июнь</w:t>
            </w:r>
          </w:p>
        </w:tc>
        <w:tc>
          <w:tcPr>
            <w:tcW w:w="283" w:type="dxa"/>
            <w:tcBorders>
              <w:top w:val="nil"/>
              <w:left w:val="nil"/>
              <w:bottom w:val="single" w:sz="8" w:space="0" w:color="auto"/>
              <w:right w:val="single" w:sz="8" w:space="0" w:color="auto"/>
            </w:tcBorders>
            <w:shd w:val="clear" w:color="000000" w:fill="FFFFFF"/>
            <w:textDirection w:val="btLr"/>
            <w:vAlign w:val="bottom"/>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июль</w:t>
            </w:r>
          </w:p>
        </w:tc>
        <w:tc>
          <w:tcPr>
            <w:tcW w:w="284" w:type="dxa"/>
            <w:tcBorders>
              <w:top w:val="nil"/>
              <w:left w:val="nil"/>
              <w:bottom w:val="single" w:sz="8" w:space="0" w:color="auto"/>
              <w:right w:val="single" w:sz="8" w:space="0" w:color="auto"/>
            </w:tcBorders>
            <w:shd w:val="clear" w:color="000000" w:fill="FFFFFF"/>
            <w:textDirection w:val="btLr"/>
            <w:vAlign w:val="bottom"/>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август</w:t>
            </w:r>
          </w:p>
        </w:tc>
        <w:tc>
          <w:tcPr>
            <w:tcW w:w="283" w:type="dxa"/>
            <w:tcBorders>
              <w:top w:val="nil"/>
              <w:left w:val="nil"/>
              <w:bottom w:val="single" w:sz="8" w:space="0" w:color="auto"/>
              <w:right w:val="single" w:sz="8" w:space="0" w:color="auto"/>
            </w:tcBorders>
            <w:shd w:val="clear" w:color="000000" w:fill="FFFFFF"/>
            <w:textDirection w:val="btLr"/>
            <w:vAlign w:val="bottom"/>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сентябрь</w:t>
            </w:r>
          </w:p>
        </w:tc>
        <w:tc>
          <w:tcPr>
            <w:tcW w:w="284" w:type="dxa"/>
            <w:tcBorders>
              <w:top w:val="nil"/>
              <w:left w:val="nil"/>
              <w:bottom w:val="single" w:sz="8" w:space="0" w:color="auto"/>
              <w:right w:val="single" w:sz="8" w:space="0" w:color="auto"/>
            </w:tcBorders>
            <w:shd w:val="clear" w:color="000000" w:fill="FFFFFF"/>
            <w:textDirection w:val="btLr"/>
            <w:vAlign w:val="bottom"/>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октябрь</w:t>
            </w:r>
          </w:p>
        </w:tc>
        <w:tc>
          <w:tcPr>
            <w:tcW w:w="283" w:type="dxa"/>
            <w:tcBorders>
              <w:top w:val="nil"/>
              <w:left w:val="nil"/>
              <w:bottom w:val="single" w:sz="8" w:space="0" w:color="auto"/>
              <w:right w:val="single" w:sz="8" w:space="0" w:color="auto"/>
            </w:tcBorders>
            <w:shd w:val="clear" w:color="000000" w:fill="FFFFFF"/>
            <w:textDirection w:val="btLr"/>
            <w:vAlign w:val="bottom"/>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ноябрь</w:t>
            </w:r>
          </w:p>
        </w:tc>
        <w:tc>
          <w:tcPr>
            <w:tcW w:w="284" w:type="dxa"/>
            <w:tcBorders>
              <w:top w:val="nil"/>
              <w:left w:val="nil"/>
              <w:bottom w:val="single" w:sz="8" w:space="0" w:color="auto"/>
              <w:right w:val="single" w:sz="8" w:space="0" w:color="auto"/>
            </w:tcBorders>
            <w:shd w:val="clear" w:color="auto" w:fill="auto"/>
            <w:textDirection w:val="btLr"/>
            <w:vAlign w:val="bottom"/>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декабрь</w:t>
            </w:r>
          </w:p>
        </w:tc>
        <w:tc>
          <w:tcPr>
            <w:tcW w:w="2835" w:type="dxa"/>
            <w:vMerge/>
            <w:tcBorders>
              <w:top w:val="nil"/>
              <w:left w:val="single" w:sz="8" w:space="0" w:color="auto"/>
              <w:bottom w:val="single" w:sz="8" w:space="0" w:color="000000"/>
              <w:right w:val="single" w:sz="8" w:space="0" w:color="auto"/>
            </w:tcBorders>
            <w:vAlign w:val="center"/>
            <w:hideMark/>
          </w:tcPr>
          <w:p w:rsidR="00A07580" w:rsidRPr="00A07580" w:rsidRDefault="00A07580" w:rsidP="00A07580">
            <w:pPr>
              <w:spacing w:after="0" w:line="240" w:lineRule="auto"/>
              <w:rPr>
                <w:rFonts w:ascii="Calibri" w:eastAsia="Times New Roman" w:hAnsi="Calibri" w:cs="Calibri"/>
                <w:color w:val="000000"/>
                <w:sz w:val="16"/>
                <w:szCs w:val="16"/>
                <w:lang w:eastAsia="ru-RU"/>
              </w:rPr>
            </w:pPr>
          </w:p>
        </w:tc>
      </w:tr>
      <w:tr w:rsidR="00A07580" w:rsidRPr="00A07580" w:rsidTr="00A07580">
        <w:trPr>
          <w:trHeight w:val="31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27846S</w:t>
            </w:r>
          </w:p>
        </w:tc>
        <w:tc>
          <w:tcPr>
            <w:tcW w:w="1276"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В259УЕ95</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318Т924</w:t>
            </w:r>
          </w:p>
        </w:tc>
        <w:tc>
          <w:tcPr>
            <w:tcW w:w="184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А33-00009-0010пс</w:t>
            </w:r>
          </w:p>
        </w:tc>
        <w:tc>
          <w:tcPr>
            <w:tcW w:w="9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tcBorders>
              <w:top w:val="nil"/>
              <w:left w:val="nil"/>
              <w:bottom w:val="single" w:sz="8" w:space="0" w:color="auto"/>
              <w:right w:val="single" w:sz="8" w:space="0" w:color="auto"/>
            </w:tcBorders>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92D050"/>
                <w:sz w:val="16"/>
                <w:szCs w:val="16"/>
                <w:lang w:eastAsia="ru-RU"/>
              </w:rPr>
            </w:pPr>
            <w:r w:rsidRPr="00A07580">
              <w:rPr>
                <w:rFonts w:ascii="Calibri" w:eastAsia="Times New Roman" w:hAnsi="Calibri" w:cs="Calibri"/>
                <w:color w:val="92D05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31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27846S</w:t>
            </w:r>
          </w:p>
        </w:tc>
        <w:tc>
          <w:tcPr>
            <w:tcW w:w="1276"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В645УЕ95</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318Т922</w:t>
            </w:r>
          </w:p>
        </w:tc>
        <w:tc>
          <w:tcPr>
            <w:tcW w:w="184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А33-00009-0015пс</w:t>
            </w:r>
          </w:p>
        </w:tc>
        <w:tc>
          <w:tcPr>
            <w:tcW w:w="9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tcBorders>
              <w:top w:val="nil"/>
              <w:left w:val="nil"/>
              <w:bottom w:val="single" w:sz="8" w:space="0" w:color="auto"/>
              <w:right w:val="single" w:sz="8" w:space="0" w:color="auto"/>
            </w:tcBorders>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92D050"/>
                <w:sz w:val="16"/>
                <w:szCs w:val="16"/>
                <w:lang w:eastAsia="ru-RU"/>
              </w:rPr>
            </w:pPr>
            <w:r w:rsidRPr="00A07580">
              <w:rPr>
                <w:rFonts w:ascii="Calibri" w:eastAsia="Times New Roman" w:hAnsi="Calibri" w:cs="Calibri"/>
                <w:color w:val="92D05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31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27846P</w:t>
            </w:r>
          </w:p>
        </w:tc>
        <w:tc>
          <w:tcPr>
            <w:tcW w:w="1276"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В304УЕ95</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318Т920</w:t>
            </w:r>
          </w:p>
        </w:tc>
        <w:tc>
          <w:tcPr>
            <w:tcW w:w="184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А33-00009-0017пс</w:t>
            </w:r>
          </w:p>
        </w:tc>
        <w:tc>
          <w:tcPr>
            <w:tcW w:w="9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tcBorders>
              <w:top w:val="nil"/>
              <w:left w:val="nil"/>
              <w:bottom w:val="single" w:sz="8" w:space="0" w:color="auto"/>
              <w:right w:val="single" w:sz="8" w:space="0" w:color="auto"/>
            </w:tcBorders>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92D050"/>
                <w:sz w:val="16"/>
                <w:szCs w:val="16"/>
                <w:lang w:eastAsia="ru-RU"/>
              </w:rPr>
            </w:pPr>
            <w:r w:rsidRPr="00A07580">
              <w:rPr>
                <w:rFonts w:ascii="Calibri" w:eastAsia="Times New Roman" w:hAnsi="Calibri" w:cs="Calibri"/>
                <w:color w:val="92D05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31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Fassi F155A.0.23.П</w:t>
            </w:r>
          </w:p>
        </w:tc>
        <w:tc>
          <w:tcPr>
            <w:tcW w:w="1276"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В364УЕ95</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14</w:t>
            </w:r>
          </w:p>
        </w:tc>
        <w:tc>
          <w:tcPr>
            <w:tcW w:w="184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А33-00009-0009пс</w:t>
            </w:r>
          </w:p>
        </w:tc>
        <w:tc>
          <w:tcPr>
            <w:tcW w:w="9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tcBorders>
              <w:top w:val="nil"/>
              <w:left w:val="nil"/>
              <w:bottom w:val="single" w:sz="8" w:space="0" w:color="auto"/>
              <w:right w:val="single" w:sz="8" w:space="0" w:color="auto"/>
            </w:tcBorders>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92D050"/>
                <w:sz w:val="16"/>
                <w:szCs w:val="16"/>
                <w:lang w:eastAsia="ru-RU"/>
              </w:rPr>
            </w:pPr>
            <w:r w:rsidRPr="00A07580">
              <w:rPr>
                <w:rFonts w:ascii="Calibri" w:eastAsia="Times New Roman" w:hAnsi="Calibri" w:cs="Calibri"/>
                <w:color w:val="92D05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31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5</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27846S</w:t>
            </w:r>
          </w:p>
        </w:tc>
        <w:tc>
          <w:tcPr>
            <w:tcW w:w="1276"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В331УЕ95</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318Т918</w:t>
            </w:r>
          </w:p>
        </w:tc>
        <w:tc>
          <w:tcPr>
            <w:tcW w:w="184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A33-00009-0007пс</w:t>
            </w:r>
          </w:p>
        </w:tc>
        <w:tc>
          <w:tcPr>
            <w:tcW w:w="9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2017</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tcBorders>
              <w:top w:val="nil"/>
              <w:left w:val="nil"/>
              <w:bottom w:val="single" w:sz="8" w:space="0" w:color="auto"/>
              <w:right w:val="single" w:sz="8" w:space="0" w:color="auto"/>
            </w:tcBorders>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92D050"/>
                <w:sz w:val="16"/>
                <w:szCs w:val="16"/>
                <w:lang w:eastAsia="ru-RU"/>
              </w:rPr>
            </w:pPr>
            <w:r w:rsidRPr="00A07580">
              <w:rPr>
                <w:rFonts w:ascii="Calibri" w:eastAsia="Times New Roman" w:hAnsi="Calibri" w:cs="Calibri"/>
                <w:color w:val="92D05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 Ножай-юрт, ул.Кадырова А.А. д.163</w:t>
            </w:r>
          </w:p>
        </w:tc>
      </w:tr>
      <w:tr w:rsidR="00A07580" w:rsidRPr="00A07580" w:rsidTr="00A07580">
        <w:trPr>
          <w:trHeight w:val="31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6</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27846S</w:t>
            </w:r>
          </w:p>
        </w:tc>
        <w:tc>
          <w:tcPr>
            <w:tcW w:w="1276"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В644УЕ95</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318Т916</w:t>
            </w:r>
          </w:p>
        </w:tc>
        <w:tc>
          <w:tcPr>
            <w:tcW w:w="184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А33-0009-0005пс</w:t>
            </w:r>
          </w:p>
        </w:tc>
        <w:tc>
          <w:tcPr>
            <w:tcW w:w="9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2017</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tcBorders>
              <w:top w:val="nil"/>
              <w:left w:val="nil"/>
              <w:bottom w:val="single" w:sz="8" w:space="0" w:color="auto"/>
              <w:right w:val="single" w:sz="8" w:space="0" w:color="auto"/>
            </w:tcBorders>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92D050"/>
                <w:sz w:val="16"/>
                <w:szCs w:val="16"/>
                <w:lang w:eastAsia="ru-RU"/>
              </w:rPr>
            </w:pPr>
            <w:r w:rsidRPr="00A07580">
              <w:rPr>
                <w:rFonts w:ascii="Calibri" w:eastAsia="Times New Roman" w:hAnsi="Calibri" w:cs="Calibri"/>
                <w:color w:val="92D05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г.Шали, ул. Фронзе № 4</w:t>
            </w:r>
          </w:p>
        </w:tc>
      </w:tr>
      <w:tr w:rsidR="00A07580" w:rsidRPr="00A07580" w:rsidTr="00A07580">
        <w:trPr>
          <w:trHeight w:val="31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7</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val="en-US" w:eastAsia="ru-RU"/>
              </w:rPr>
            </w:pPr>
            <w:r w:rsidRPr="00A07580">
              <w:rPr>
                <w:rFonts w:ascii="Calibri" w:eastAsia="Times New Roman" w:hAnsi="Calibri" w:cs="Calibri"/>
                <w:color w:val="000000"/>
                <w:sz w:val="16"/>
                <w:szCs w:val="16"/>
                <w:lang w:eastAsia="ru-RU"/>
              </w:rPr>
              <w:t>СПМ</w:t>
            </w:r>
            <w:r w:rsidRPr="00A07580">
              <w:rPr>
                <w:rFonts w:ascii="Calibri" w:eastAsia="Times New Roman" w:hAnsi="Calibri" w:cs="Calibri"/>
                <w:color w:val="000000"/>
                <w:sz w:val="16"/>
                <w:szCs w:val="16"/>
                <w:lang w:val="en-US" w:eastAsia="ru-RU"/>
              </w:rPr>
              <w:t>. UNIC UR-V 504.</w:t>
            </w:r>
            <w:r w:rsidRPr="00A07580">
              <w:rPr>
                <w:rFonts w:ascii="Calibri" w:eastAsia="Times New Roman" w:hAnsi="Calibri" w:cs="Calibri"/>
                <w:color w:val="000000"/>
                <w:sz w:val="16"/>
                <w:szCs w:val="16"/>
                <w:lang w:eastAsia="ru-RU"/>
              </w:rPr>
              <w:t>П</w:t>
            </w:r>
          </w:p>
        </w:tc>
        <w:tc>
          <w:tcPr>
            <w:tcW w:w="1276"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В128УЕ95</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43</w:t>
            </w:r>
          </w:p>
        </w:tc>
        <w:tc>
          <w:tcPr>
            <w:tcW w:w="184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А33-00009-0014пс</w:t>
            </w:r>
          </w:p>
        </w:tc>
        <w:tc>
          <w:tcPr>
            <w:tcW w:w="9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tcBorders>
              <w:top w:val="nil"/>
              <w:left w:val="nil"/>
              <w:bottom w:val="single" w:sz="8" w:space="0" w:color="auto"/>
              <w:right w:val="single" w:sz="8" w:space="0" w:color="auto"/>
            </w:tcBorders>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92D050"/>
                <w:sz w:val="16"/>
                <w:szCs w:val="16"/>
                <w:lang w:eastAsia="ru-RU"/>
              </w:rPr>
            </w:pPr>
            <w:r w:rsidRPr="00A07580">
              <w:rPr>
                <w:rFonts w:ascii="Calibri" w:eastAsia="Times New Roman" w:hAnsi="Calibri" w:cs="Calibri"/>
                <w:color w:val="92D05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31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8</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2784BR</w:t>
            </w:r>
          </w:p>
        </w:tc>
        <w:tc>
          <w:tcPr>
            <w:tcW w:w="1276"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В587УЕ95</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315Т371</w:t>
            </w:r>
          </w:p>
        </w:tc>
        <w:tc>
          <w:tcPr>
            <w:tcW w:w="184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А33-00009-0013пс</w:t>
            </w:r>
          </w:p>
        </w:tc>
        <w:tc>
          <w:tcPr>
            <w:tcW w:w="9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tcBorders>
              <w:top w:val="nil"/>
              <w:left w:val="nil"/>
              <w:bottom w:val="single" w:sz="8" w:space="0" w:color="auto"/>
              <w:right w:val="single" w:sz="8" w:space="0" w:color="auto"/>
            </w:tcBorders>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92D050"/>
                <w:sz w:val="16"/>
                <w:szCs w:val="16"/>
                <w:lang w:eastAsia="ru-RU"/>
              </w:rPr>
            </w:pPr>
            <w:r w:rsidRPr="00A07580">
              <w:rPr>
                <w:rFonts w:ascii="Calibri" w:eastAsia="Times New Roman" w:hAnsi="Calibri" w:cs="Calibri"/>
                <w:color w:val="92D05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r w:rsidR="00A07580" w:rsidRPr="00A07580" w:rsidTr="00A07580">
        <w:trPr>
          <w:trHeight w:val="31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9</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27846S</w:t>
            </w:r>
          </w:p>
        </w:tc>
        <w:tc>
          <w:tcPr>
            <w:tcW w:w="1276"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В921УЕ95</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318Т926</w:t>
            </w:r>
          </w:p>
        </w:tc>
        <w:tc>
          <w:tcPr>
            <w:tcW w:w="184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А33-00009-0011пс</w:t>
            </w:r>
          </w:p>
        </w:tc>
        <w:tc>
          <w:tcPr>
            <w:tcW w:w="9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tcBorders>
              <w:top w:val="nil"/>
              <w:left w:val="nil"/>
              <w:bottom w:val="single" w:sz="8" w:space="0" w:color="auto"/>
              <w:right w:val="single" w:sz="8" w:space="0" w:color="auto"/>
            </w:tcBorders>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92D050"/>
                <w:sz w:val="16"/>
                <w:szCs w:val="16"/>
                <w:lang w:eastAsia="ru-RU"/>
              </w:rPr>
            </w:pPr>
            <w:r w:rsidRPr="00A07580">
              <w:rPr>
                <w:rFonts w:ascii="Calibri" w:eastAsia="Times New Roman" w:hAnsi="Calibri" w:cs="Calibri"/>
                <w:color w:val="92D05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Гудермес, ул.Береговая д.5</w:t>
            </w:r>
          </w:p>
        </w:tc>
      </w:tr>
      <w:tr w:rsidR="00A07580" w:rsidRPr="00A07580" w:rsidTr="00A07580">
        <w:trPr>
          <w:trHeight w:val="31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10</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27846S</w:t>
            </w:r>
          </w:p>
        </w:tc>
        <w:tc>
          <w:tcPr>
            <w:tcW w:w="1276"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В901УЕ95</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318Т917</w:t>
            </w:r>
          </w:p>
        </w:tc>
        <w:tc>
          <w:tcPr>
            <w:tcW w:w="184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А33-00009-0006пс</w:t>
            </w:r>
          </w:p>
        </w:tc>
        <w:tc>
          <w:tcPr>
            <w:tcW w:w="9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tcBorders>
              <w:top w:val="nil"/>
              <w:left w:val="nil"/>
              <w:bottom w:val="single" w:sz="8" w:space="0" w:color="auto"/>
              <w:right w:val="single" w:sz="8" w:space="0" w:color="auto"/>
            </w:tcBorders>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92D050"/>
                <w:sz w:val="16"/>
                <w:szCs w:val="16"/>
                <w:lang w:eastAsia="ru-RU"/>
              </w:rPr>
            </w:pPr>
            <w:r w:rsidRPr="00A07580">
              <w:rPr>
                <w:rFonts w:ascii="Calibri" w:eastAsia="Times New Roman" w:hAnsi="Calibri" w:cs="Calibri"/>
                <w:color w:val="92D05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 Курчалой, Кадырова, 191</w:t>
            </w:r>
          </w:p>
        </w:tc>
      </w:tr>
      <w:tr w:rsidR="00A07580" w:rsidRPr="00A07580" w:rsidTr="00A07580">
        <w:trPr>
          <w:trHeight w:val="31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11</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27846P</w:t>
            </w:r>
          </w:p>
        </w:tc>
        <w:tc>
          <w:tcPr>
            <w:tcW w:w="1276"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В905УЕ95</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318Т919</w:t>
            </w:r>
          </w:p>
        </w:tc>
        <w:tc>
          <w:tcPr>
            <w:tcW w:w="184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А33-00009-0008пс</w:t>
            </w:r>
          </w:p>
        </w:tc>
        <w:tc>
          <w:tcPr>
            <w:tcW w:w="9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tcBorders>
              <w:top w:val="nil"/>
              <w:left w:val="nil"/>
              <w:bottom w:val="single" w:sz="8" w:space="0" w:color="auto"/>
              <w:right w:val="single" w:sz="8" w:space="0" w:color="auto"/>
            </w:tcBorders>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92D050"/>
                <w:sz w:val="16"/>
                <w:szCs w:val="16"/>
                <w:lang w:eastAsia="ru-RU"/>
              </w:rPr>
            </w:pPr>
            <w:r w:rsidRPr="00A07580">
              <w:rPr>
                <w:rFonts w:ascii="Calibri" w:eastAsia="Times New Roman" w:hAnsi="Calibri" w:cs="Calibri"/>
                <w:color w:val="92D05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Гудермес, ул. Школьная 37</w:t>
            </w:r>
          </w:p>
        </w:tc>
      </w:tr>
      <w:tr w:rsidR="00A07580" w:rsidRPr="00A07580" w:rsidTr="00A07580">
        <w:trPr>
          <w:trHeight w:val="31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12</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2784BR</w:t>
            </w:r>
          </w:p>
        </w:tc>
        <w:tc>
          <w:tcPr>
            <w:tcW w:w="1276"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В284УЕ95</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315Т334</w:t>
            </w:r>
          </w:p>
        </w:tc>
        <w:tc>
          <w:tcPr>
            <w:tcW w:w="184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А33-00009-0021пс</w:t>
            </w:r>
          </w:p>
        </w:tc>
        <w:tc>
          <w:tcPr>
            <w:tcW w:w="9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tcBorders>
              <w:top w:val="nil"/>
              <w:left w:val="nil"/>
              <w:bottom w:val="single" w:sz="8" w:space="0" w:color="auto"/>
              <w:right w:val="single" w:sz="8" w:space="0" w:color="auto"/>
            </w:tcBorders>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92D050"/>
                <w:sz w:val="16"/>
                <w:szCs w:val="16"/>
                <w:lang w:eastAsia="ru-RU"/>
              </w:rPr>
            </w:pPr>
            <w:r w:rsidRPr="00A07580">
              <w:rPr>
                <w:rFonts w:ascii="Calibri" w:eastAsia="Times New Roman" w:hAnsi="Calibri" w:cs="Calibri"/>
                <w:color w:val="92D05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Гудермеская, 29</w:t>
            </w:r>
          </w:p>
        </w:tc>
      </w:tr>
      <w:tr w:rsidR="00A07580" w:rsidRPr="00A07580" w:rsidTr="00A07580">
        <w:trPr>
          <w:trHeight w:val="31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13</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2784BR</w:t>
            </w:r>
          </w:p>
        </w:tc>
        <w:tc>
          <w:tcPr>
            <w:tcW w:w="1276"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В688УЕ95</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315Т477</w:t>
            </w:r>
          </w:p>
        </w:tc>
        <w:tc>
          <w:tcPr>
            <w:tcW w:w="184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А33-00009-0020пс</w:t>
            </w:r>
          </w:p>
        </w:tc>
        <w:tc>
          <w:tcPr>
            <w:tcW w:w="9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tcBorders>
              <w:top w:val="nil"/>
              <w:left w:val="nil"/>
              <w:bottom w:val="single" w:sz="8" w:space="0" w:color="auto"/>
              <w:right w:val="single" w:sz="8" w:space="0" w:color="auto"/>
            </w:tcBorders>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92D050"/>
                <w:sz w:val="16"/>
                <w:szCs w:val="16"/>
                <w:lang w:eastAsia="ru-RU"/>
              </w:rPr>
            </w:pPr>
            <w:r w:rsidRPr="00A07580">
              <w:rPr>
                <w:rFonts w:ascii="Calibri" w:eastAsia="Times New Roman" w:hAnsi="Calibri" w:cs="Calibri"/>
                <w:color w:val="92D05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Гудермеская, 29</w:t>
            </w:r>
          </w:p>
        </w:tc>
      </w:tr>
      <w:tr w:rsidR="00A07580" w:rsidRPr="00A07580" w:rsidTr="00A07580">
        <w:trPr>
          <w:trHeight w:val="31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14</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2784BR</w:t>
            </w:r>
          </w:p>
        </w:tc>
        <w:tc>
          <w:tcPr>
            <w:tcW w:w="1276"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В895УЕ95</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315Т476</w:t>
            </w:r>
          </w:p>
        </w:tc>
        <w:tc>
          <w:tcPr>
            <w:tcW w:w="184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А33-00009-0022пс</w:t>
            </w:r>
          </w:p>
        </w:tc>
        <w:tc>
          <w:tcPr>
            <w:tcW w:w="9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4" w:type="dxa"/>
            <w:tcBorders>
              <w:top w:val="nil"/>
              <w:left w:val="nil"/>
              <w:bottom w:val="single" w:sz="8" w:space="0" w:color="auto"/>
              <w:right w:val="single" w:sz="8" w:space="0" w:color="auto"/>
            </w:tcBorders>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92D050"/>
                <w:sz w:val="16"/>
                <w:szCs w:val="16"/>
                <w:lang w:eastAsia="ru-RU"/>
              </w:rPr>
            </w:pPr>
            <w:r w:rsidRPr="00A07580">
              <w:rPr>
                <w:rFonts w:ascii="Calibri" w:eastAsia="Times New Roman" w:hAnsi="Calibri" w:cs="Calibri"/>
                <w:color w:val="92D05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FF0000"/>
                <w:sz w:val="16"/>
                <w:szCs w:val="16"/>
                <w:lang w:eastAsia="ru-RU"/>
              </w:rPr>
            </w:pPr>
            <w:r w:rsidRPr="00A07580">
              <w:rPr>
                <w:rFonts w:ascii="Calibri" w:eastAsia="Times New Roman" w:hAnsi="Calibri" w:cs="Calibri"/>
                <w:color w:val="FF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г.Аргун, Пещевиков б/н</w:t>
            </w:r>
          </w:p>
        </w:tc>
      </w:tr>
      <w:tr w:rsidR="00A07580" w:rsidRPr="00A07580" w:rsidTr="00A07580">
        <w:trPr>
          <w:trHeight w:val="31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15</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27844S (АГП TR-318)</w:t>
            </w:r>
          </w:p>
        </w:tc>
        <w:tc>
          <w:tcPr>
            <w:tcW w:w="1276"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Е180КВ126</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318TR001</w:t>
            </w:r>
          </w:p>
        </w:tc>
        <w:tc>
          <w:tcPr>
            <w:tcW w:w="184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9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92D050"/>
                <w:sz w:val="16"/>
                <w:szCs w:val="16"/>
                <w:lang w:eastAsia="ru-RU"/>
              </w:rPr>
            </w:pPr>
            <w:r w:rsidRPr="00A07580">
              <w:rPr>
                <w:rFonts w:ascii="Calibri" w:eastAsia="Times New Roman" w:hAnsi="Calibri" w:cs="Calibri"/>
                <w:color w:val="92D05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ст. Наурская, ул. Энергетиков,1</w:t>
            </w:r>
          </w:p>
        </w:tc>
      </w:tr>
      <w:tr w:rsidR="00A07580" w:rsidRPr="00A07580" w:rsidTr="00A07580">
        <w:trPr>
          <w:trHeight w:val="31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16</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Чайка-Сервис 27844S (АГП TR-318)</w:t>
            </w:r>
          </w:p>
        </w:tc>
        <w:tc>
          <w:tcPr>
            <w:tcW w:w="1276"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E202КВ126</w:t>
            </w:r>
          </w:p>
        </w:tc>
        <w:tc>
          <w:tcPr>
            <w:tcW w:w="113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318TR002</w:t>
            </w:r>
          </w:p>
        </w:tc>
        <w:tc>
          <w:tcPr>
            <w:tcW w:w="1842"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99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2018</w:t>
            </w:r>
          </w:p>
        </w:tc>
        <w:tc>
          <w:tcPr>
            <w:tcW w:w="283"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auto"/>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auto" w:fill="92D050"/>
            <w:vAlign w:val="center"/>
            <w:hideMark/>
          </w:tcPr>
          <w:p w:rsidR="00A07580" w:rsidRPr="00A07580" w:rsidRDefault="00A07580" w:rsidP="00A07580">
            <w:pPr>
              <w:spacing w:after="0" w:line="240" w:lineRule="auto"/>
              <w:jc w:val="center"/>
              <w:rPr>
                <w:rFonts w:ascii="Calibri" w:eastAsia="Times New Roman" w:hAnsi="Calibri" w:cs="Calibri"/>
                <w:color w:val="92D050"/>
                <w:sz w:val="16"/>
                <w:szCs w:val="16"/>
                <w:lang w:eastAsia="ru-RU"/>
              </w:rPr>
            </w:pPr>
            <w:r w:rsidRPr="00A07580">
              <w:rPr>
                <w:rFonts w:ascii="Calibri" w:eastAsia="Times New Roman" w:hAnsi="Calibri" w:cs="Calibri"/>
                <w:color w:val="92D050"/>
                <w:sz w:val="16"/>
                <w:szCs w:val="16"/>
                <w:lang w:eastAsia="ru-RU"/>
              </w:rPr>
              <w:t> </w:t>
            </w:r>
          </w:p>
        </w:tc>
        <w:tc>
          <w:tcPr>
            <w:tcW w:w="283" w:type="dxa"/>
            <w:tcBorders>
              <w:top w:val="nil"/>
              <w:left w:val="nil"/>
              <w:bottom w:val="single" w:sz="8" w:space="0" w:color="auto"/>
              <w:right w:val="single" w:sz="8" w:space="0" w:color="auto"/>
            </w:tcBorders>
            <w:shd w:val="clear" w:color="auto"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4"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 </w:t>
            </w:r>
          </w:p>
        </w:tc>
        <w:tc>
          <w:tcPr>
            <w:tcW w:w="2835" w:type="dxa"/>
            <w:tcBorders>
              <w:top w:val="nil"/>
              <w:left w:val="nil"/>
              <w:bottom w:val="single" w:sz="8" w:space="0" w:color="auto"/>
              <w:right w:val="single" w:sz="8" w:space="0" w:color="auto"/>
            </w:tcBorders>
            <w:shd w:val="clear" w:color="000000" w:fill="FFFFFF"/>
            <w:vAlign w:val="center"/>
            <w:hideMark/>
          </w:tcPr>
          <w:p w:rsidR="00A07580" w:rsidRPr="00A07580" w:rsidRDefault="00A07580" w:rsidP="00A07580">
            <w:pPr>
              <w:spacing w:after="0" w:line="240" w:lineRule="auto"/>
              <w:jc w:val="center"/>
              <w:rPr>
                <w:rFonts w:ascii="Calibri" w:eastAsia="Times New Roman" w:hAnsi="Calibri" w:cs="Calibri"/>
                <w:color w:val="000000"/>
                <w:sz w:val="16"/>
                <w:szCs w:val="16"/>
                <w:lang w:eastAsia="ru-RU"/>
              </w:rPr>
            </w:pPr>
            <w:r w:rsidRPr="00A07580">
              <w:rPr>
                <w:rFonts w:ascii="Calibri" w:eastAsia="Times New Roman" w:hAnsi="Calibri" w:cs="Calibri"/>
                <w:color w:val="000000"/>
                <w:sz w:val="16"/>
                <w:szCs w:val="16"/>
                <w:lang w:eastAsia="ru-RU"/>
              </w:rPr>
              <w:t>г. Грозный, ул. Д.Бедного, 24</w:t>
            </w:r>
          </w:p>
        </w:tc>
      </w:tr>
    </w:tbl>
    <w:p w:rsidR="00A07580" w:rsidRDefault="00A07580" w:rsidP="003103D5">
      <w:pPr>
        <w:keepNext/>
        <w:keepLines/>
        <w:autoSpaceDE w:val="0"/>
        <w:autoSpaceDN w:val="0"/>
        <w:spacing w:after="0" w:line="240" w:lineRule="auto"/>
        <w:jc w:val="both"/>
        <w:rPr>
          <w:rFonts w:ascii="Times New Roman" w:eastAsia="Times New Roman" w:hAnsi="Times New Roman" w:cs="Times New Roman"/>
          <w:sz w:val="24"/>
          <w:szCs w:val="24"/>
          <w:lang w:eastAsia="ru-RU"/>
        </w:rPr>
      </w:pPr>
    </w:p>
    <w:p w:rsidR="00A07580" w:rsidRDefault="00A07580" w:rsidP="003103D5">
      <w:pPr>
        <w:keepNext/>
        <w:keepLines/>
        <w:autoSpaceDE w:val="0"/>
        <w:autoSpaceDN w:val="0"/>
        <w:spacing w:after="0" w:line="240" w:lineRule="auto"/>
        <w:jc w:val="both"/>
        <w:rPr>
          <w:rFonts w:ascii="Times New Roman" w:eastAsia="Times New Roman" w:hAnsi="Times New Roman" w:cs="Times New Roman"/>
          <w:sz w:val="24"/>
          <w:szCs w:val="24"/>
          <w:lang w:eastAsia="ru-RU"/>
        </w:rPr>
      </w:pPr>
    </w:p>
    <w:p w:rsidR="00A07580" w:rsidRDefault="00A07580" w:rsidP="003103D5">
      <w:pPr>
        <w:keepNext/>
        <w:keepLines/>
        <w:autoSpaceDE w:val="0"/>
        <w:autoSpaceDN w:val="0"/>
        <w:spacing w:after="0" w:line="240" w:lineRule="auto"/>
        <w:jc w:val="both"/>
        <w:rPr>
          <w:rFonts w:ascii="Times New Roman" w:eastAsia="Times New Roman" w:hAnsi="Times New Roman" w:cs="Times New Roman"/>
          <w:sz w:val="24"/>
          <w:szCs w:val="24"/>
          <w:lang w:eastAsia="ru-RU"/>
        </w:rPr>
      </w:pPr>
    </w:p>
    <w:p w:rsidR="00A07580" w:rsidRDefault="00A07580" w:rsidP="00A37B76">
      <w:pPr>
        <w:ind w:left="426"/>
        <w:jc w:val="both"/>
        <w:rPr>
          <w:rFonts w:ascii="Times New Roman" w:eastAsia="Times New Roman" w:hAnsi="Times New Roman" w:cs="Times New Roman"/>
          <w:color w:val="000000"/>
          <w:sz w:val="24"/>
          <w:szCs w:val="24"/>
          <w:lang w:eastAsia="ru-RU"/>
        </w:rPr>
        <w:sectPr w:rsidR="00A07580" w:rsidSect="00A07580">
          <w:pgSz w:w="16838" w:h="11906" w:orient="landscape" w:code="9"/>
          <w:pgMar w:top="1276" w:right="851" w:bottom="851" w:left="1134" w:header="709" w:footer="709" w:gutter="0"/>
          <w:cols w:space="708"/>
          <w:docGrid w:linePitch="360"/>
        </w:sectPr>
      </w:pPr>
    </w:p>
    <w:p w:rsidR="005D4D2C" w:rsidRPr="00A37B76" w:rsidRDefault="005D4D2C" w:rsidP="003B25D2">
      <w:pPr>
        <w:ind w:left="426"/>
        <w:jc w:val="both"/>
        <w:rPr>
          <w:rFonts w:ascii="Times New Roman" w:eastAsia="Times New Roman" w:hAnsi="Times New Roman" w:cs="Times New Roman"/>
          <w:color w:val="000000"/>
          <w:sz w:val="24"/>
          <w:szCs w:val="24"/>
          <w:lang w:eastAsia="ru-RU"/>
        </w:rPr>
      </w:pPr>
    </w:p>
    <w:p w:rsidR="003103D5" w:rsidRPr="003103D5" w:rsidRDefault="003103D5" w:rsidP="003103D5">
      <w:pPr>
        <w:tabs>
          <w:tab w:val="left" w:pos="1080"/>
        </w:tabs>
        <w:spacing w:after="0" w:line="240" w:lineRule="auto"/>
        <w:ind w:firstLine="540"/>
        <w:jc w:val="center"/>
        <w:rPr>
          <w:rFonts w:ascii="Times New Roman" w:eastAsia="Times New Roman" w:hAnsi="Times New Roman" w:cs="Times New Roman"/>
          <w:b/>
          <w:i/>
          <w:sz w:val="24"/>
          <w:szCs w:val="24"/>
          <w:lang w:eastAsia="ru-RU"/>
        </w:rPr>
      </w:pP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4"/>
          <w:szCs w:val="24"/>
          <w:lang w:eastAsia="ru-RU"/>
        </w:rPr>
      </w:pP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0"/>
          <w:szCs w:val="24"/>
          <w:lang w:eastAsia="ru-RU"/>
        </w:rPr>
      </w:pPr>
      <w:r w:rsidRPr="003103D5">
        <w:rPr>
          <w:rFonts w:ascii="Times New Roman" w:eastAsia="Times New Roman" w:hAnsi="Times New Roman" w:cs="Times New Roman"/>
          <w:b/>
          <w:sz w:val="20"/>
          <w:szCs w:val="24"/>
          <w:lang w:eastAsia="ru-RU"/>
        </w:rPr>
        <w:t>Инструкции по заполнению</w:t>
      </w:r>
    </w:p>
    <w:p w:rsidR="003103D5" w:rsidRPr="003103D5" w:rsidRDefault="003103D5" w:rsidP="00B93527">
      <w:pPr>
        <w:numPr>
          <w:ilvl w:val="0"/>
          <w:numId w:val="24"/>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Данные инструкции не следует воспроизводить в документах, подготовленных Участником.</w:t>
      </w:r>
    </w:p>
    <w:p w:rsidR="003103D5" w:rsidRPr="003103D5" w:rsidRDefault="003103D5" w:rsidP="00B93527">
      <w:pPr>
        <w:numPr>
          <w:ilvl w:val="0"/>
          <w:numId w:val="24"/>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Первая часть содержит предложение в отношении предмета закупки и согласие Участника со всеми требованиями Заказчика, соответственно ТЗ (</w:t>
      </w:r>
      <w:r w:rsidRPr="001B46AC">
        <w:rPr>
          <w:rFonts w:ascii="Times New Roman" w:eastAsia="Times New Roman" w:hAnsi="Times New Roman" w:cs="Times New Roman"/>
          <w:b/>
          <w:sz w:val="20"/>
          <w:szCs w:val="24"/>
          <w:lang w:eastAsia="ru-RU"/>
        </w:rPr>
        <w:t>ЦЕНОВОЕ ПРЕДЛОЖЕНИЕ В СОСТАВЕ ПЕРВОЙ ЧАСТИ НЕ УКАЗЫВАЮТСЯ</w:t>
      </w:r>
      <w:r w:rsidRPr="003103D5">
        <w:rPr>
          <w:rFonts w:ascii="Times New Roman" w:eastAsia="Times New Roman" w:hAnsi="Times New Roman" w:cs="Times New Roman"/>
          <w:sz w:val="20"/>
          <w:szCs w:val="24"/>
          <w:lang w:eastAsia="ru-RU"/>
        </w:rPr>
        <w:t>)</w:t>
      </w:r>
    </w:p>
    <w:p w:rsidR="003103D5" w:rsidRPr="003103D5" w:rsidRDefault="003103D5" w:rsidP="00B93527">
      <w:pPr>
        <w:numPr>
          <w:ilvl w:val="0"/>
          <w:numId w:val="24"/>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Участник закупки приводит номер и дату заявки на участие, приложением к которому является данное техническое предложение.</w:t>
      </w:r>
    </w:p>
    <w:p w:rsidR="003103D5" w:rsidRPr="003103D5" w:rsidRDefault="003103D5" w:rsidP="00B93527">
      <w:pPr>
        <w:numPr>
          <w:ilvl w:val="0"/>
          <w:numId w:val="24"/>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Выше приведена форма титульного листа Технического предложения. </w:t>
      </w:r>
    </w:p>
    <w:p w:rsidR="003103D5" w:rsidRPr="003103D5" w:rsidRDefault="003103D5" w:rsidP="00B93527">
      <w:pPr>
        <w:numPr>
          <w:ilvl w:val="0"/>
          <w:numId w:val="24"/>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В тексте Технического предложения приводится информация в объеме, достаточном для анализа выполнения всех требований Технического задания и Проекта договора. </w:t>
      </w:r>
    </w:p>
    <w:p w:rsidR="003103D5" w:rsidRPr="003103D5" w:rsidRDefault="003103D5" w:rsidP="00B93527">
      <w:pPr>
        <w:numPr>
          <w:ilvl w:val="0"/>
          <w:numId w:val="24"/>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Участник в Техническом предложении должен представить таблицу соответствия своего предложения техническим требованиям Технического задания (раздел 5 настоящей Документации) в соответствии с приведенной формой:</w:t>
      </w:r>
    </w:p>
    <w:p w:rsidR="003103D5" w:rsidRPr="003103D5" w:rsidRDefault="003103D5" w:rsidP="003103D5">
      <w:pPr>
        <w:spacing w:after="0" w:line="240" w:lineRule="auto"/>
        <w:ind w:left="600"/>
        <w:rPr>
          <w:rFonts w:ascii="Times New Roman" w:eastAsia="Times New Roman" w:hAnsi="Times New Roman" w:cs="Times New Roman"/>
          <w:sz w:val="20"/>
          <w:szCs w:val="24"/>
          <w:lang w:eastAsia="ru-RU"/>
        </w:rPr>
      </w:pPr>
    </w:p>
    <w:tbl>
      <w:tblPr>
        <w:tblW w:w="5000" w:type="pct"/>
        <w:jc w:val="center"/>
        <w:tblLook w:val="0000" w:firstRow="0" w:lastRow="0" w:firstColumn="0" w:lastColumn="0" w:noHBand="0" w:noVBand="0"/>
      </w:tblPr>
      <w:tblGrid>
        <w:gridCol w:w="463"/>
        <w:gridCol w:w="524"/>
        <w:gridCol w:w="1323"/>
        <w:gridCol w:w="34"/>
        <w:gridCol w:w="1575"/>
        <w:gridCol w:w="3778"/>
        <w:gridCol w:w="2057"/>
        <w:gridCol w:w="242"/>
      </w:tblGrid>
      <w:tr w:rsidR="003103D5" w:rsidRPr="003103D5" w:rsidTr="000237AE">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w:t>
            </w:r>
          </w:p>
        </w:tc>
        <w:tc>
          <w:tcPr>
            <w:tcW w:w="662" w:type="pct"/>
            <w:tcBorders>
              <w:top w:val="single" w:sz="4" w:space="0" w:color="000000"/>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п.п. ТЗ</w:t>
            </w:r>
          </w:p>
        </w:tc>
        <w:tc>
          <w:tcPr>
            <w:tcW w:w="805" w:type="pct"/>
            <w:gridSpan w:val="2"/>
            <w:tcBorders>
              <w:top w:val="single" w:sz="4" w:space="0" w:color="000000"/>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Выполнение</w:t>
            </w:r>
          </w:p>
        </w:tc>
        <w:tc>
          <w:tcPr>
            <w:tcW w:w="1890" w:type="pct"/>
            <w:tcBorders>
              <w:top w:val="single" w:sz="4" w:space="0" w:color="000000"/>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Ссылки на ПП</w:t>
            </w:r>
          </w:p>
        </w:tc>
      </w:tr>
      <w:tr w:rsidR="003103D5" w:rsidRPr="003103D5" w:rsidTr="000237AE">
        <w:trPr>
          <w:trHeight w:val="245"/>
          <w:jc w:val="center"/>
        </w:trPr>
        <w:tc>
          <w:tcPr>
            <w:tcW w:w="493" w:type="pct"/>
            <w:gridSpan w:val="2"/>
            <w:tcBorders>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662" w:type="pct"/>
            <w:tcBorders>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805" w:type="pct"/>
            <w:gridSpan w:val="2"/>
            <w:tcBorders>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1890" w:type="pct"/>
            <w:tcBorders>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1150" w:type="pct"/>
            <w:gridSpan w:val="2"/>
            <w:tcBorders>
              <w:left w:val="single" w:sz="4" w:space="0" w:color="000000"/>
              <w:bottom w:val="single" w:sz="4" w:space="0" w:color="000000"/>
              <w:right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порядковый номер</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п.п. ТТ:</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номер пункта Технических требований </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Выполнение:</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"да" - будет выполнен полностью</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"нет" - не будет выполнен</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"частично" – выполняется с "такими-то" ограничениями</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Пояснения:</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необходимые пояснения</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Ссылки на ПП:</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номер пункта материалов Предложений Участника (ПП), где приведены подробные объяснения</w:t>
            </w:r>
          </w:p>
        </w:tc>
      </w:tr>
    </w:tbl>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Примечание:</w:t>
      </w: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Данная форма является приблизительной.</w:t>
      </w: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 xml:space="preserve">Участник вправе включить в текст Предложения дополнительные пункты, которые по его мнению наиболее полно отразят суть Предложения. Предложение обязательно скрепляется печатью и подписью Участника. </w:t>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sectPr w:rsidR="003103D5" w:rsidRPr="003103D5" w:rsidSect="000237AE">
          <w:pgSz w:w="11906" w:h="16838" w:code="9"/>
          <w:pgMar w:top="851" w:right="850" w:bottom="1134" w:left="1276" w:header="709" w:footer="709" w:gutter="0"/>
          <w:cols w:space="708"/>
          <w:docGrid w:linePitch="360"/>
        </w:sectPr>
      </w:pPr>
    </w:p>
    <w:p w:rsidR="003103D5" w:rsidRPr="003103D5" w:rsidRDefault="003103D5" w:rsidP="003103D5">
      <w:pPr>
        <w:keepNext/>
        <w:keepLines/>
        <w:spacing w:after="0" w:line="240" w:lineRule="auto"/>
        <w:jc w:val="right"/>
        <w:rPr>
          <w:rFonts w:ascii="Times New Roman" w:eastAsia="Times New Roman" w:hAnsi="Times New Roman" w:cs="Times New Roman"/>
          <w:b/>
          <w:sz w:val="24"/>
          <w:szCs w:val="24"/>
          <w:lang w:eastAsia="ru-RU"/>
        </w:rPr>
        <w:sectPr w:rsidR="003103D5" w:rsidRPr="003103D5" w:rsidSect="000237AE">
          <w:type w:val="continuous"/>
          <w:pgSz w:w="11906" w:h="16838" w:code="9"/>
          <w:pgMar w:top="851" w:right="850" w:bottom="1134" w:left="1276" w:header="709" w:footer="709" w:gutter="0"/>
          <w:cols w:space="708"/>
          <w:docGrid w:linePitch="360"/>
        </w:sectPr>
      </w:pPr>
    </w:p>
    <w:p w:rsidR="003103D5" w:rsidRPr="003103D5" w:rsidRDefault="003103D5" w:rsidP="003103D5">
      <w:pPr>
        <w:keepNext/>
        <w:keepLines/>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lastRenderedPageBreak/>
        <w:t>Форма 4</w:t>
      </w:r>
    </w:p>
    <w:p w:rsidR="003103D5" w:rsidRPr="003103D5" w:rsidRDefault="003103D5" w:rsidP="003103D5">
      <w:pPr>
        <w:keepNext/>
        <w:keepLines/>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(Приложение 3 к заявке)</w:t>
      </w:r>
    </w:p>
    <w:p w:rsidR="003103D5" w:rsidRPr="003103D5" w:rsidRDefault="003103D5" w:rsidP="003103D5">
      <w:pPr>
        <w:keepNext/>
        <w:keepLines/>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b/>
          <w:sz w:val="28"/>
          <w:szCs w:val="28"/>
          <w:highlight w:val="yellow"/>
          <w:lang w:eastAsia="ru-RU"/>
        </w:rPr>
      </w:pPr>
      <w:r w:rsidRPr="003103D5">
        <w:rPr>
          <w:rFonts w:ascii="Times New Roman" w:eastAsia="Times New Roman" w:hAnsi="Times New Roman" w:cs="Times New Roman"/>
          <w:b/>
          <w:sz w:val="28"/>
          <w:szCs w:val="28"/>
          <w:highlight w:val="yellow"/>
          <w:lang w:eastAsia="ru-RU"/>
        </w:rPr>
        <w:t>Ценовое предложение</w:t>
      </w:r>
    </w:p>
    <w:p w:rsidR="003103D5" w:rsidRPr="003103D5" w:rsidRDefault="00AA5B55" w:rsidP="00AA5B55">
      <w:pPr>
        <w:keepNext/>
        <w:keepLines/>
        <w:spacing w:after="0" w:line="240" w:lineRule="auto"/>
        <w:jc w:val="center"/>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(коммерческое предложение)</w:t>
      </w:r>
    </w:p>
    <w:p w:rsidR="003103D5" w:rsidRPr="003103D5" w:rsidRDefault="003103D5" w:rsidP="003103D5">
      <w:pPr>
        <w:keepNext/>
        <w:keepLines/>
        <w:spacing w:after="0" w:line="240" w:lineRule="auto"/>
        <w:jc w:val="both"/>
        <w:rPr>
          <w:rFonts w:ascii="Times New Roman" w:eastAsia="Times New Roman" w:hAnsi="Times New Roman" w:cs="Times New Roman"/>
          <w:b/>
          <w:color w:val="FF0000"/>
          <w:sz w:val="24"/>
          <w:szCs w:val="24"/>
          <w:highlight w:val="yellow"/>
          <w:lang w:eastAsia="ru-RU"/>
        </w:rPr>
      </w:pPr>
      <w:r w:rsidRPr="003103D5">
        <w:rPr>
          <w:rFonts w:ascii="Times New Roman" w:eastAsia="Times New Roman" w:hAnsi="Times New Roman" w:cs="Times New Roman"/>
          <w:b/>
          <w:color w:val="FF0000"/>
          <w:sz w:val="24"/>
          <w:szCs w:val="24"/>
          <w:highlight w:val="yellow"/>
          <w:lang w:eastAsia="ru-RU"/>
        </w:rPr>
        <w:t xml:space="preserve">(указанная форма подгружается ТОЛЬКО  в разделе «Ценовое предложение», </w:t>
      </w:r>
    </w:p>
    <w:p w:rsidR="003103D5" w:rsidRPr="003103D5" w:rsidRDefault="003103D5" w:rsidP="003103D5">
      <w:pPr>
        <w:keepNext/>
        <w:keepLines/>
        <w:spacing w:after="0" w:line="240" w:lineRule="auto"/>
        <w:jc w:val="center"/>
        <w:rPr>
          <w:rFonts w:ascii="Times New Roman" w:eastAsia="Times New Roman" w:hAnsi="Times New Roman" w:cs="Times New Roman"/>
          <w:color w:val="FF0000"/>
          <w:sz w:val="24"/>
          <w:szCs w:val="24"/>
          <w:lang w:eastAsia="ru-RU"/>
        </w:rPr>
      </w:pPr>
      <w:r w:rsidRPr="003103D5">
        <w:rPr>
          <w:rFonts w:ascii="Times New Roman" w:eastAsia="Times New Roman" w:hAnsi="Times New Roman" w:cs="Times New Roman"/>
          <w:b/>
          <w:color w:val="FF0000"/>
          <w:sz w:val="24"/>
          <w:szCs w:val="24"/>
          <w:highlight w:val="yellow"/>
          <w:lang w:eastAsia="ru-RU"/>
        </w:rPr>
        <w:t xml:space="preserve">эта форма не размещается в первой </w:t>
      </w:r>
      <w:r w:rsidRPr="003103D5">
        <w:rPr>
          <w:rFonts w:ascii="Times New Roman" w:eastAsia="Times New Roman" w:hAnsi="Times New Roman" w:cs="Times New Roman"/>
          <w:b/>
          <w:bCs/>
          <w:iCs/>
          <w:color w:val="FF0000"/>
          <w:sz w:val="24"/>
          <w:szCs w:val="24"/>
          <w:highlight w:val="yellow"/>
          <w:lang w:eastAsia="ru-RU"/>
        </w:rPr>
        <w:t xml:space="preserve">(единственной) </w:t>
      </w:r>
      <w:r w:rsidRPr="003103D5">
        <w:rPr>
          <w:rFonts w:ascii="Times New Roman" w:eastAsia="Times New Roman" w:hAnsi="Times New Roman" w:cs="Times New Roman"/>
          <w:b/>
          <w:color w:val="FF0000"/>
          <w:sz w:val="24"/>
          <w:szCs w:val="24"/>
          <w:highlight w:val="yellow"/>
          <w:lang w:eastAsia="ru-RU"/>
        </w:rPr>
        <w:t>части заявки)</w:t>
      </w:r>
    </w:p>
    <w:p w:rsidR="001A6C53" w:rsidRDefault="001A6C53" w:rsidP="001A6C53">
      <w:pPr>
        <w:tabs>
          <w:tab w:val="left" w:pos="1080"/>
        </w:tabs>
        <w:suppressAutoHyphens/>
        <w:spacing w:after="0" w:line="240" w:lineRule="auto"/>
        <w:ind w:firstLine="540"/>
        <w:rPr>
          <w:rFonts w:ascii="Times New Roman" w:eastAsia="Times New Roman" w:hAnsi="Times New Roman" w:cs="Times New Roman"/>
          <w:b/>
          <w:bCs/>
          <w:lang w:eastAsia="ar-SA"/>
        </w:rPr>
      </w:pPr>
    </w:p>
    <w:p w:rsidR="001A6C53" w:rsidRPr="001A6C53" w:rsidRDefault="001A6C53" w:rsidP="001A6C53">
      <w:pPr>
        <w:tabs>
          <w:tab w:val="left" w:pos="1080"/>
        </w:tabs>
        <w:suppressAutoHyphens/>
        <w:spacing w:after="0" w:line="240" w:lineRule="auto"/>
        <w:ind w:firstLine="540"/>
        <w:rPr>
          <w:rFonts w:ascii="Times New Roman" w:eastAsia="Times New Roman" w:hAnsi="Times New Roman" w:cs="Times New Roman"/>
          <w:b/>
          <w:bCs/>
          <w:lang w:eastAsia="ar-SA"/>
        </w:rPr>
      </w:pPr>
      <w:r w:rsidRPr="001A6C53">
        <w:rPr>
          <w:rFonts w:ascii="Times New Roman" w:eastAsia="Times New Roman" w:hAnsi="Times New Roman" w:cs="Times New Roman"/>
          <w:b/>
          <w:bCs/>
          <w:lang w:eastAsia="ar-SA"/>
        </w:rPr>
        <w:t xml:space="preserve">Способ и наименование закупки _______________________________________ </w:t>
      </w:r>
    </w:p>
    <w:p w:rsidR="001A6C53" w:rsidRPr="001A6C53" w:rsidRDefault="001A6C53" w:rsidP="001A6C53">
      <w:pPr>
        <w:tabs>
          <w:tab w:val="left" w:pos="1080"/>
        </w:tabs>
        <w:suppressAutoHyphens/>
        <w:spacing w:after="0" w:line="240" w:lineRule="auto"/>
        <w:ind w:firstLine="540"/>
        <w:rPr>
          <w:rFonts w:ascii="Times New Roman" w:eastAsia="Times New Roman" w:hAnsi="Times New Roman" w:cs="Times New Roman"/>
          <w:b/>
          <w:bCs/>
          <w:lang w:eastAsia="ar-SA"/>
        </w:rPr>
      </w:pPr>
      <w:r w:rsidRPr="001A6C53">
        <w:rPr>
          <w:rFonts w:ascii="Times New Roman" w:eastAsia="Times New Roman" w:hAnsi="Times New Roman" w:cs="Times New Roman"/>
          <w:b/>
          <w:bCs/>
          <w:lang w:eastAsia="ar-SA"/>
        </w:rPr>
        <w:t>Лот ___</w:t>
      </w:r>
    </w:p>
    <w:p w:rsidR="001A6C53" w:rsidRPr="001A6C53" w:rsidRDefault="001A6C53" w:rsidP="001A6C53">
      <w:pPr>
        <w:tabs>
          <w:tab w:val="left" w:pos="1080"/>
        </w:tabs>
        <w:suppressAutoHyphens/>
        <w:spacing w:after="0" w:line="240" w:lineRule="auto"/>
        <w:ind w:firstLine="540"/>
        <w:rPr>
          <w:rFonts w:ascii="Times New Roman" w:eastAsia="Times New Roman" w:hAnsi="Times New Roman" w:cs="Times New Roman"/>
          <w:b/>
          <w:bCs/>
          <w:lang w:eastAsia="ar-SA"/>
        </w:rPr>
      </w:pPr>
    </w:p>
    <w:p w:rsidR="001A6C53" w:rsidRDefault="001A6C53" w:rsidP="001A6C53">
      <w:pPr>
        <w:tabs>
          <w:tab w:val="left" w:pos="1080"/>
        </w:tabs>
        <w:suppressAutoHyphens/>
        <w:spacing w:after="0" w:line="240" w:lineRule="auto"/>
        <w:ind w:firstLine="540"/>
        <w:rPr>
          <w:rFonts w:ascii="Times New Roman" w:eastAsia="Times New Roman" w:hAnsi="Times New Roman" w:cs="Times New Roman"/>
          <w:bCs/>
          <w:lang w:eastAsia="ar-SA"/>
        </w:rPr>
      </w:pPr>
      <w:r w:rsidRPr="001A6C53">
        <w:rPr>
          <w:rFonts w:ascii="Times New Roman" w:eastAsia="Times New Roman" w:hAnsi="Times New Roman" w:cs="Times New Roman"/>
          <w:b/>
          <w:bCs/>
          <w:lang w:eastAsia="ar-SA"/>
        </w:rPr>
        <w:t>Участник закупки:</w:t>
      </w:r>
      <w:r w:rsidRPr="001A6C53">
        <w:rPr>
          <w:rFonts w:ascii="Times New Roman" w:eastAsia="Times New Roman" w:hAnsi="Times New Roman" w:cs="Times New Roman"/>
          <w:bCs/>
          <w:lang w:eastAsia="ar-SA"/>
        </w:rPr>
        <w:t xml:space="preserve"> ________________________________ </w:t>
      </w:r>
    </w:p>
    <w:p w:rsidR="001A6C53" w:rsidRDefault="001A6C53" w:rsidP="001A6C53">
      <w:pPr>
        <w:tabs>
          <w:tab w:val="left" w:pos="1080"/>
        </w:tabs>
        <w:suppressAutoHyphens/>
        <w:spacing w:after="0" w:line="240" w:lineRule="auto"/>
        <w:ind w:firstLine="540"/>
        <w:rPr>
          <w:rFonts w:ascii="Times New Roman" w:eastAsia="Times New Roman" w:hAnsi="Times New Roman" w:cs="Times New Roman"/>
          <w:bCs/>
          <w:lang w:eastAsia="ar-SA"/>
        </w:rPr>
      </w:pPr>
    </w:p>
    <w:p w:rsidR="001A6C53" w:rsidRPr="001A6C53" w:rsidRDefault="001A6C53" w:rsidP="001A6C53">
      <w:pPr>
        <w:tabs>
          <w:tab w:val="left" w:pos="1080"/>
        </w:tabs>
        <w:suppressAutoHyphens/>
        <w:spacing w:after="0" w:line="240" w:lineRule="auto"/>
        <w:ind w:firstLine="540"/>
        <w:rPr>
          <w:rFonts w:ascii="Times New Roman" w:eastAsia="Times New Roman" w:hAnsi="Times New Roman" w:cs="Times New Roman"/>
          <w:bCs/>
          <w:lang w:eastAsia="ar-SA"/>
        </w:rPr>
      </w:pPr>
      <w:r>
        <w:rPr>
          <w:rFonts w:ascii="Times New Roman" w:eastAsia="Times New Roman" w:hAnsi="Times New Roman" w:cs="Times New Roman"/>
          <w:bCs/>
          <w:lang w:eastAsia="ar-SA"/>
        </w:rPr>
        <w:t>В ценах на момент подачи предложения</w:t>
      </w:r>
      <w:r w:rsidRPr="001A6C53">
        <w:rPr>
          <w:rFonts w:ascii="Times New Roman" w:eastAsia="Times New Roman" w:hAnsi="Times New Roman" w:cs="Times New Roman"/>
          <w:bCs/>
          <w:lang w:eastAsia="ar-SA"/>
        </w:rPr>
        <w:t xml:space="preserve">: </w:t>
      </w:r>
      <w:r w:rsidRPr="001A6C53">
        <w:rPr>
          <w:rFonts w:ascii="Times New Roman" w:hAnsi="Times New Roman" w:cs="Times New Roman"/>
          <w:bCs/>
          <w:lang w:eastAsia="ar-SA"/>
        </w:rPr>
        <w:t>«___» __________ 20</w:t>
      </w:r>
      <w:r w:rsidRPr="001A6C53">
        <w:rPr>
          <w:rFonts w:ascii="Times New Roman" w:hAnsi="Times New Roman" w:cs="Times New Roman"/>
          <w:bCs/>
          <w:u w:val="single"/>
          <w:lang w:eastAsia="ar-SA"/>
        </w:rPr>
        <w:t>_</w:t>
      </w:r>
      <w:r w:rsidRPr="001A6C53">
        <w:rPr>
          <w:rFonts w:ascii="Times New Roman" w:hAnsi="Times New Roman" w:cs="Times New Roman"/>
          <w:bCs/>
          <w:lang w:eastAsia="ar-SA"/>
        </w:rPr>
        <w:t xml:space="preserve"> года</w:t>
      </w:r>
    </w:p>
    <w:p w:rsidR="003103D5" w:rsidRPr="003103D5" w:rsidRDefault="003103D5" w:rsidP="003103D5">
      <w:pPr>
        <w:keepNext/>
        <w:keepLines/>
        <w:spacing w:after="0" w:line="240" w:lineRule="auto"/>
        <w:jc w:val="both"/>
        <w:rPr>
          <w:rFonts w:ascii="Times New Roman" w:eastAsia="Times New Roman" w:hAnsi="Times New Roman" w:cs="Times New Roman"/>
          <w:color w:val="FF0000"/>
          <w:sz w:val="24"/>
          <w:szCs w:val="24"/>
          <w:lang w:eastAsia="ru-RU"/>
        </w:rPr>
      </w:pPr>
    </w:p>
    <w:p w:rsidR="003103D5" w:rsidRPr="003103D5" w:rsidRDefault="003103D5" w:rsidP="003103D5">
      <w:pPr>
        <w:keepNext/>
        <w:keepLines/>
        <w:spacing w:after="0" w:line="240" w:lineRule="auto"/>
        <w:jc w:val="both"/>
        <w:rPr>
          <w:rFonts w:ascii="Times New Roman" w:eastAsia="Times New Roman" w:hAnsi="Times New Roman" w:cs="Times New Roman"/>
          <w:sz w:val="24"/>
          <w:szCs w:val="24"/>
          <w:lang w:eastAsia="ru-RU"/>
        </w:rPr>
      </w:pPr>
    </w:p>
    <w:tbl>
      <w:tblPr>
        <w:tblW w:w="10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110"/>
        <w:gridCol w:w="709"/>
        <w:gridCol w:w="1276"/>
        <w:gridCol w:w="1843"/>
        <w:gridCol w:w="1689"/>
      </w:tblGrid>
      <w:tr w:rsidR="001A6C53" w:rsidRPr="001A6C53" w:rsidTr="00D16076">
        <w:tc>
          <w:tcPr>
            <w:tcW w:w="534" w:type="dxa"/>
            <w:tcBorders>
              <w:top w:val="single" w:sz="4" w:space="0" w:color="auto"/>
              <w:left w:val="single" w:sz="4" w:space="0" w:color="auto"/>
              <w:bottom w:val="single" w:sz="4" w:space="0" w:color="auto"/>
              <w:right w:val="single" w:sz="4" w:space="0" w:color="auto"/>
            </w:tcBorders>
            <w:vAlign w:val="center"/>
            <w:hideMark/>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18"/>
                <w:szCs w:val="18"/>
                <w:lang w:eastAsia="ru-RU"/>
              </w:rPr>
            </w:pPr>
            <w:r w:rsidRPr="001A6C53">
              <w:rPr>
                <w:rFonts w:ascii="Times New Roman" w:eastAsia="Times New Roman" w:hAnsi="Times New Roman" w:cs="Times New Roman"/>
                <w:bCs/>
                <w:color w:val="000000"/>
                <w:sz w:val="18"/>
                <w:szCs w:val="18"/>
                <w:lang w:eastAsia="ru-RU"/>
              </w:rPr>
              <w:t>п/п</w:t>
            </w:r>
          </w:p>
        </w:tc>
        <w:tc>
          <w:tcPr>
            <w:tcW w:w="4110" w:type="dxa"/>
            <w:tcBorders>
              <w:top w:val="single" w:sz="4" w:space="0" w:color="auto"/>
              <w:left w:val="single" w:sz="4" w:space="0" w:color="auto"/>
              <w:bottom w:val="single" w:sz="4" w:space="0" w:color="auto"/>
              <w:right w:val="single" w:sz="4" w:space="0" w:color="auto"/>
            </w:tcBorders>
            <w:vAlign w:val="center"/>
            <w:hideMark/>
          </w:tcPr>
          <w:p w:rsidR="001A6C53" w:rsidRPr="001A6C53" w:rsidRDefault="001A6C53" w:rsidP="001A6C53">
            <w:pPr>
              <w:spacing w:after="0" w:line="240" w:lineRule="auto"/>
              <w:ind w:left="-168"/>
              <w:jc w:val="center"/>
              <w:rPr>
                <w:rFonts w:ascii="Times New Roman" w:eastAsia="Times New Roman" w:hAnsi="Times New Roman" w:cs="Times New Roman"/>
                <w:sz w:val="18"/>
                <w:szCs w:val="18"/>
                <w:lang w:eastAsia="ru-RU"/>
              </w:rPr>
            </w:pPr>
            <w:r w:rsidRPr="001A6C53">
              <w:rPr>
                <w:rFonts w:ascii="Times New Roman" w:eastAsia="Times New Roman" w:hAnsi="Times New Roman" w:cs="Times New Roman"/>
                <w:bCs/>
                <w:color w:val="000000"/>
                <w:sz w:val="18"/>
                <w:szCs w:val="18"/>
                <w:lang w:eastAsia="ru-RU"/>
              </w:rPr>
              <w:t>Наименование   продукции / работ / услуг</w:t>
            </w:r>
          </w:p>
        </w:tc>
        <w:tc>
          <w:tcPr>
            <w:tcW w:w="709" w:type="dxa"/>
            <w:tcBorders>
              <w:top w:val="single" w:sz="4" w:space="0" w:color="auto"/>
              <w:left w:val="single" w:sz="4" w:space="0" w:color="auto"/>
              <w:bottom w:val="single" w:sz="4" w:space="0" w:color="auto"/>
              <w:right w:val="single" w:sz="4" w:space="0" w:color="auto"/>
            </w:tcBorders>
            <w:vAlign w:val="center"/>
            <w:hideMark/>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18"/>
                <w:szCs w:val="18"/>
                <w:lang w:eastAsia="ru-RU"/>
              </w:rPr>
            </w:pPr>
            <w:r w:rsidRPr="001A6C53">
              <w:rPr>
                <w:rFonts w:ascii="Times New Roman" w:eastAsia="Times New Roman" w:hAnsi="Times New Roman" w:cs="Times New Roman"/>
                <w:color w:val="000000"/>
                <w:sz w:val="18"/>
                <w:szCs w:val="18"/>
                <w:lang w:eastAsia="ru-RU"/>
              </w:rPr>
              <w:t>Ед. изм.</w:t>
            </w:r>
          </w:p>
        </w:tc>
        <w:tc>
          <w:tcPr>
            <w:tcW w:w="1276"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spacing w:after="0" w:line="240" w:lineRule="auto"/>
              <w:ind w:firstLine="9"/>
              <w:jc w:val="center"/>
              <w:rPr>
                <w:rFonts w:ascii="Times New Roman" w:eastAsia="Times New Roman" w:hAnsi="Times New Roman" w:cs="Times New Roman"/>
                <w:color w:val="000000"/>
                <w:sz w:val="18"/>
                <w:szCs w:val="18"/>
                <w:lang w:eastAsia="ru-RU"/>
              </w:rPr>
            </w:pPr>
            <w:r w:rsidRPr="001A6C53">
              <w:rPr>
                <w:rFonts w:ascii="Times New Roman" w:eastAsia="Times New Roman" w:hAnsi="Times New Roman" w:cs="Times New Roman"/>
                <w:color w:val="000000"/>
                <w:sz w:val="18"/>
                <w:szCs w:val="18"/>
                <w:lang w:eastAsia="ru-RU"/>
              </w:rPr>
              <w:t>Единичная потребность</w:t>
            </w:r>
          </w:p>
          <w:p w:rsidR="001A6C53" w:rsidRPr="001A6C53" w:rsidRDefault="001A6C53" w:rsidP="001A6C53">
            <w:pPr>
              <w:tabs>
                <w:tab w:val="left" w:pos="1080"/>
              </w:tabs>
              <w:spacing w:after="0" w:line="240" w:lineRule="auto"/>
              <w:jc w:val="center"/>
              <w:rPr>
                <w:rFonts w:ascii="Times New Roman" w:eastAsia="Times New Roman" w:hAnsi="Times New Roman" w:cs="Times New Roman"/>
                <w:sz w:val="18"/>
                <w:szCs w:val="18"/>
                <w:lang w:eastAsia="ru-RU"/>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1A6C53" w:rsidRPr="001A6C53" w:rsidRDefault="001A6C53" w:rsidP="001A6C53">
            <w:pPr>
              <w:tabs>
                <w:tab w:val="left" w:pos="1378"/>
              </w:tabs>
              <w:spacing w:after="0" w:line="240" w:lineRule="auto"/>
              <w:ind w:left="-39"/>
              <w:jc w:val="center"/>
              <w:rPr>
                <w:rFonts w:ascii="Times New Roman" w:eastAsia="Times New Roman" w:hAnsi="Times New Roman" w:cs="Times New Roman"/>
                <w:sz w:val="18"/>
                <w:szCs w:val="18"/>
                <w:lang w:eastAsia="ru-RU"/>
              </w:rPr>
            </w:pPr>
            <w:r w:rsidRPr="001A6C53">
              <w:rPr>
                <w:rFonts w:ascii="Times New Roman" w:eastAsia="Times New Roman" w:hAnsi="Times New Roman" w:cs="Times New Roman"/>
                <w:sz w:val="18"/>
                <w:szCs w:val="18"/>
                <w:lang w:eastAsia="ru-RU"/>
              </w:rPr>
              <w:t xml:space="preserve">Стоимость единичной средней потребности услуг  </w:t>
            </w:r>
            <w:r w:rsidRPr="001A6C53">
              <w:rPr>
                <w:rFonts w:ascii="Times New Roman" w:eastAsia="Times New Roman" w:hAnsi="Times New Roman" w:cs="Times New Roman"/>
                <w:bCs/>
                <w:sz w:val="18"/>
                <w:szCs w:val="18"/>
                <w:lang w:eastAsia="ru-RU"/>
              </w:rPr>
              <w:t>без НДС</w:t>
            </w:r>
          </w:p>
        </w:tc>
        <w:tc>
          <w:tcPr>
            <w:tcW w:w="1689" w:type="dxa"/>
            <w:tcBorders>
              <w:top w:val="single" w:sz="4" w:space="0" w:color="auto"/>
              <w:left w:val="single" w:sz="4" w:space="0" w:color="auto"/>
              <w:bottom w:val="single" w:sz="4" w:space="0" w:color="auto"/>
              <w:right w:val="single" w:sz="4" w:space="0" w:color="auto"/>
            </w:tcBorders>
            <w:vAlign w:val="center"/>
            <w:hideMark/>
          </w:tcPr>
          <w:p w:rsidR="001A6C53" w:rsidRPr="001A6C53" w:rsidRDefault="001A6C53" w:rsidP="001A6C53">
            <w:pPr>
              <w:tabs>
                <w:tab w:val="left" w:pos="1451"/>
              </w:tabs>
              <w:spacing w:after="0" w:line="240" w:lineRule="auto"/>
              <w:ind w:left="-72"/>
              <w:jc w:val="center"/>
              <w:rPr>
                <w:rFonts w:ascii="Times New Roman" w:eastAsia="Times New Roman" w:hAnsi="Times New Roman" w:cs="Times New Roman"/>
                <w:sz w:val="18"/>
                <w:szCs w:val="18"/>
                <w:lang w:eastAsia="ru-RU"/>
              </w:rPr>
            </w:pPr>
            <w:r w:rsidRPr="001A6C53">
              <w:rPr>
                <w:rFonts w:ascii="Times New Roman" w:eastAsia="Times New Roman" w:hAnsi="Times New Roman" w:cs="Times New Roman"/>
                <w:sz w:val="18"/>
                <w:szCs w:val="18"/>
                <w:lang w:eastAsia="ru-RU"/>
              </w:rPr>
              <w:t xml:space="preserve">Стоимость единичной средней потребности услуг  </w:t>
            </w:r>
            <w:r w:rsidRPr="001A6C53">
              <w:rPr>
                <w:rFonts w:ascii="Times New Roman" w:eastAsia="Times New Roman" w:hAnsi="Times New Roman" w:cs="Times New Roman"/>
                <w:bCs/>
                <w:sz w:val="18"/>
                <w:szCs w:val="18"/>
                <w:lang w:eastAsia="ru-RU"/>
              </w:rPr>
              <w:t>с НДС</w:t>
            </w:r>
          </w:p>
        </w:tc>
      </w:tr>
      <w:tr w:rsidR="001A6C53" w:rsidRPr="001A6C53" w:rsidTr="00D16076">
        <w:tc>
          <w:tcPr>
            <w:tcW w:w="1016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1A6C53" w:rsidRPr="001A6C53" w:rsidRDefault="001A6C53" w:rsidP="001A6C53">
            <w:pPr>
              <w:tabs>
                <w:tab w:val="left" w:pos="1080"/>
              </w:tabs>
              <w:spacing w:after="0" w:line="240" w:lineRule="auto"/>
              <w:jc w:val="center"/>
              <w:rPr>
                <w:rFonts w:ascii="Times New Roman" w:eastAsia="Times New Roman" w:hAnsi="Times New Roman" w:cs="Times New Roman"/>
                <w:b/>
                <w:sz w:val="24"/>
                <w:szCs w:val="24"/>
                <w:lang w:eastAsia="ru-RU"/>
              </w:rPr>
            </w:pPr>
            <w:r w:rsidRPr="001A6C53">
              <w:rPr>
                <w:rFonts w:ascii="Times New Roman" w:eastAsia="Times New Roman" w:hAnsi="Times New Roman" w:cs="Times New Roman"/>
                <w:b/>
                <w:sz w:val="24"/>
                <w:szCs w:val="24"/>
                <w:lang w:eastAsia="ru-RU"/>
              </w:rPr>
              <w:t>Перечень видов работ для ремонта и технического обслуживания ПС</w:t>
            </w:r>
          </w:p>
        </w:tc>
      </w:tr>
      <w:tr w:rsidR="001A6C53" w:rsidRPr="001A6C53" w:rsidTr="00D16076">
        <w:tc>
          <w:tcPr>
            <w:tcW w:w="534"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rPr>
                <w:rFonts w:ascii="Times New Roman" w:eastAsia="Times New Roman" w:hAnsi="Times New Roman" w:cs="Times New Roman"/>
                <w:sz w:val="20"/>
                <w:szCs w:val="20"/>
                <w:lang w:eastAsia="ru-RU"/>
              </w:rPr>
            </w:pPr>
          </w:p>
        </w:tc>
        <w:tc>
          <w:tcPr>
            <w:tcW w:w="4110"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rPr>
                <w:rFonts w:ascii="Times New Roman" w:eastAsia="Times New Roman" w:hAnsi="Times New Roman" w:cs="Times New Roman"/>
                <w:b/>
                <w:sz w:val="24"/>
                <w:szCs w:val="24"/>
                <w:lang w:eastAsia="ru-RU"/>
              </w:rPr>
            </w:pPr>
            <w:r w:rsidRPr="001A6C53">
              <w:rPr>
                <w:rFonts w:ascii="Times New Roman" w:eastAsia="Times New Roman" w:hAnsi="Times New Roman" w:cs="Times New Roman"/>
                <w:b/>
                <w:sz w:val="24"/>
                <w:szCs w:val="24"/>
                <w:lang w:eastAsia="ru-RU"/>
              </w:rPr>
              <w:t>Автомобильные краны</w:t>
            </w:r>
          </w:p>
        </w:tc>
        <w:tc>
          <w:tcPr>
            <w:tcW w:w="70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i/>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c>
          <w:tcPr>
            <w:tcW w:w="168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r>
      <w:tr w:rsidR="001A6C53" w:rsidRPr="001A6C53" w:rsidTr="00D16076">
        <w:tc>
          <w:tcPr>
            <w:tcW w:w="534" w:type="dxa"/>
            <w:tcBorders>
              <w:top w:val="single" w:sz="4" w:space="0" w:color="auto"/>
              <w:left w:val="single" w:sz="4" w:space="0" w:color="auto"/>
              <w:bottom w:val="single" w:sz="4" w:space="0" w:color="auto"/>
              <w:right w:val="single" w:sz="4" w:space="0" w:color="auto"/>
            </w:tcBorders>
            <w:vAlign w:val="center"/>
            <w:hideMark/>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1</w:t>
            </w:r>
          </w:p>
        </w:tc>
        <w:tc>
          <w:tcPr>
            <w:tcW w:w="4110"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Дефектовка а/к до 25 т.</w:t>
            </w:r>
          </w:p>
        </w:tc>
        <w:tc>
          <w:tcPr>
            <w:tcW w:w="70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c>
          <w:tcPr>
            <w:tcW w:w="168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r>
      <w:tr w:rsidR="001A6C53" w:rsidRPr="001A6C53" w:rsidTr="00D16076">
        <w:tc>
          <w:tcPr>
            <w:tcW w:w="534" w:type="dxa"/>
            <w:tcBorders>
              <w:top w:val="single" w:sz="4" w:space="0" w:color="auto"/>
              <w:left w:val="single" w:sz="4" w:space="0" w:color="auto"/>
              <w:bottom w:val="single" w:sz="4" w:space="0" w:color="auto"/>
              <w:right w:val="single" w:sz="4" w:space="0" w:color="auto"/>
            </w:tcBorders>
            <w:vAlign w:val="center"/>
            <w:hideMark/>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2</w:t>
            </w:r>
          </w:p>
        </w:tc>
        <w:tc>
          <w:tcPr>
            <w:tcW w:w="4110" w:type="dxa"/>
            <w:tcBorders>
              <w:top w:val="single" w:sz="4" w:space="0" w:color="auto"/>
              <w:left w:val="single" w:sz="4" w:space="0" w:color="auto"/>
              <w:bottom w:val="single" w:sz="4" w:space="0" w:color="auto"/>
              <w:right w:val="single" w:sz="4" w:space="0" w:color="auto"/>
            </w:tcBorders>
            <w:vAlign w:val="center"/>
            <w:hideMark/>
          </w:tcPr>
          <w:p w:rsidR="001A6C53" w:rsidRPr="001A6C53" w:rsidRDefault="00DD1E3C" w:rsidP="001A6C53">
            <w:pPr>
              <w:tabs>
                <w:tab w:val="left" w:pos="1080"/>
              </w:tabs>
              <w:spacing w:after="0" w:line="240" w:lineRule="auto"/>
              <w:rPr>
                <w:rFonts w:ascii="Times New Roman" w:eastAsia="Times New Roman" w:hAnsi="Times New Roman" w:cs="Times New Roman"/>
                <w:sz w:val="20"/>
                <w:szCs w:val="20"/>
                <w:lang w:eastAsia="ru-RU"/>
              </w:rPr>
            </w:pPr>
            <w:r w:rsidRPr="00C60F2D">
              <w:rPr>
                <w:rFonts w:cs="Calibri"/>
                <w:color w:val="000000"/>
                <w:sz w:val="18"/>
                <w:szCs w:val="18"/>
              </w:rPr>
              <w:t>Демонтаж крюковой подвески до 14 т.</w:t>
            </w:r>
          </w:p>
        </w:tc>
        <w:tc>
          <w:tcPr>
            <w:tcW w:w="70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c>
          <w:tcPr>
            <w:tcW w:w="168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r>
      <w:tr w:rsidR="001A6C53" w:rsidRPr="001A6C53" w:rsidTr="00D16076">
        <w:tc>
          <w:tcPr>
            <w:tcW w:w="534"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w:t>
            </w:r>
          </w:p>
        </w:tc>
        <w:tc>
          <w:tcPr>
            <w:tcW w:w="4110"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rPr>
                <w:rFonts w:ascii="Times New Roman" w:eastAsia="Times New Roman" w:hAnsi="Times New Roman" w:cs="Times New Roman"/>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c>
          <w:tcPr>
            <w:tcW w:w="168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r>
      <w:tr w:rsidR="001A6C53" w:rsidRPr="001A6C53" w:rsidTr="00D16076">
        <w:tc>
          <w:tcPr>
            <w:tcW w:w="534"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rPr>
                <w:rFonts w:ascii="Times New Roman" w:eastAsia="Times New Roman" w:hAnsi="Times New Roman" w:cs="Times New Roman"/>
                <w:sz w:val="24"/>
                <w:szCs w:val="24"/>
                <w:lang w:eastAsia="ru-RU"/>
              </w:rPr>
            </w:pPr>
          </w:p>
        </w:tc>
        <w:tc>
          <w:tcPr>
            <w:tcW w:w="4110"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rPr>
                <w:rFonts w:ascii="Times New Roman" w:eastAsia="Times New Roman" w:hAnsi="Times New Roman" w:cs="Times New Roman"/>
                <w:b/>
                <w:sz w:val="24"/>
                <w:szCs w:val="24"/>
                <w:lang w:eastAsia="ru-RU"/>
              </w:rPr>
            </w:pPr>
            <w:r w:rsidRPr="001A6C53">
              <w:rPr>
                <w:rFonts w:ascii="Times New Roman" w:eastAsia="Times New Roman" w:hAnsi="Times New Roman" w:cs="Times New Roman"/>
                <w:b/>
                <w:sz w:val="24"/>
                <w:szCs w:val="24"/>
                <w:lang w:eastAsia="ru-RU"/>
              </w:rPr>
              <w:t>Автогидроподъемники</w:t>
            </w:r>
          </w:p>
        </w:tc>
        <w:tc>
          <w:tcPr>
            <w:tcW w:w="70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c>
          <w:tcPr>
            <w:tcW w:w="168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r>
      <w:tr w:rsidR="001A6C53" w:rsidRPr="001A6C53" w:rsidTr="00D16076">
        <w:tc>
          <w:tcPr>
            <w:tcW w:w="534"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1</w:t>
            </w:r>
          </w:p>
        </w:tc>
        <w:tc>
          <w:tcPr>
            <w:tcW w:w="4110"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spacing w:after="0" w:line="240" w:lineRule="auto"/>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Дефектовка (капитальный ремонт)</w:t>
            </w:r>
          </w:p>
        </w:tc>
        <w:tc>
          <w:tcPr>
            <w:tcW w:w="70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c>
          <w:tcPr>
            <w:tcW w:w="168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r>
      <w:tr w:rsidR="001A6C53" w:rsidRPr="001A6C53" w:rsidTr="00D16076">
        <w:tc>
          <w:tcPr>
            <w:tcW w:w="534"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2</w:t>
            </w:r>
          </w:p>
        </w:tc>
        <w:tc>
          <w:tcPr>
            <w:tcW w:w="4110"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spacing w:after="0" w:line="240" w:lineRule="auto"/>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Дефектовка (средний ремонт)</w:t>
            </w:r>
          </w:p>
        </w:tc>
        <w:tc>
          <w:tcPr>
            <w:tcW w:w="70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c>
          <w:tcPr>
            <w:tcW w:w="168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r>
      <w:tr w:rsidR="001A6C53" w:rsidRPr="001A6C53" w:rsidTr="00D16076">
        <w:tc>
          <w:tcPr>
            <w:tcW w:w="534"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w:t>
            </w:r>
          </w:p>
        </w:tc>
        <w:tc>
          <w:tcPr>
            <w:tcW w:w="4110"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rPr>
                <w:rFonts w:ascii="Times New Roman" w:eastAsia="Times New Roman" w:hAnsi="Times New Roman" w:cs="Times New Roman"/>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c>
          <w:tcPr>
            <w:tcW w:w="168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r>
      <w:tr w:rsidR="001A6C53" w:rsidRPr="001A6C53" w:rsidTr="00D16076">
        <w:tc>
          <w:tcPr>
            <w:tcW w:w="534"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c>
          <w:tcPr>
            <w:tcW w:w="9627" w:type="dxa"/>
            <w:gridSpan w:val="5"/>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spacing w:after="0" w:line="240" w:lineRule="auto"/>
              <w:jc w:val="center"/>
              <w:rPr>
                <w:rFonts w:ascii="Times New Roman" w:eastAsia="Times New Roman" w:hAnsi="Times New Roman" w:cs="Times New Roman"/>
                <w:b/>
                <w:sz w:val="28"/>
                <w:szCs w:val="28"/>
                <w:lang w:eastAsia="ru-RU"/>
              </w:rPr>
            </w:pPr>
            <w:r w:rsidRPr="001A6C53">
              <w:rPr>
                <w:rFonts w:ascii="Times New Roman" w:eastAsia="Times New Roman" w:hAnsi="Times New Roman" w:cs="Times New Roman"/>
                <w:b/>
                <w:sz w:val="28"/>
                <w:szCs w:val="28"/>
                <w:lang w:eastAsia="ru-RU"/>
              </w:rPr>
              <w:t>Ремонт, наладка (настройка), и обслуживание приборов безопасности</w:t>
            </w:r>
          </w:p>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r>
      <w:tr w:rsidR="001A6C53" w:rsidRPr="001A6C53" w:rsidTr="00D16076">
        <w:tc>
          <w:tcPr>
            <w:tcW w:w="534"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c>
          <w:tcPr>
            <w:tcW w:w="9627" w:type="dxa"/>
            <w:gridSpan w:val="5"/>
            <w:tcBorders>
              <w:top w:val="single" w:sz="4" w:space="0" w:color="auto"/>
              <w:left w:val="single" w:sz="4" w:space="0" w:color="auto"/>
              <w:bottom w:val="single" w:sz="4" w:space="0" w:color="auto"/>
              <w:right w:val="single" w:sz="4" w:space="0" w:color="auto"/>
            </w:tcBorders>
            <w:vAlign w:val="center"/>
          </w:tcPr>
          <w:p w:rsidR="001A6C53" w:rsidRPr="001A6C53" w:rsidRDefault="001A6C53" w:rsidP="00DD1E3C">
            <w:pPr>
              <w:spacing w:after="0" w:line="240" w:lineRule="auto"/>
              <w:jc w:val="center"/>
              <w:rPr>
                <w:rFonts w:ascii="Times New Roman" w:eastAsia="Times New Roman" w:hAnsi="Times New Roman" w:cs="Times New Roman"/>
                <w:b/>
                <w:sz w:val="28"/>
                <w:szCs w:val="28"/>
                <w:lang w:eastAsia="ru-RU"/>
              </w:rPr>
            </w:pPr>
            <w:r w:rsidRPr="001A6C53">
              <w:rPr>
                <w:rFonts w:ascii="Times New Roman" w:eastAsia="Times New Roman" w:hAnsi="Times New Roman" w:cs="Times New Roman"/>
                <w:b/>
                <w:sz w:val="24"/>
                <w:szCs w:val="24"/>
                <w:lang w:eastAsia="ru-RU"/>
              </w:rPr>
              <w:t>ОНК-140, ОНК-160</w:t>
            </w:r>
          </w:p>
        </w:tc>
      </w:tr>
      <w:tr w:rsidR="001A6C53" w:rsidRPr="001A6C53" w:rsidTr="00D16076">
        <w:tc>
          <w:tcPr>
            <w:tcW w:w="534"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1</w:t>
            </w:r>
          </w:p>
        </w:tc>
        <w:tc>
          <w:tcPr>
            <w:tcW w:w="4110"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Ремонт кабельных линий</w:t>
            </w:r>
          </w:p>
        </w:tc>
        <w:tc>
          <w:tcPr>
            <w:tcW w:w="70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c>
          <w:tcPr>
            <w:tcW w:w="168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r>
      <w:tr w:rsidR="001A6C53" w:rsidRPr="001A6C53" w:rsidTr="00D16076">
        <w:tc>
          <w:tcPr>
            <w:tcW w:w="534" w:type="dxa"/>
            <w:tcBorders>
              <w:top w:val="single" w:sz="4" w:space="0" w:color="auto"/>
              <w:left w:val="single" w:sz="4" w:space="0" w:color="auto"/>
              <w:bottom w:val="single" w:sz="4" w:space="0" w:color="auto"/>
              <w:right w:val="single" w:sz="4" w:space="0" w:color="auto"/>
            </w:tcBorders>
            <w:vAlign w:val="center"/>
          </w:tcPr>
          <w:p w:rsidR="001A6C53" w:rsidRPr="001A6C53" w:rsidRDefault="00DD1E3C" w:rsidP="00DD1E3C">
            <w:pPr>
              <w:tabs>
                <w:tab w:val="left" w:pos="1080"/>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4110"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rPr>
                <w:rFonts w:ascii="Times New Roman" w:eastAsia="Times New Roman" w:hAnsi="Times New Roman" w:cs="Times New Roman"/>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c>
          <w:tcPr>
            <w:tcW w:w="168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r>
      <w:tr w:rsidR="001A6C53" w:rsidRPr="001A6C53" w:rsidTr="00D16076">
        <w:tc>
          <w:tcPr>
            <w:tcW w:w="534" w:type="dxa"/>
            <w:tcBorders>
              <w:top w:val="single" w:sz="4" w:space="0" w:color="auto"/>
              <w:left w:val="single" w:sz="4" w:space="0" w:color="auto"/>
              <w:bottom w:val="single" w:sz="4" w:space="0" w:color="auto"/>
              <w:right w:val="single" w:sz="4" w:space="0" w:color="auto"/>
            </w:tcBorders>
            <w:vAlign w:val="center"/>
          </w:tcPr>
          <w:p w:rsidR="001A6C53" w:rsidRPr="001A6C53" w:rsidRDefault="00DD1E3C" w:rsidP="00DD1E3C">
            <w:pPr>
              <w:tabs>
                <w:tab w:val="left" w:pos="1080"/>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4110"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rPr>
                <w:rFonts w:ascii="Times New Roman" w:eastAsia="Times New Roman" w:hAnsi="Times New Roman" w:cs="Times New Roman"/>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c>
          <w:tcPr>
            <w:tcW w:w="168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r>
      <w:tr w:rsidR="001A6C53" w:rsidRPr="001A6C53" w:rsidTr="00D16076">
        <w:tc>
          <w:tcPr>
            <w:tcW w:w="534"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c>
          <w:tcPr>
            <w:tcW w:w="9627" w:type="dxa"/>
            <w:gridSpan w:val="5"/>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b/>
                <w:sz w:val="24"/>
                <w:szCs w:val="24"/>
                <w:lang w:eastAsia="ru-RU"/>
              </w:rPr>
              <w:t>ОГБ, ОНК-М</w:t>
            </w:r>
          </w:p>
        </w:tc>
      </w:tr>
      <w:tr w:rsidR="001A6C53" w:rsidRPr="001A6C53" w:rsidTr="00D16076">
        <w:tc>
          <w:tcPr>
            <w:tcW w:w="534" w:type="dxa"/>
            <w:tcBorders>
              <w:top w:val="single" w:sz="4" w:space="0" w:color="auto"/>
              <w:left w:val="single" w:sz="4" w:space="0" w:color="auto"/>
              <w:bottom w:val="single" w:sz="4" w:space="0" w:color="auto"/>
              <w:right w:val="single" w:sz="4" w:space="0" w:color="auto"/>
            </w:tcBorders>
            <w:vAlign w:val="center"/>
          </w:tcPr>
          <w:p w:rsidR="001A6C53" w:rsidRPr="001A6C53" w:rsidRDefault="00DD1E3C" w:rsidP="00DD1E3C">
            <w:pPr>
              <w:tabs>
                <w:tab w:val="left" w:pos="1080"/>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w:t>
            </w:r>
          </w:p>
        </w:tc>
        <w:tc>
          <w:tcPr>
            <w:tcW w:w="4110"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Ремонт концевого выключателя ограничения подъема крюковой подвески</w:t>
            </w:r>
          </w:p>
        </w:tc>
        <w:tc>
          <w:tcPr>
            <w:tcW w:w="70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c>
          <w:tcPr>
            <w:tcW w:w="168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r>
      <w:tr w:rsidR="001A6C53" w:rsidRPr="001A6C53" w:rsidTr="00D16076">
        <w:tc>
          <w:tcPr>
            <w:tcW w:w="534"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w:t>
            </w:r>
          </w:p>
        </w:tc>
        <w:tc>
          <w:tcPr>
            <w:tcW w:w="4110"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rPr>
                <w:rFonts w:ascii="Times New Roman" w:eastAsia="Times New Roman" w:hAnsi="Times New Roman" w:cs="Times New Roman"/>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c>
          <w:tcPr>
            <w:tcW w:w="168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r>
      <w:tr w:rsidR="001A6C53" w:rsidRPr="001A6C53" w:rsidTr="00D16076">
        <w:tc>
          <w:tcPr>
            <w:tcW w:w="534"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c>
          <w:tcPr>
            <w:tcW w:w="9627" w:type="dxa"/>
            <w:gridSpan w:val="5"/>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b/>
                <w:sz w:val="24"/>
                <w:szCs w:val="24"/>
                <w:lang w:eastAsia="ru-RU"/>
              </w:rPr>
              <w:t>Автогидроподъемники</w:t>
            </w:r>
          </w:p>
        </w:tc>
      </w:tr>
      <w:tr w:rsidR="001A6C53" w:rsidRPr="001A6C53" w:rsidTr="00D16076">
        <w:tc>
          <w:tcPr>
            <w:tcW w:w="534" w:type="dxa"/>
            <w:tcBorders>
              <w:top w:val="single" w:sz="4" w:space="0" w:color="auto"/>
              <w:left w:val="single" w:sz="4" w:space="0" w:color="auto"/>
              <w:bottom w:val="single" w:sz="4" w:space="0" w:color="auto"/>
              <w:right w:val="single" w:sz="4" w:space="0" w:color="auto"/>
            </w:tcBorders>
            <w:vAlign w:val="center"/>
          </w:tcPr>
          <w:p w:rsidR="001A6C53" w:rsidRPr="001A6C53" w:rsidRDefault="00DD1E3C" w:rsidP="001A6C5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33</w:t>
            </w:r>
          </w:p>
        </w:tc>
        <w:tc>
          <w:tcPr>
            <w:tcW w:w="4110"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spacing w:after="0" w:line="240" w:lineRule="auto"/>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Монтаж датчиков усилия ТО-500</w:t>
            </w:r>
          </w:p>
        </w:tc>
        <w:tc>
          <w:tcPr>
            <w:tcW w:w="70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c>
          <w:tcPr>
            <w:tcW w:w="168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r>
      <w:tr w:rsidR="001A6C53" w:rsidRPr="001A6C53" w:rsidTr="00D16076">
        <w:tc>
          <w:tcPr>
            <w:tcW w:w="534"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w:t>
            </w:r>
          </w:p>
        </w:tc>
        <w:tc>
          <w:tcPr>
            <w:tcW w:w="4110"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rPr>
                <w:rFonts w:ascii="Times New Roman" w:eastAsia="Times New Roman" w:hAnsi="Times New Roman" w:cs="Times New Roman"/>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c>
          <w:tcPr>
            <w:tcW w:w="168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r>
      <w:tr w:rsidR="001A6C53" w:rsidRPr="001A6C53" w:rsidTr="00D16076">
        <w:tc>
          <w:tcPr>
            <w:tcW w:w="534"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c>
          <w:tcPr>
            <w:tcW w:w="9627" w:type="dxa"/>
            <w:gridSpan w:val="5"/>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spacing w:after="0" w:line="240" w:lineRule="auto"/>
              <w:jc w:val="center"/>
              <w:rPr>
                <w:rFonts w:ascii="Times New Roman" w:eastAsia="Times New Roman" w:hAnsi="Times New Roman" w:cs="Times New Roman"/>
                <w:sz w:val="28"/>
                <w:szCs w:val="28"/>
                <w:lang w:eastAsia="ru-RU"/>
              </w:rPr>
            </w:pPr>
            <w:r w:rsidRPr="001A6C53">
              <w:rPr>
                <w:rFonts w:ascii="Times New Roman" w:eastAsia="Times New Roman" w:hAnsi="Times New Roman" w:cs="Times New Roman"/>
                <w:b/>
                <w:sz w:val="28"/>
                <w:szCs w:val="28"/>
                <w:lang w:eastAsia="ru-RU"/>
              </w:rPr>
              <w:t>Экспертиза промышленной безопасности</w:t>
            </w:r>
          </w:p>
          <w:p w:rsidR="001A6C53" w:rsidRPr="001A6C53" w:rsidRDefault="001A6C53" w:rsidP="001A6C53">
            <w:pPr>
              <w:spacing w:after="0" w:line="240" w:lineRule="auto"/>
              <w:jc w:val="center"/>
              <w:rPr>
                <w:rFonts w:ascii="Times New Roman" w:eastAsia="Times New Roman" w:hAnsi="Times New Roman" w:cs="Times New Roman"/>
                <w:b/>
                <w:sz w:val="28"/>
                <w:szCs w:val="28"/>
                <w:lang w:eastAsia="ru-RU"/>
              </w:rPr>
            </w:pPr>
          </w:p>
        </w:tc>
      </w:tr>
      <w:tr w:rsidR="001A6C53" w:rsidRPr="001A6C53" w:rsidTr="00D16076">
        <w:tc>
          <w:tcPr>
            <w:tcW w:w="534"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1</w:t>
            </w:r>
          </w:p>
        </w:tc>
        <w:tc>
          <w:tcPr>
            <w:tcW w:w="4110"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 xml:space="preserve">Проведение экспертизы промышленной безопасности и оформление заключения экспертизы промышленной безопасности </w:t>
            </w:r>
            <w:r w:rsidRPr="001A6C53">
              <w:rPr>
                <w:rFonts w:ascii="Times New Roman" w:eastAsia="Times New Roman" w:hAnsi="Times New Roman" w:cs="Times New Roman"/>
                <w:sz w:val="20"/>
                <w:szCs w:val="20"/>
                <w:lang w:eastAsia="ru-RU"/>
              </w:rPr>
              <w:br/>
              <w:t>(за 1 ед.)</w:t>
            </w:r>
          </w:p>
        </w:tc>
        <w:tc>
          <w:tcPr>
            <w:tcW w:w="70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c>
          <w:tcPr>
            <w:tcW w:w="168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r>
      <w:tr w:rsidR="001A6C53" w:rsidRPr="001A6C53" w:rsidTr="00D16076">
        <w:tc>
          <w:tcPr>
            <w:tcW w:w="10161" w:type="dxa"/>
            <w:gridSpan w:val="6"/>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b/>
                <w:sz w:val="24"/>
                <w:szCs w:val="24"/>
                <w:lang w:eastAsia="ru-RU"/>
              </w:rPr>
            </w:pPr>
            <w:r w:rsidRPr="001A6C53">
              <w:rPr>
                <w:rFonts w:ascii="Times New Roman" w:eastAsia="Times New Roman" w:hAnsi="Times New Roman" w:cs="Times New Roman"/>
                <w:b/>
                <w:sz w:val="24"/>
                <w:szCs w:val="24"/>
                <w:lang w:eastAsia="ru-RU"/>
              </w:rPr>
              <w:t>Перечень запасных частей, используемых при ремонте и техническом обслуживании ПС</w:t>
            </w:r>
          </w:p>
        </w:tc>
      </w:tr>
      <w:tr w:rsidR="001A6C53" w:rsidRPr="001A6C53" w:rsidTr="00D16076">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1A6C53" w:rsidRPr="001A6C53" w:rsidRDefault="001A6C53" w:rsidP="001A6C53">
            <w:pPr>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1</w:t>
            </w:r>
          </w:p>
        </w:tc>
        <w:tc>
          <w:tcPr>
            <w:tcW w:w="4110" w:type="dxa"/>
            <w:tcBorders>
              <w:top w:val="single" w:sz="4" w:space="0" w:color="auto"/>
              <w:left w:val="nil"/>
              <w:bottom w:val="single" w:sz="4" w:space="0" w:color="000000"/>
              <w:right w:val="single" w:sz="4" w:space="0" w:color="000000"/>
            </w:tcBorders>
            <w:shd w:val="clear" w:color="auto" w:fill="auto"/>
            <w:vAlign w:val="center"/>
          </w:tcPr>
          <w:p w:rsidR="001A6C53" w:rsidRPr="001A6C53" w:rsidRDefault="00DD1E3C" w:rsidP="001A6C53">
            <w:pPr>
              <w:spacing w:after="0" w:line="240" w:lineRule="auto"/>
              <w:rPr>
                <w:rFonts w:ascii="Times New Roman" w:eastAsia="Times New Roman" w:hAnsi="Times New Roman" w:cs="Times New Roman"/>
                <w:sz w:val="20"/>
                <w:szCs w:val="20"/>
                <w:lang w:eastAsia="ru-RU"/>
              </w:rPr>
            </w:pPr>
            <w:r w:rsidRPr="00DD1E3C">
              <w:rPr>
                <w:rFonts w:ascii="Times New Roman" w:eastAsia="Times New Roman" w:hAnsi="Times New Roman" w:cs="Times New Roman"/>
                <w:sz w:val="18"/>
                <w:szCs w:val="18"/>
                <w:lang w:eastAsia="ru-RU"/>
              </w:rPr>
              <w:t>Опорно-поворотное устройство ОПУ 1451 24 отв.</w:t>
            </w:r>
          </w:p>
        </w:tc>
        <w:tc>
          <w:tcPr>
            <w:tcW w:w="70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c>
          <w:tcPr>
            <w:tcW w:w="168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r>
      <w:tr w:rsidR="001A6C53" w:rsidRPr="001A6C53" w:rsidTr="00D16076">
        <w:tc>
          <w:tcPr>
            <w:tcW w:w="534" w:type="dxa"/>
            <w:tcBorders>
              <w:top w:val="nil"/>
              <w:left w:val="single" w:sz="4" w:space="0" w:color="auto"/>
              <w:bottom w:val="single" w:sz="4" w:space="0" w:color="auto"/>
              <w:right w:val="single" w:sz="4" w:space="0" w:color="auto"/>
            </w:tcBorders>
            <w:shd w:val="clear" w:color="auto" w:fill="auto"/>
            <w:vAlign w:val="center"/>
          </w:tcPr>
          <w:p w:rsidR="001A6C53" w:rsidRPr="001A6C53" w:rsidRDefault="001A6C53" w:rsidP="001A6C53">
            <w:pPr>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2</w:t>
            </w:r>
          </w:p>
        </w:tc>
        <w:tc>
          <w:tcPr>
            <w:tcW w:w="4110" w:type="dxa"/>
            <w:tcBorders>
              <w:top w:val="nil"/>
              <w:left w:val="nil"/>
              <w:bottom w:val="single" w:sz="4" w:space="0" w:color="000000"/>
              <w:right w:val="single" w:sz="4" w:space="0" w:color="000000"/>
            </w:tcBorders>
            <w:shd w:val="clear" w:color="auto" w:fill="auto"/>
            <w:vAlign w:val="center"/>
          </w:tcPr>
          <w:p w:rsidR="001A6C53" w:rsidRPr="001A6C53" w:rsidRDefault="00DD1E3C" w:rsidP="001A6C53">
            <w:pPr>
              <w:spacing w:after="0" w:line="240" w:lineRule="auto"/>
              <w:rPr>
                <w:rFonts w:ascii="Times New Roman" w:eastAsia="Times New Roman" w:hAnsi="Times New Roman" w:cs="Times New Roman"/>
                <w:sz w:val="20"/>
                <w:szCs w:val="20"/>
                <w:lang w:eastAsia="ru-RU"/>
              </w:rPr>
            </w:pPr>
            <w:r w:rsidRPr="00DD1E3C">
              <w:rPr>
                <w:rFonts w:ascii="Times New Roman" w:eastAsia="Times New Roman" w:hAnsi="Times New Roman" w:cs="Times New Roman"/>
                <w:sz w:val="18"/>
                <w:szCs w:val="18"/>
                <w:lang w:eastAsia="ru-RU"/>
              </w:rPr>
              <w:t>Опорно-поворотное устройство ОПУ 1451 40 отв. с буртиком (проточкой)</w:t>
            </w:r>
          </w:p>
        </w:tc>
        <w:tc>
          <w:tcPr>
            <w:tcW w:w="70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c>
          <w:tcPr>
            <w:tcW w:w="168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r>
      <w:tr w:rsidR="001A6C53" w:rsidRPr="001A6C53" w:rsidTr="00D16076">
        <w:tc>
          <w:tcPr>
            <w:tcW w:w="534" w:type="dxa"/>
            <w:tcBorders>
              <w:top w:val="nil"/>
              <w:left w:val="single" w:sz="4" w:space="0" w:color="auto"/>
              <w:bottom w:val="single" w:sz="4" w:space="0" w:color="auto"/>
              <w:right w:val="single" w:sz="4" w:space="0" w:color="auto"/>
            </w:tcBorders>
            <w:shd w:val="clear" w:color="auto" w:fill="auto"/>
            <w:vAlign w:val="center"/>
          </w:tcPr>
          <w:p w:rsidR="001A6C53" w:rsidRPr="001A6C53" w:rsidRDefault="001A6C53" w:rsidP="001A6C53">
            <w:pPr>
              <w:spacing w:after="0" w:line="240" w:lineRule="auto"/>
              <w:jc w:val="center"/>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w:t>
            </w:r>
          </w:p>
        </w:tc>
        <w:tc>
          <w:tcPr>
            <w:tcW w:w="4110" w:type="dxa"/>
            <w:tcBorders>
              <w:top w:val="nil"/>
              <w:left w:val="nil"/>
              <w:bottom w:val="single" w:sz="4" w:space="0" w:color="000000"/>
              <w:right w:val="single" w:sz="4" w:space="0" w:color="000000"/>
            </w:tcBorders>
            <w:shd w:val="clear" w:color="auto" w:fill="auto"/>
            <w:vAlign w:val="center"/>
          </w:tcPr>
          <w:p w:rsidR="001A6C53" w:rsidRPr="001A6C53" w:rsidRDefault="001A6C53" w:rsidP="001A6C53">
            <w:pPr>
              <w:spacing w:after="0" w:line="240" w:lineRule="auto"/>
              <w:rPr>
                <w:rFonts w:ascii="Times New Roman" w:eastAsia="Times New Roman" w:hAnsi="Times New Roman" w:cs="Times New Roman"/>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c>
          <w:tcPr>
            <w:tcW w:w="168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r>
      <w:tr w:rsidR="001A6C53" w:rsidRPr="001A6C53" w:rsidTr="00D16076">
        <w:tc>
          <w:tcPr>
            <w:tcW w:w="8472" w:type="dxa"/>
            <w:gridSpan w:val="5"/>
            <w:tcBorders>
              <w:top w:val="single" w:sz="4" w:space="0" w:color="auto"/>
              <w:left w:val="single" w:sz="4" w:space="0" w:color="auto"/>
              <w:bottom w:val="single" w:sz="4" w:space="0" w:color="auto"/>
              <w:right w:val="single" w:sz="4" w:space="0" w:color="auto"/>
            </w:tcBorders>
            <w:vAlign w:val="center"/>
            <w:hideMark/>
          </w:tcPr>
          <w:p w:rsidR="001A6C53" w:rsidRPr="001A6C53" w:rsidRDefault="001A6C53" w:rsidP="001A6C53">
            <w:pPr>
              <w:tabs>
                <w:tab w:val="left" w:pos="1080"/>
              </w:tabs>
              <w:spacing w:after="0" w:line="240" w:lineRule="auto"/>
              <w:jc w:val="right"/>
              <w:rPr>
                <w:rFonts w:ascii="Times New Roman" w:eastAsia="Times New Roman" w:hAnsi="Times New Roman" w:cs="Times New Roman"/>
                <w:sz w:val="20"/>
                <w:szCs w:val="20"/>
                <w:lang w:eastAsia="ru-RU"/>
              </w:rPr>
            </w:pPr>
            <w:r w:rsidRPr="001A6C53">
              <w:rPr>
                <w:rFonts w:ascii="Times New Roman" w:eastAsia="Times New Roman" w:hAnsi="Times New Roman" w:cs="Times New Roman"/>
                <w:sz w:val="20"/>
                <w:szCs w:val="20"/>
                <w:lang w:eastAsia="ru-RU"/>
              </w:rPr>
              <w:t>ИТОГО:</w:t>
            </w:r>
          </w:p>
        </w:tc>
        <w:tc>
          <w:tcPr>
            <w:tcW w:w="1689" w:type="dxa"/>
            <w:tcBorders>
              <w:top w:val="single" w:sz="4" w:space="0" w:color="auto"/>
              <w:left w:val="single" w:sz="4" w:space="0" w:color="auto"/>
              <w:bottom w:val="single" w:sz="4" w:space="0" w:color="auto"/>
              <w:right w:val="single" w:sz="4" w:space="0" w:color="auto"/>
            </w:tcBorders>
            <w:vAlign w:val="center"/>
          </w:tcPr>
          <w:p w:rsidR="001A6C53" w:rsidRPr="001A6C53" w:rsidRDefault="001A6C53" w:rsidP="001A6C53">
            <w:pPr>
              <w:tabs>
                <w:tab w:val="left" w:pos="1080"/>
              </w:tabs>
              <w:spacing w:after="0" w:line="240" w:lineRule="auto"/>
              <w:jc w:val="center"/>
              <w:rPr>
                <w:rFonts w:ascii="Times New Roman" w:eastAsia="Times New Roman" w:hAnsi="Times New Roman" w:cs="Times New Roman"/>
                <w:sz w:val="20"/>
                <w:szCs w:val="20"/>
                <w:lang w:eastAsia="ru-RU"/>
              </w:rPr>
            </w:pPr>
          </w:p>
        </w:tc>
      </w:tr>
    </w:tbl>
    <w:p w:rsidR="00E77A5F" w:rsidRDefault="00E77A5F" w:rsidP="001A6C53">
      <w:pPr>
        <w:keepNext/>
        <w:keepLines/>
        <w:autoSpaceDE w:val="0"/>
        <w:autoSpaceDN w:val="0"/>
        <w:spacing w:after="0" w:line="240" w:lineRule="auto"/>
        <w:jc w:val="both"/>
        <w:rPr>
          <w:rFonts w:ascii="Times New Roman" w:eastAsia="Times New Roman" w:hAnsi="Times New Roman" w:cs="Times New Roman"/>
          <w:sz w:val="24"/>
          <w:szCs w:val="24"/>
          <w:lang w:eastAsia="ru-RU"/>
        </w:rPr>
      </w:pPr>
    </w:p>
    <w:p w:rsidR="005D7F4F" w:rsidRDefault="005D7F4F" w:rsidP="00B87A1E">
      <w:pPr>
        <w:keepNext/>
        <w:keepLines/>
        <w:autoSpaceDE w:val="0"/>
        <w:autoSpaceDN w:val="0"/>
        <w:spacing w:after="0" w:line="240" w:lineRule="auto"/>
        <w:ind w:left="1080"/>
        <w:jc w:val="both"/>
        <w:rPr>
          <w:rFonts w:ascii="Times New Roman" w:eastAsia="Times New Roman" w:hAnsi="Times New Roman" w:cs="Times New Roman"/>
          <w:sz w:val="24"/>
          <w:szCs w:val="24"/>
          <w:lang w:eastAsia="ru-RU"/>
        </w:rPr>
      </w:pPr>
    </w:p>
    <w:p w:rsidR="003103D5" w:rsidRPr="001A6C53" w:rsidRDefault="003103D5" w:rsidP="00B93527">
      <w:pPr>
        <w:pStyle w:val="afe"/>
        <w:keepNext/>
        <w:keepLines/>
        <w:numPr>
          <w:ilvl w:val="0"/>
          <w:numId w:val="25"/>
        </w:numPr>
        <w:autoSpaceDE w:val="0"/>
        <w:autoSpaceDN w:val="0"/>
        <w:jc w:val="both"/>
        <w:rPr>
          <w:rFonts w:ascii="Times New Roman" w:eastAsia="Times New Roman" w:hAnsi="Times New Roman" w:cs="Times New Roman"/>
          <w:lang w:eastAsia="ru-RU"/>
        </w:rPr>
      </w:pPr>
      <w:r w:rsidRPr="001A6C53">
        <w:rPr>
          <w:rFonts w:ascii="Times New Roman" w:eastAsia="Times New Roman" w:hAnsi="Times New Roman" w:cs="Times New Roman"/>
          <w:lang w:eastAsia="ru-RU"/>
        </w:rPr>
        <w:t xml:space="preserve">Сумма рамочного договора составит: ___________________________руб.,__ коп. </w:t>
      </w:r>
      <w:r w:rsidR="00982940" w:rsidRPr="001A6C53">
        <w:rPr>
          <w:rFonts w:ascii="Times New Roman" w:eastAsia="Times New Roman" w:hAnsi="Times New Roman" w:cs="Times New Roman"/>
          <w:lang w:eastAsia="ru-RU"/>
        </w:rPr>
        <w:br/>
      </w:r>
      <w:r w:rsidRPr="001A6C53">
        <w:rPr>
          <w:rFonts w:ascii="Times New Roman" w:eastAsia="Times New Roman" w:hAnsi="Times New Roman" w:cs="Times New Roman"/>
          <w:lang w:eastAsia="ru-RU"/>
        </w:rPr>
        <w:t>с НДС</w:t>
      </w:r>
      <w:r w:rsidR="00982940" w:rsidRPr="001A6C53">
        <w:rPr>
          <w:rFonts w:ascii="Times New Roman" w:eastAsia="Times New Roman" w:hAnsi="Times New Roman" w:cs="Times New Roman"/>
          <w:lang w:eastAsia="ru-RU"/>
        </w:rPr>
        <w:t>/без НДС.</w:t>
      </w:r>
    </w:p>
    <w:p w:rsidR="003103D5" w:rsidRPr="003103D5" w:rsidRDefault="003103D5" w:rsidP="00E60D14">
      <w:pPr>
        <w:keepNext/>
        <w:keepLines/>
        <w:autoSpaceDE w:val="0"/>
        <w:autoSpaceDN w:val="0"/>
        <w:spacing w:after="0" w:line="240" w:lineRule="auto"/>
        <w:ind w:left="-170"/>
        <w:jc w:val="both"/>
        <w:rPr>
          <w:rFonts w:ascii="Times New Roman" w:eastAsia="Times New Roman" w:hAnsi="Times New Roman" w:cs="Times New Roman"/>
          <w:sz w:val="24"/>
          <w:szCs w:val="24"/>
          <w:lang w:eastAsia="ru-RU"/>
        </w:rPr>
      </w:pPr>
    </w:p>
    <w:p w:rsidR="000C0DB9" w:rsidRPr="001A6C53" w:rsidRDefault="003103D5" w:rsidP="00B93527">
      <w:pPr>
        <w:pStyle w:val="afe"/>
        <w:keepNext/>
        <w:keepLines/>
        <w:numPr>
          <w:ilvl w:val="0"/>
          <w:numId w:val="25"/>
        </w:numPr>
        <w:autoSpaceDE w:val="0"/>
        <w:autoSpaceDN w:val="0"/>
        <w:jc w:val="both"/>
        <w:rPr>
          <w:rFonts w:ascii="Times New Roman" w:eastAsia="Times New Roman" w:hAnsi="Times New Roman" w:cs="Times New Roman"/>
          <w:color w:val="0000FF"/>
          <w:lang w:eastAsia="ru-RU"/>
        </w:rPr>
      </w:pPr>
      <w:r w:rsidRPr="001A6C53">
        <w:rPr>
          <w:rFonts w:ascii="Times New Roman" w:eastAsia="Times New Roman" w:hAnsi="Times New Roman" w:cs="Times New Roman"/>
          <w:lang w:eastAsia="ru-RU"/>
        </w:rPr>
        <w:t>Условия оплаты – в т</w:t>
      </w:r>
      <w:r w:rsidR="002557B5" w:rsidRPr="001A6C53">
        <w:rPr>
          <w:rFonts w:ascii="Times New Roman" w:eastAsia="Times New Roman" w:hAnsi="Times New Roman" w:cs="Times New Roman"/>
          <w:lang w:eastAsia="ru-RU"/>
        </w:rPr>
        <w:t>ечение ___ (_______) рабочих</w:t>
      </w:r>
      <w:r w:rsidRPr="001A6C53">
        <w:rPr>
          <w:rFonts w:ascii="Times New Roman" w:eastAsia="Times New Roman" w:hAnsi="Times New Roman" w:cs="Times New Roman"/>
          <w:lang w:eastAsia="ru-RU"/>
        </w:rPr>
        <w:t xml:space="preserve"> дней </w:t>
      </w:r>
      <w:r w:rsidR="005D7F4F" w:rsidRPr="001A6C53">
        <w:rPr>
          <w:rFonts w:ascii="Times New Roman" w:eastAsia="Times New Roman" w:hAnsi="Times New Roman" w:cs="Times New Roman"/>
          <w:lang w:eastAsia="ru-RU"/>
        </w:rPr>
        <w:t xml:space="preserve"> </w:t>
      </w:r>
      <w:r w:rsidR="000C0DB9" w:rsidRPr="001A6C53">
        <w:rPr>
          <w:rFonts w:ascii="Times New Roman" w:eastAsia="Times New Roman" w:hAnsi="Times New Roman" w:cs="Times New Roman"/>
          <w:lang w:eastAsia="ru-RU"/>
        </w:rPr>
        <w:t>на основании подписанных сторонами актов о приемке выполненных работ.</w:t>
      </w:r>
    </w:p>
    <w:p w:rsidR="000C0DB9" w:rsidRDefault="000C0DB9" w:rsidP="000C0DB9">
      <w:pPr>
        <w:pStyle w:val="afe"/>
        <w:rPr>
          <w:rFonts w:ascii="Times New Roman" w:eastAsia="Times New Roman" w:hAnsi="Times New Roman" w:cs="Times New Roman"/>
          <w:color w:val="0000FF"/>
          <w:lang w:eastAsia="ru-RU"/>
        </w:rPr>
      </w:pPr>
    </w:p>
    <w:p w:rsidR="009F7859" w:rsidRPr="001A6C53" w:rsidRDefault="00DD1E3C" w:rsidP="00B93527">
      <w:pPr>
        <w:pStyle w:val="afe"/>
        <w:keepNext/>
        <w:keepLines/>
        <w:numPr>
          <w:ilvl w:val="0"/>
          <w:numId w:val="25"/>
        </w:numPr>
        <w:rPr>
          <w:rFonts w:ascii="Times New Roman" w:eastAsia="Times New Roman" w:hAnsi="Times New Roman" w:cs="Times New Roman"/>
          <w:lang w:eastAsia="ru-RU"/>
        </w:rPr>
      </w:pPr>
      <w:r w:rsidRPr="00DD1E3C">
        <w:rPr>
          <w:rFonts w:ascii="Times New Roman" w:eastAsia="Times New Roman" w:hAnsi="Times New Roman" w:cs="Times New Roman"/>
          <w:lang w:eastAsia="ru-RU"/>
        </w:rPr>
        <w:t>Стоимость единицы работ, услуг, запасных частей указанные в данном Ценовом предложении является фиксированной на весь срок действия договора.</w:t>
      </w:r>
    </w:p>
    <w:p w:rsidR="00DD1E3C" w:rsidRDefault="00DD1E3C" w:rsidP="003103D5">
      <w:pPr>
        <w:keepNext/>
        <w:keepLines/>
        <w:spacing w:after="0" w:line="240" w:lineRule="auto"/>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 уважением,</w:t>
      </w:r>
    </w:p>
    <w:tbl>
      <w:tblPr>
        <w:tblW w:w="0" w:type="auto"/>
        <w:tblLayout w:type="fixed"/>
        <w:tblLook w:val="01E0" w:firstRow="1" w:lastRow="1" w:firstColumn="1" w:lastColumn="1" w:noHBand="0" w:noVBand="0"/>
      </w:tblPr>
      <w:tblGrid>
        <w:gridCol w:w="5210"/>
        <w:gridCol w:w="4258"/>
      </w:tblGrid>
      <w:tr w:rsidR="003103D5" w:rsidRPr="003103D5" w:rsidTr="000237AE">
        <w:tc>
          <w:tcPr>
            <w:tcW w:w="5210"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_______________________________</w:t>
            </w: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vertAlign w:val="superscript"/>
                <w:lang w:eastAsia="ru-RU"/>
              </w:rPr>
            </w:pPr>
            <w:r w:rsidRPr="003103D5">
              <w:rPr>
                <w:rFonts w:ascii="Times New Roman" w:eastAsia="Times New Roman" w:hAnsi="Times New Roman" w:cs="Times New Roman"/>
                <w:sz w:val="24"/>
                <w:szCs w:val="24"/>
                <w:vertAlign w:val="superscript"/>
                <w:lang w:eastAsia="ru-RU"/>
              </w:rPr>
              <w:t>(должность ответственного лица поставщика)</w:t>
            </w:r>
          </w:p>
        </w:tc>
        <w:tc>
          <w:tcPr>
            <w:tcW w:w="4258"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____________________________ </w:t>
            </w:r>
            <w:r w:rsidRPr="003103D5">
              <w:rPr>
                <w:rFonts w:ascii="Times New Roman" w:eastAsia="Times New Roman" w:hAnsi="Times New Roman" w:cs="Times New Roman"/>
                <w:sz w:val="24"/>
                <w:szCs w:val="24"/>
                <w:vertAlign w:val="superscript"/>
                <w:lang w:eastAsia="ru-RU"/>
              </w:rPr>
              <w:t>(подпись, расшифровка подписи)</w:t>
            </w:r>
          </w:p>
        </w:tc>
      </w:tr>
      <w:tr w:rsidR="003103D5" w:rsidRPr="003103D5" w:rsidTr="000237AE">
        <w:tc>
          <w:tcPr>
            <w:tcW w:w="5210"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tc>
        <w:tc>
          <w:tcPr>
            <w:tcW w:w="4258"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____________________________</w:t>
            </w: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vertAlign w:val="superscript"/>
                <w:lang w:eastAsia="ru-RU"/>
              </w:rPr>
              <w:t>(печать поставщика)</w:t>
            </w:r>
          </w:p>
        </w:tc>
      </w:tr>
    </w:tbl>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Примечание:</w:t>
      </w: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Данная форма является приблизительной.</w:t>
      </w:r>
    </w:p>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i/>
          <w:sz w:val="24"/>
          <w:szCs w:val="24"/>
          <w:lang w:eastAsia="ru-RU"/>
        </w:rPr>
        <w:t>Участник вправе включить в текст Предложения дополнительные пункты, которые по его мнению наиболее полно отразят суть Предложения. Предложение обязательно скрепляется печатью и подписью Участника.</w:t>
      </w: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p>
    <w:p w:rsidR="003103D5" w:rsidRPr="003103D5" w:rsidRDefault="003103D5" w:rsidP="003103D5">
      <w:pPr>
        <w:keepNext/>
        <w:keepLines/>
        <w:spacing w:after="0" w:line="100" w:lineRule="atLeast"/>
        <w:jc w:val="right"/>
        <w:rPr>
          <w:rFonts w:ascii="Times New Roman" w:eastAsia="Times New Roman" w:hAnsi="Times New Roman" w:cs="Times New Roman"/>
          <w:b/>
          <w:bCs/>
          <w:sz w:val="24"/>
          <w:szCs w:val="24"/>
          <w:lang w:eastAsia="ru-RU"/>
        </w:rPr>
      </w:pPr>
    </w:p>
    <w:p w:rsidR="005D3250" w:rsidRPr="005D3250" w:rsidRDefault="005D3250" w:rsidP="005D3250">
      <w:pPr>
        <w:keepNext/>
        <w:keepLines/>
        <w:spacing w:after="0" w:line="100" w:lineRule="atLeast"/>
        <w:jc w:val="right"/>
        <w:rPr>
          <w:rFonts w:ascii="Times New Roman" w:eastAsia="Times New Roman" w:hAnsi="Times New Roman" w:cs="Times New Roman"/>
          <w:b/>
          <w:sz w:val="24"/>
          <w:szCs w:val="24"/>
          <w:lang w:eastAsia="ru-RU"/>
        </w:rPr>
      </w:pPr>
      <w:r w:rsidRPr="005D3250">
        <w:rPr>
          <w:rFonts w:ascii="Times New Roman" w:eastAsia="Times New Roman" w:hAnsi="Times New Roman" w:cs="Times New Roman"/>
          <w:b/>
          <w:bCs/>
          <w:sz w:val="24"/>
          <w:szCs w:val="24"/>
          <w:lang w:eastAsia="ru-RU"/>
        </w:rPr>
        <w:t>Форма 5</w:t>
      </w:r>
    </w:p>
    <w:p w:rsidR="005D3250" w:rsidRPr="005D3250" w:rsidRDefault="005D3250" w:rsidP="005D3250">
      <w:pPr>
        <w:keepNext/>
        <w:keepLines/>
        <w:spacing w:after="0" w:line="100" w:lineRule="atLeast"/>
        <w:jc w:val="center"/>
        <w:rPr>
          <w:rFonts w:ascii="Times New Roman" w:eastAsia="Times New Roman" w:hAnsi="Times New Roman" w:cs="Times New Roman"/>
          <w:b/>
          <w:sz w:val="24"/>
          <w:szCs w:val="24"/>
          <w:lang w:eastAsia="ru-RU"/>
        </w:rPr>
      </w:pPr>
    </w:p>
    <w:p w:rsidR="005D3250" w:rsidRPr="005D3250" w:rsidRDefault="005D3250" w:rsidP="005D3250">
      <w:pPr>
        <w:keepNext/>
        <w:keepLines/>
        <w:spacing w:after="0" w:line="100" w:lineRule="atLeast"/>
        <w:jc w:val="center"/>
        <w:rPr>
          <w:rFonts w:ascii="Times New Roman" w:eastAsia="Times New Roman" w:hAnsi="Times New Roman" w:cs="Times New Roman"/>
          <w:b/>
          <w:sz w:val="24"/>
          <w:szCs w:val="24"/>
          <w:lang w:eastAsia="ru-RU"/>
        </w:rPr>
      </w:pPr>
      <w:r w:rsidRPr="005D3250">
        <w:rPr>
          <w:rFonts w:ascii="Times New Roman" w:eastAsia="Times New Roman" w:hAnsi="Times New Roman" w:cs="Times New Roman"/>
          <w:b/>
          <w:sz w:val="24"/>
          <w:szCs w:val="24"/>
          <w:lang w:eastAsia="ru-RU"/>
        </w:rPr>
        <w:t>АНТИКОРРУПЦИОННЫЕ ОБЯЗАТЕЛЬСТВА</w:t>
      </w:r>
    </w:p>
    <w:p w:rsidR="005D3250" w:rsidRPr="005D3250" w:rsidRDefault="005D3250" w:rsidP="005D3250">
      <w:pPr>
        <w:keepNext/>
        <w:keepLines/>
        <w:spacing w:after="0" w:line="240" w:lineRule="auto"/>
        <w:ind w:firstLine="709"/>
        <w:jc w:val="center"/>
        <w:rPr>
          <w:rFonts w:ascii="Times New Roman" w:eastAsia="Times New Roman" w:hAnsi="Times New Roman" w:cs="Times New Roman"/>
          <w:b/>
          <w:bCs/>
          <w:color w:val="000000"/>
          <w:sz w:val="24"/>
          <w:szCs w:val="24"/>
          <w:lang w:eastAsia="ru-RU"/>
        </w:rPr>
      </w:pPr>
    </w:p>
    <w:p w:rsidR="005D3250" w:rsidRPr="005D3250" w:rsidRDefault="005D3250" w:rsidP="005D3250">
      <w:pPr>
        <w:keepNext/>
        <w:keepLines/>
        <w:spacing w:after="0" w:line="240" w:lineRule="auto"/>
        <w:ind w:firstLine="709"/>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5D3250" w:rsidRPr="005D3250" w:rsidRDefault="005D3250" w:rsidP="00B93527">
      <w:pPr>
        <w:keepNext/>
        <w:keepLines/>
        <w:numPr>
          <w:ilvl w:val="0"/>
          <w:numId w:val="20"/>
        </w:numPr>
        <w:tabs>
          <w:tab w:val="num" w:pos="0"/>
        </w:tabs>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5D3250" w:rsidRPr="005D3250" w:rsidRDefault="005D3250" w:rsidP="005D3250">
      <w:pPr>
        <w:keepNext/>
        <w:keepLines/>
        <w:spacing w:after="0" w:line="240" w:lineRule="auto"/>
        <w:ind w:firstLine="709"/>
        <w:contextualSpacing/>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eastAsia="ru-RU"/>
        </w:rPr>
        <w:t>1.1</w:t>
      </w:r>
      <w:r w:rsidRPr="005D3250">
        <w:rPr>
          <w:rFonts w:ascii="Times New Roman" w:eastAsia="Times New Roman" w:hAnsi="Times New Roman" w:cs="Times New Roman"/>
          <w:sz w:val="24"/>
          <w:szCs w:val="24"/>
          <w:lang w:eastAsia="ru-RU"/>
        </w:rPr>
        <w:tab/>
        <w:t>Ознакомлен с Антикоррупционной политикой ПАО «Россети» и его ДЗО, утвержденной решением Совета директоров ПАО «Россети»/ ДЗО ПАО «Россети» (протокол от 28.11.2014 №171) (далее - Антикоррупционная политика).</w:t>
      </w:r>
    </w:p>
    <w:p w:rsidR="005D3250" w:rsidRPr="005D3250" w:rsidRDefault="005D3250" w:rsidP="00B93527">
      <w:pPr>
        <w:keepNext/>
        <w:keepLines/>
        <w:numPr>
          <w:ilvl w:val="1"/>
          <w:numId w:val="19"/>
        </w:numPr>
        <w:spacing w:after="0" w:line="240" w:lineRule="auto"/>
        <w:ind w:left="0" w:firstLine="709"/>
        <w:contextualSpacing/>
        <w:jc w:val="both"/>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eastAsia="ru-RU"/>
        </w:rPr>
        <w:t xml:space="preserve">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w:t>
      </w:r>
      <w:r w:rsidRPr="005D3250">
        <w:rPr>
          <w:rFonts w:ascii="Times New Roman" w:eastAsia="Times New Roman" w:hAnsi="Times New Roman" w:cs="Times New Roman"/>
          <w:sz w:val="24"/>
          <w:szCs w:val="24"/>
          <w:lang w:eastAsia="ru-RU"/>
        </w:rPr>
        <w:b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5D3250" w:rsidRPr="005D3250" w:rsidRDefault="005D3250" w:rsidP="00B93527">
      <w:pPr>
        <w:keepNext/>
        <w:keepLines/>
        <w:numPr>
          <w:ilvl w:val="0"/>
          <w:numId w:val="20"/>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5D3250">
        <w:rPr>
          <w:rFonts w:ascii="Times New Roman" w:eastAsia="Times New Roman" w:hAnsi="Times New Roman" w:cs="Times New Roman"/>
          <w:bCs/>
          <w:color w:val="000000"/>
          <w:sz w:val="24"/>
          <w:szCs w:val="24"/>
          <w:lang w:eastAsia="ru-RU"/>
        </w:rPr>
        <w:t>Запрещённые действия</w:t>
      </w:r>
      <w:r w:rsidRPr="005D3250">
        <w:rPr>
          <w:rFonts w:ascii="Times New Roman" w:eastAsia="Times New Roman" w:hAnsi="Times New Roman" w:cs="Times New Roman"/>
          <w:color w:val="000000"/>
          <w:sz w:val="24"/>
          <w:szCs w:val="24"/>
          <w:lang w:eastAsia="ru-RU"/>
        </w:rPr>
        <w:t>»).</w:t>
      </w:r>
    </w:p>
    <w:p w:rsidR="005D3250" w:rsidRPr="005D3250" w:rsidRDefault="005D3250" w:rsidP="005D3250">
      <w:pPr>
        <w:keepNext/>
        <w:keepLines/>
        <w:spacing w:after="0" w:line="240" w:lineRule="auto"/>
        <w:ind w:firstLine="709"/>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2. 1. К Запрещ</w:t>
      </w:r>
      <w:r w:rsidRPr="005D3250">
        <w:rPr>
          <w:rFonts w:ascii="Times New Roman" w:eastAsia="Times New Roman" w:hAnsi="Times New Roman" w:cs="Times New Roman"/>
          <w:bCs/>
          <w:color w:val="000000"/>
          <w:sz w:val="24"/>
          <w:szCs w:val="24"/>
          <w:lang w:eastAsia="ru-RU"/>
        </w:rPr>
        <w:t>ё</w:t>
      </w:r>
      <w:r w:rsidRPr="005D3250">
        <w:rPr>
          <w:rFonts w:ascii="Times New Roman" w:eastAsia="Times New Roman" w:hAnsi="Times New Roman" w:cs="Times New Roman"/>
          <w:color w:val="000000"/>
          <w:sz w:val="24"/>
          <w:szCs w:val="24"/>
          <w:lang w:eastAsia="ru-RU"/>
        </w:rPr>
        <w:t>нным действиям, способным вызвать коррупционные риски при осуществлении закупочной деятельности, относятся:</w:t>
      </w:r>
    </w:p>
    <w:p w:rsidR="005D3250" w:rsidRPr="005D3250" w:rsidRDefault="005D3250" w:rsidP="00B93527">
      <w:pPr>
        <w:keepNext/>
        <w:keepLines/>
        <w:numPr>
          <w:ilvl w:val="0"/>
          <w:numId w:val="23"/>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предоставление неполных, заведомо ложных, недостоверных сведений о структуре собственников;</w:t>
      </w:r>
    </w:p>
    <w:p w:rsidR="005D3250" w:rsidRPr="005D3250" w:rsidRDefault="005D3250" w:rsidP="00B93527">
      <w:pPr>
        <w:keepNext/>
        <w:keepLines/>
        <w:numPr>
          <w:ilvl w:val="0"/>
          <w:numId w:val="23"/>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5D3250" w:rsidRPr="005D3250" w:rsidRDefault="005D3250" w:rsidP="00B93527">
      <w:pPr>
        <w:keepNext/>
        <w:keepLines/>
        <w:numPr>
          <w:ilvl w:val="0"/>
          <w:numId w:val="21"/>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освобождение, предложение или обещание освободить от исполнения обязательства или обязанности;</w:t>
      </w:r>
    </w:p>
    <w:p w:rsidR="005D3250" w:rsidRPr="005D3250" w:rsidRDefault="005D3250" w:rsidP="00B93527">
      <w:pPr>
        <w:keepNext/>
        <w:keepLines/>
        <w:numPr>
          <w:ilvl w:val="0"/>
          <w:numId w:val="21"/>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оказание, предложение или обещание оказать услуги;</w:t>
      </w:r>
    </w:p>
    <w:p w:rsidR="005D3250" w:rsidRPr="005D3250" w:rsidRDefault="005D3250" w:rsidP="00B93527">
      <w:pPr>
        <w:keepNext/>
        <w:keepLines/>
        <w:numPr>
          <w:ilvl w:val="0"/>
          <w:numId w:val="21"/>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5D3250" w:rsidRPr="005D3250" w:rsidRDefault="005D3250" w:rsidP="00B93527">
      <w:pPr>
        <w:keepNext/>
        <w:keepLines/>
        <w:numPr>
          <w:ilvl w:val="0"/>
          <w:numId w:val="21"/>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 xml:space="preserve">предоставление, предложение или обещание предоставить иные выгоды; </w:t>
      </w:r>
    </w:p>
    <w:p w:rsidR="005D3250" w:rsidRPr="005D3250" w:rsidRDefault="005D3250" w:rsidP="00B93527">
      <w:pPr>
        <w:keepNext/>
        <w:keepLines/>
        <w:numPr>
          <w:ilvl w:val="0"/>
          <w:numId w:val="21"/>
        </w:numPr>
        <w:spacing w:after="0" w:line="240" w:lineRule="auto"/>
        <w:ind w:left="0" w:firstLine="709"/>
        <w:jc w:val="both"/>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eastAsia="ru-RU"/>
        </w:rPr>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5D3250" w:rsidRPr="005D3250" w:rsidRDefault="005D3250" w:rsidP="00B93527">
      <w:pPr>
        <w:keepNext/>
        <w:keepLines/>
        <w:numPr>
          <w:ilvl w:val="1"/>
          <w:numId w:val="22"/>
        </w:numPr>
        <w:spacing w:after="0" w:line="240" w:lineRule="auto"/>
        <w:ind w:left="0" w:firstLine="709"/>
        <w:jc w:val="both"/>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val="en-US" w:eastAsia="ru-RU"/>
        </w:rPr>
        <w:t>C</w:t>
      </w:r>
      <w:r w:rsidRPr="005D3250">
        <w:rPr>
          <w:rFonts w:ascii="Times New Roman" w:eastAsia="Times New Roman" w:hAnsi="Times New Roman" w:cs="Times New Roman"/>
          <w:sz w:val="24"/>
          <w:szCs w:val="24"/>
          <w:lang w:eastAsia="ru-RU"/>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5D3250" w:rsidRPr="005D3250" w:rsidRDefault="005D3250" w:rsidP="00B93527">
      <w:pPr>
        <w:keepNext/>
        <w:keepLines/>
        <w:numPr>
          <w:ilvl w:val="1"/>
          <w:numId w:val="22"/>
        </w:numPr>
        <w:spacing w:after="0" w:line="240" w:lineRule="auto"/>
        <w:ind w:left="0" w:firstLine="709"/>
        <w:jc w:val="both"/>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eastAsia="ru-RU"/>
        </w:rPr>
        <w:t>Под действиями работника Заказчика/Организатора закупки, осуществляемыми в пользу Участника, понимаются:</w:t>
      </w:r>
    </w:p>
    <w:p w:rsidR="005D3250" w:rsidRPr="005D3250" w:rsidRDefault="005D3250" w:rsidP="00B93527">
      <w:pPr>
        <w:keepNext/>
        <w:keepLines/>
        <w:numPr>
          <w:ilvl w:val="0"/>
          <w:numId w:val="21"/>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предоставление неоправданных преимуществ по сравнению с другими участниками закупочных процедур;</w:t>
      </w:r>
    </w:p>
    <w:p w:rsidR="005D3250" w:rsidRPr="005D3250" w:rsidRDefault="005D3250" w:rsidP="00B93527">
      <w:pPr>
        <w:keepNext/>
        <w:keepLines/>
        <w:numPr>
          <w:ilvl w:val="0"/>
          <w:numId w:val="21"/>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предоставление каких-либо гарантий;</w:t>
      </w:r>
    </w:p>
    <w:p w:rsidR="005D3250" w:rsidRPr="005D3250" w:rsidRDefault="005D3250" w:rsidP="00B93527">
      <w:pPr>
        <w:keepNext/>
        <w:keepLines/>
        <w:numPr>
          <w:ilvl w:val="0"/>
          <w:numId w:val="21"/>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ускорение существующих процедур;</w:t>
      </w:r>
    </w:p>
    <w:p w:rsidR="005D3250" w:rsidRPr="005D3250" w:rsidRDefault="005D3250" w:rsidP="00B93527">
      <w:pPr>
        <w:keepNext/>
        <w:keepLines/>
        <w:numPr>
          <w:ilvl w:val="0"/>
          <w:numId w:val="21"/>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5D3250" w:rsidRPr="005D3250" w:rsidRDefault="005D3250" w:rsidP="00B93527">
      <w:pPr>
        <w:keepNext/>
        <w:keepLines/>
        <w:numPr>
          <w:ilvl w:val="0"/>
          <w:numId w:val="22"/>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5D3250" w:rsidRPr="005D3250" w:rsidRDefault="005D3250" w:rsidP="00B93527">
      <w:pPr>
        <w:keepNext/>
        <w:keepLines/>
        <w:numPr>
          <w:ilvl w:val="0"/>
          <w:numId w:val="22"/>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5D3250" w:rsidRPr="005D3250" w:rsidRDefault="005D3250" w:rsidP="00B93527">
      <w:pPr>
        <w:keepNext/>
        <w:keepLines/>
        <w:numPr>
          <w:ilvl w:val="0"/>
          <w:numId w:val="22"/>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5D3250" w:rsidRPr="005D3250" w:rsidRDefault="005D3250" w:rsidP="005D3250">
      <w:pPr>
        <w:keepNext/>
        <w:keepLines/>
        <w:spacing w:after="0" w:line="240" w:lineRule="auto"/>
        <w:ind w:firstLine="709"/>
        <w:rPr>
          <w:rFonts w:ascii="Times New Roman" w:eastAsia="Times New Roman" w:hAnsi="Times New Roman" w:cs="Times New Roman"/>
          <w:b/>
          <w:bCs/>
          <w:color w:val="000000"/>
          <w:sz w:val="24"/>
          <w:szCs w:val="24"/>
          <w:lang w:eastAsia="ru-RU"/>
        </w:rPr>
      </w:pPr>
    </w:p>
    <w:p w:rsidR="005D3250" w:rsidRPr="005D3250" w:rsidRDefault="005D3250" w:rsidP="005D3250">
      <w:pPr>
        <w:keepNext/>
        <w:keepLines/>
        <w:spacing w:after="0" w:line="240" w:lineRule="auto"/>
        <w:ind w:firstLine="709"/>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b/>
          <w:bCs/>
          <w:color w:val="000000"/>
          <w:sz w:val="24"/>
          <w:szCs w:val="24"/>
          <w:lang w:eastAsia="ru-RU"/>
        </w:rPr>
        <w:t xml:space="preserve">Участник: </w:t>
      </w:r>
      <w:r w:rsidRPr="005D3250">
        <w:rPr>
          <w:rFonts w:ascii="Times New Roman" w:eastAsia="Times New Roman" w:hAnsi="Times New Roman" w:cs="Times New Roman"/>
          <w:color w:val="000000"/>
          <w:sz w:val="24"/>
          <w:szCs w:val="24"/>
          <w:lang w:eastAsia="ru-RU"/>
        </w:rPr>
        <w:t>_______________/</w:t>
      </w:r>
    </w:p>
    <w:p w:rsidR="005D3250" w:rsidRPr="005D3250" w:rsidRDefault="005D3250" w:rsidP="005D3250">
      <w:pPr>
        <w:keepNext/>
        <w:keepLines/>
        <w:spacing w:after="0" w:line="240" w:lineRule="auto"/>
        <w:ind w:firstLine="709"/>
        <w:rPr>
          <w:rFonts w:ascii="Times New Roman" w:eastAsia="Times New Roman" w:hAnsi="Times New Roman" w:cs="Times New Roman"/>
          <w:b/>
          <w:i/>
          <w:color w:val="000000"/>
          <w:sz w:val="24"/>
          <w:szCs w:val="24"/>
          <w:lang w:eastAsia="ru-RU"/>
        </w:rPr>
      </w:pPr>
      <w:r w:rsidRPr="005D3250">
        <w:rPr>
          <w:rFonts w:ascii="Times New Roman" w:eastAsia="Times New Roman" w:hAnsi="Times New Roman" w:cs="Times New Roman"/>
          <w:b/>
          <w:i/>
          <w:iCs/>
          <w:color w:val="000000"/>
          <w:sz w:val="24"/>
          <w:szCs w:val="24"/>
          <w:lang w:eastAsia="ru-RU"/>
        </w:rPr>
        <w:t xml:space="preserve">Информация о формах обратной связи </w:t>
      </w:r>
      <w:r w:rsidRPr="005D3250">
        <w:rPr>
          <w:rFonts w:ascii="Times New Roman" w:eastAsia="Times New Roman" w:hAnsi="Times New Roman" w:cs="Times New Roman"/>
          <w:color w:val="000000"/>
          <w:sz w:val="24"/>
          <w:szCs w:val="24"/>
          <w:lang w:eastAsia="ru-RU"/>
        </w:rPr>
        <w:t>ПАО «</w:t>
      </w:r>
      <w:r w:rsidR="0071388F">
        <w:rPr>
          <w:rFonts w:ascii="Times New Roman" w:eastAsia="Times New Roman" w:hAnsi="Times New Roman" w:cs="Times New Roman"/>
          <w:sz w:val="24"/>
          <w:szCs w:val="24"/>
          <w:lang w:eastAsia="ru-RU"/>
        </w:rPr>
        <w:t>Россети Северный Кавказ</w:t>
      </w:r>
      <w:r w:rsidRPr="005D3250">
        <w:rPr>
          <w:rFonts w:ascii="Times New Roman" w:eastAsia="Times New Roman" w:hAnsi="Times New Roman" w:cs="Times New Roman"/>
          <w:color w:val="000000"/>
          <w:sz w:val="24"/>
          <w:szCs w:val="24"/>
          <w:lang w:eastAsia="ru-RU"/>
        </w:rPr>
        <w:t xml:space="preserve">» </w:t>
      </w:r>
      <w:r w:rsidRPr="005D3250">
        <w:rPr>
          <w:rFonts w:ascii="Times New Roman" w:eastAsia="Times New Roman" w:hAnsi="Times New Roman" w:cs="Times New Roman"/>
          <w:b/>
          <w:i/>
          <w:iCs/>
          <w:color w:val="000000"/>
          <w:sz w:val="24"/>
          <w:szCs w:val="24"/>
          <w:lang w:eastAsia="ru-RU"/>
        </w:rPr>
        <w:t>в рамках системы предупреждения и профилактики коррупции:</w:t>
      </w:r>
    </w:p>
    <w:p w:rsidR="005D3250" w:rsidRPr="00FE2A4F" w:rsidRDefault="0071388F"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r>
        <w:rPr>
          <w:rFonts w:ascii="Times New Roman" w:eastAsia="Times New Roman" w:hAnsi="Times New Roman" w:cs="Times New Roman"/>
          <w:color w:val="000000"/>
          <w:sz w:val="24"/>
          <w:szCs w:val="24"/>
          <w:lang w:eastAsia="ru-RU"/>
        </w:rPr>
        <w:t>В ПАО «Россети Северный Кавказ</w:t>
      </w:r>
      <w:r w:rsidR="005D3250" w:rsidRPr="005D3250">
        <w:rPr>
          <w:rFonts w:ascii="Times New Roman" w:eastAsia="Times New Roman" w:hAnsi="Times New Roman" w:cs="Times New Roman"/>
          <w:color w:val="000000"/>
          <w:sz w:val="24"/>
          <w:szCs w:val="24"/>
          <w:lang w:eastAsia="ru-RU"/>
        </w:rPr>
        <w:t>» действует система предупреждения и профилактики</w:t>
      </w:r>
      <w:r w:rsidR="005D3250" w:rsidRPr="005D3250">
        <w:rPr>
          <w:rFonts w:ascii="Times New Roman" w:eastAsia="Times New Roman" w:hAnsi="Times New Roman" w:cs="Times New Roman"/>
          <w:i/>
          <w:iCs/>
          <w:sz w:val="24"/>
          <w:szCs w:val="24"/>
          <w:lang w:eastAsia="ru-RU"/>
        </w:rPr>
        <w:t xml:space="preserve"> коррупции.</w:t>
      </w:r>
      <w:r w:rsidR="005D3250" w:rsidRPr="005D3250">
        <w:rPr>
          <w:rFonts w:ascii="Times New Roman" w:eastAsia="Times New Roman" w:hAnsi="Times New Roman" w:cs="Times New Roman"/>
          <w:i/>
          <w:sz w:val="24"/>
          <w:szCs w:val="24"/>
          <w:lang w:eastAsia="ru-RU"/>
        </w:rPr>
        <w:t xml:space="preserve"> </w:t>
      </w:r>
      <w:r w:rsidR="005D3250" w:rsidRPr="005D3250">
        <w:rPr>
          <w:rFonts w:ascii="Times New Roman" w:eastAsia="Times New Roman" w:hAnsi="Times New Roman" w:cs="Times New Roman"/>
          <w:i/>
          <w:color w:val="2F2C2D"/>
          <w:sz w:val="24"/>
          <w:szCs w:val="24"/>
          <w:shd w:val="clear" w:color="auto" w:fill="FFFFFF"/>
          <w:lang w:eastAsia="ru-RU"/>
        </w:rPr>
        <w:t xml:space="preserve">Информацию о возможных фактах коррупции в </w:t>
      </w:r>
      <w:r w:rsidR="005D3250" w:rsidRPr="005D3250">
        <w:rPr>
          <w:rFonts w:ascii="Times New Roman" w:eastAsia="Times New Roman" w:hAnsi="Times New Roman" w:cs="Times New Roman"/>
          <w:color w:val="000000"/>
          <w:sz w:val="24"/>
          <w:szCs w:val="24"/>
          <w:lang w:eastAsia="ru-RU"/>
        </w:rPr>
        <w:t>ПАО «</w:t>
      </w:r>
      <w:r>
        <w:rPr>
          <w:rFonts w:ascii="Times New Roman" w:eastAsia="Times New Roman" w:hAnsi="Times New Roman" w:cs="Times New Roman"/>
          <w:sz w:val="24"/>
          <w:szCs w:val="24"/>
          <w:lang w:eastAsia="ru-RU"/>
        </w:rPr>
        <w:t>Россети Северный Кавказ</w:t>
      </w:r>
      <w:r w:rsidR="005D3250" w:rsidRPr="005D3250">
        <w:rPr>
          <w:rFonts w:ascii="Times New Roman" w:eastAsia="Times New Roman" w:hAnsi="Times New Roman" w:cs="Times New Roman"/>
          <w:color w:val="000000"/>
          <w:sz w:val="24"/>
          <w:szCs w:val="24"/>
          <w:lang w:eastAsia="ru-RU"/>
        </w:rPr>
        <w:t>»</w:t>
      </w:r>
      <w:r w:rsidR="005D3250" w:rsidRPr="005D3250">
        <w:rPr>
          <w:rFonts w:ascii="Times New Roman" w:eastAsia="Times New Roman" w:hAnsi="Times New Roman" w:cs="Times New Roman"/>
          <w:i/>
          <w:color w:val="2F2C2D"/>
          <w:sz w:val="24"/>
          <w:szCs w:val="24"/>
          <w:shd w:val="clear" w:color="auto" w:fill="FFFFFF"/>
          <w:lang w:eastAsia="ru-RU"/>
        </w:rPr>
        <w:t xml:space="preserve">, а также дочерних зависимых обществах и их филиалах можно сообщить, позвонив по телефону </w:t>
      </w:r>
      <w:r w:rsidR="005D3250" w:rsidRPr="005D3250">
        <w:rPr>
          <w:rFonts w:ascii="Times New Roman" w:eastAsia="Times New Roman" w:hAnsi="Times New Roman" w:cs="Times New Roman"/>
          <w:iCs/>
          <w:sz w:val="24"/>
          <w:szCs w:val="24"/>
          <w:lang w:eastAsia="ru-RU"/>
        </w:rPr>
        <w:t>8793-34-66-80</w:t>
      </w:r>
      <w:r w:rsidR="005D3250" w:rsidRPr="005D3250">
        <w:rPr>
          <w:rFonts w:ascii="Times New Roman" w:eastAsia="Times New Roman" w:hAnsi="Times New Roman" w:cs="Times New Roman"/>
          <w:i/>
          <w:color w:val="2F2C2D"/>
          <w:sz w:val="24"/>
          <w:szCs w:val="24"/>
          <w:shd w:val="clear" w:color="auto" w:fill="FFFFFF"/>
          <w:lang w:eastAsia="ru-RU"/>
        </w:rPr>
        <w:t xml:space="preserve"> или направив письменное обращение по адресу: </w:t>
      </w:r>
      <w:r w:rsidR="005D3250" w:rsidRPr="005D3250">
        <w:rPr>
          <w:rFonts w:ascii="Times New Roman" w:eastAsia="Times New Roman" w:hAnsi="Times New Roman" w:cs="Times New Roman"/>
          <w:iCs/>
          <w:sz w:val="24"/>
          <w:szCs w:val="24"/>
          <w:lang w:eastAsia="ru-RU"/>
        </w:rPr>
        <w:t>Ставропольский край, г. Пятигорск, ул. Подстанционная 13/а</w:t>
      </w:r>
      <w:r w:rsidR="005D3250" w:rsidRPr="005D3250">
        <w:rPr>
          <w:rFonts w:ascii="Times New Roman" w:eastAsia="Times New Roman" w:hAnsi="Times New Roman" w:cs="Times New Roman"/>
          <w:iCs/>
          <w:color w:val="2F2C2D"/>
          <w:sz w:val="24"/>
          <w:szCs w:val="24"/>
          <w:shd w:val="clear" w:color="auto" w:fill="FFFFFF"/>
          <w:lang w:eastAsia="ru-RU"/>
        </w:rPr>
        <w:t>.</w:t>
      </w: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C951C6" w:rsidRDefault="00C951C6" w:rsidP="00C951C6">
      <w:pPr>
        <w:keepNext/>
        <w:tabs>
          <w:tab w:val="num" w:pos="1134"/>
        </w:tabs>
        <w:spacing w:after="0" w:line="240" w:lineRule="auto"/>
        <w:jc w:val="right"/>
        <w:outlineLvl w:val="1"/>
        <w:rPr>
          <w:rFonts w:ascii="Times New Roman" w:eastAsia="Times New Roman" w:hAnsi="Times New Roman" w:cs="Times New Roman"/>
          <w:b/>
          <w:sz w:val="24"/>
          <w:szCs w:val="24"/>
          <w:lang w:eastAsia="ru-RU"/>
        </w:rPr>
      </w:pPr>
      <w:bookmarkStart w:id="37" w:name="_Toc11754707"/>
      <w:bookmarkStart w:id="38" w:name="_Toc17714528"/>
      <w:r w:rsidRPr="00C951C6">
        <w:rPr>
          <w:rFonts w:ascii="Times New Roman" w:eastAsia="Times New Roman" w:hAnsi="Times New Roman" w:cs="Times New Roman"/>
          <w:b/>
          <w:sz w:val="24"/>
          <w:szCs w:val="24"/>
          <w:lang w:eastAsia="ru-RU"/>
        </w:rPr>
        <w:lastRenderedPageBreak/>
        <w:t>ФОРМА 6.</w:t>
      </w:r>
      <w:r w:rsidRPr="00C951C6">
        <w:rPr>
          <w:rFonts w:ascii="Times New Roman" w:eastAsia="Times New Roman" w:hAnsi="Times New Roman" w:cs="Times New Roman"/>
          <w:b/>
          <w:sz w:val="24"/>
          <w:szCs w:val="24"/>
          <w:lang w:eastAsia="ru-RU"/>
        </w:rPr>
        <w:br/>
      </w:r>
    </w:p>
    <w:p w:rsidR="00C951C6" w:rsidRPr="00C951C6" w:rsidRDefault="00C951C6" w:rsidP="00C951C6">
      <w:pPr>
        <w:keepNext/>
        <w:tabs>
          <w:tab w:val="num" w:pos="1134"/>
        </w:tabs>
        <w:spacing w:after="0" w:line="240" w:lineRule="auto"/>
        <w:jc w:val="center"/>
        <w:outlineLvl w:val="1"/>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br/>
        <w:t xml:space="preserve">ПРОТОКОЛ РАЗНОГЛАСИЙ К ПРОЕКТУ </w:t>
      </w:r>
      <w:bookmarkEnd w:id="37"/>
      <w:bookmarkEnd w:id="38"/>
      <w:r w:rsidRPr="00C951C6">
        <w:rPr>
          <w:rFonts w:ascii="Times New Roman" w:eastAsia="Times New Roman" w:hAnsi="Times New Roman" w:cs="Times New Roman"/>
          <w:b/>
          <w:sz w:val="24"/>
          <w:szCs w:val="24"/>
          <w:lang w:eastAsia="ru-RU"/>
        </w:rPr>
        <w:t>ДОГОВОРА</w:t>
      </w:r>
    </w:p>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 xml:space="preserve">Способ и наименование закупки _______________________________________ </w:t>
      </w:r>
    </w:p>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Лот ___</w:t>
      </w:r>
    </w:p>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 xml:space="preserve">Участник закупки: ________________________________ </w:t>
      </w:r>
    </w:p>
    <w:p w:rsidR="00C951C6" w:rsidRPr="00C951C6" w:rsidRDefault="00C951C6" w:rsidP="00C951C6">
      <w:pPr>
        <w:tabs>
          <w:tab w:val="left" w:pos="1080"/>
        </w:tabs>
        <w:spacing w:after="0" w:line="240" w:lineRule="auto"/>
        <w:ind w:firstLine="540"/>
        <w:jc w:val="center"/>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8"/>
        <w:gridCol w:w="2303"/>
        <w:gridCol w:w="2359"/>
        <w:gridCol w:w="2351"/>
        <w:gridCol w:w="2345"/>
      </w:tblGrid>
      <w:tr w:rsidR="00C951C6" w:rsidRPr="00C951C6" w:rsidTr="00DA68D8">
        <w:tc>
          <w:tcPr>
            <w:tcW w:w="319"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 п/п</w:t>
            </w:r>
          </w:p>
        </w:tc>
        <w:tc>
          <w:tcPr>
            <w:tcW w:w="1152"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 пункта проекта договора</w:t>
            </w:r>
          </w:p>
        </w:tc>
        <w:tc>
          <w:tcPr>
            <w:tcW w:w="1180"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Исходные формулировки</w:t>
            </w:r>
          </w:p>
        </w:tc>
        <w:tc>
          <w:tcPr>
            <w:tcW w:w="1176"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Предложения Участника закупки</w:t>
            </w:r>
          </w:p>
        </w:tc>
        <w:tc>
          <w:tcPr>
            <w:tcW w:w="1173"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Примечания, обоснование</w:t>
            </w:r>
          </w:p>
        </w:tc>
      </w:tr>
      <w:tr w:rsidR="00C951C6" w:rsidRPr="00C951C6" w:rsidTr="00DA68D8">
        <w:tc>
          <w:tcPr>
            <w:tcW w:w="319"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52"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80"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6"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3"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r>
      <w:tr w:rsidR="00C951C6" w:rsidRPr="00C951C6" w:rsidTr="00DA68D8">
        <w:trPr>
          <w:trHeight w:val="335"/>
        </w:trPr>
        <w:tc>
          <w:tcPr>
            <w:tcW w:w="319"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52"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80"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6"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3"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r>
      <w:tr w:rsidR="00C951C6" w:rsidRPr="00C951C6" w:rsidTr="00DA68D8">
        <w:tc>
          <w:tcPr>
            <w:tcW w:w="319"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w:t>
            </w:r>
          </w:p>
        </w:tc>
        <w:tc>
          <w:tcPr>
            <w:tcW w:w="1152"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80"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6"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3"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r>
    </w:tbl>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bl>
      <w:tblPr>
        <w:tblW w:w="0" w:type="auto"/>
        <w:tblInd w:w="108" w:type="dxa"/>
        <w:tblLook w:val="01E0" w:firstRow="1" w:lastRow="1" w:firstColumn="1" w:lastColumn="1" w:noHBand="0" w:noVBand="0"/>
      </w:tblPr>
      <w:tblGrid>
        <w:gridCol w:w="3960"/>
        <w:gridCol w:w="1002"/>
        <w:gridCol w:w="4677"/>
      </w:tblGrid>
      <w:tr w:rsidR="00C951C6" w:rsidRPr="00C951C6" w:rsidTr="00DA68D8">
        <w:tc>
          <w:tcPr>
            <w:tcW w:w="3960" w:type="dxa"/>
            <w:tcBorders>
              <w:bottom w:val="single" w:sz="4" w:space="0" w:color="auto"/>
            </w:tcBorders>
          </w:tcPr>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c>
        <w:tc>
          <w:tcPr>
            <w:tcW w:w="1002" w:type="dxa"/>
          </w:tcPr>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c>
        <w:tc>
          <w:tcPr>
            <w:tcW w:w="4677" w:type="dxa"/>
            <w:tcBorders>
              <w:bottom w:val="single" w:sz="4" w:space="0" w:color="auto"/>
            </w:tcBorders>
          </w:tcPr>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c>
      </w:tr>
      <w:tr w:rsidR="00C951C6" w:rsidRPr="00C951C6" w:rsidTr="00DA68D8">
        <w:tc>
          <w:tcPr>
            <w:tcW w:w="3960" w:type="dxa"/>
            <w:tcBorders>
              <w:top w:val="single" w:sz="4" w:space="0" w:color="auto"/>
            </w:tcBorders>
          </w:tcPr>
          <w:p w:rsidR="00C951C6" w:rsidRPr="00C951C6" w:rsidRDefault="00C951C6" w:rsidP="00C951C6">
            <w:pPr>
              <w:tabs>
                <w:tab w:val="left" w:pos="1080"/>
              </w:tabs>
              <w:spacing w:after="0" w:line="240" w:lineRule="auto"/>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(подпись уполномоченного представителя)</w:t>
            </w:r>
          </w:p>
        </w:tc>
        <w:tc>
          <w:tcPr>
            <w:tcW w:w="1002" w:type="dxa"/>
          </w:tcPr>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c>
        <w:tc>
          <w:tcPr>
            <w:tcW w:w="4677" w:type="dxa"/>
            <w:tcBorders>
              <w:top w:val="single" w:sz="4" w:space="0" w:color="auto"/>
            </w:tcBorders>
          </w:tcPr>
          <w:p w:rsidR="00C951C6" w:rsidRPr="00C951C6" w:rsidRDefault="00C951C6" w:rsidP="00C951C6">
            <w:pPr>
              <w:tabs>
                <w:tab w:val="left" w:pos="1080"/>
              </w:tabs>
              <w:spacing w:after="0" w:line="240" w:lineRule="auto"/>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(фамилия, имя, отчество подписавшего, должность)</w:t>
            </w:r>
          </w:p>
        </w:tc>
      </w:tr>
    </w:tbl>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М.П.</w:t>
      </w:r>
    </w:p>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 xml:space="preserve">Инструкции по заполнению </w:t>
      </w:r>
    </w:p>
    <w:p w:rsidR="00C951C6" w:rsidRPr="00C951C6" w:rsidRDefault="00C951C6" w:rsidP="00B93527">
      <w:pPr>
        <w:numPr>
          <w:ilvl w:val="0"/>
          <w:numId w:val="28"/>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Данные инструкции не следует воспроизводить в документах, подготовленных Участником Данные инструкции не следует воспроизводить в документах, подготовленных Участником.</w:t>
      </w:r>
    </w:p>
    <w:p w:rsidR="00C951C6" w:rsidRPr="00C951C6" w:rsidRDefault="00C951C6" w:rsidP="00B93527">
      <w:pPr>
        <w:numPr>
          <w:ilvl w:val="0"/>
          <w:numId w:val="28"/>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Участник приводит номер и дату Заявки Участника, приложением к которому является данный протокол.</w:t>
      </w:r>
    </w:p>
    <w:p w:rsidR="00C951C6" w:rsidRPr="00C951C6" w:rsidRDefault="00C951C6" w:rsidP="00B93527">
      <w:pPr>
        <w:numPr>
          <w:ilvl w:val="0"/>
          <w:numId w:val="28"/>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C951C6" w:rsidRPr="00C951C6" w:rsidRDefault="00C951C6" w:rsidP="00B93527">
      <w:pPr>
        <w:numPr>
          <w:ilvl w:val="0"/>
          <w:numId w:val="28"/>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C951C6" w:rsidRPr="00C951C6" w:rsidRDefault="00C951C6" w:rsidP="00B93527">
      <w:pPr>
        <w:numPr>
          <w:ilvl w:val="0"/>
          <w:numId w:val="28"/>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Условия Договора будут определяться в соответствии с требованиями документации о закупке.</w:t>
      </w:r>
    </w:p>
    <w:p w:rsidR="00C951C6" w:rsidRPr="00C951C6" w:rsidRDefault="00C951C6" w:rsidP="00B93527">
      <w:pPr>
        <w:numPr>
          <w:ilvl w:val="0"/>
          <w:numId w:val="28"/>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C951C6" w:rsidRPr="00C951C6" w:rsidRDefault="00C951C6" w:rsidP="00B93527">
      <w:pPr>
        <w:numPr>
          <w:ilvl w:val="0"/>
          <w:numId w:val="28"/>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C951C6" w:rsidRDefault="00C951C6" w:rsidP="00B93527">
      <w:pPr>
        <w:numPr>
          <w:ilvl w:val="0"/>
          <w:numId w:val="28"/>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Данная форма заполняется как в случае наличия у Участника требований или предложений по изменению проекта Договора, представленного в составе документации о закупке,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542A79" w:rsidRDefault="00542A79" w:rsidP="00542A79">
      <w:pPr>
        <w:tabs>
          <w:tab w:val="left" w:pos="1080"/>
        </w:tabs>
        <w:spacing w:after="0" w:line="240" w:lineRule="auto"/>
        <w:jc w:val="both"/>
        <w:rPr>
          <w:rFonts w:ascii="Times New Roman" w:eastAsia="Times New Roman" w:hAnsi="Times New Roman" w:cs="Times New Roman"/>
          <w:sz w:val="24"/>
          <w:szCs w:val="24"/>
          <w:lang w:eastAsia="ru-RU"/>
        </w:rPr>
      </w:pPr>
    </w:p>
    <w:p w:rsidR="00542A79" w:rsidRDefault="00542A79" w:rsidP="00542A79">
      <w:pPr>
        <w:tabs>
          <w:tab w:val="left" w:pos="1080"/>
        </w:tabs>
        <w:spacing w:after="0" w:line="240" w:lineRule="auto"/>
        <w:jc w:val="both"/>
        <w:rPr>
          <w:rFonts w:ascii="Times New Roman" w:eastAsia="Times New Roman" w:hAnsi="Times New Roman" w:cs="Times New Roman"/>
          <w:sz w:val="24"/>
          <w:szCs w:val="24"/>
          <w:lang w:eastAsia="ru-RU"/>
        </w:rPr>
      </w:pPr>
    </w:p>
    <w:p w:rsidR="00542A79" w:rsidRPr="00542A79" w:rsidRDefault="005D4D2C" w:rsidP="005D4D2C">
      <w:pPr>
        <w:keepNext/>
        <w:pageBreakBefore/>
        <w:spacing w:after="0" w:line="240" w:lineRule="auto"/>
        <w:jc w:val="both"/>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 xml:space="preserve">ФОРМА 7 </w:t>
      </w:r>
      <w:r w:rsidR="00542A79" w:rsidRPr="00542A79">
        <w:rPr>
          <w:rFonts w:ascii="Times New Roman" w:eastAsia="Times New Roman" w:hAnsi="Times New Roman" w:cs="Times New Roman"/>
          <w:b/>
          <w:bCs/>
          <w:sz w:val="24"/>
          <w:szCs w:val="24"/>
          <w:lang w:eastAsia="ru-RU"/>
        </w:rPr>
        <w:t>СПРАВКА О ПЕРЕЧНЕ И ОБЪЕМАХ ВЫПОЛНЕНИЯ АНАЛОГИЧНЫХ ДОГОВОРОВ</w:t>
      </w:r>
    </w:p>
    <w:tbl>
      <w:tblPr>
        <w:tblW w:w="9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517"/>
        <w:gridCol w:w="1568"/>
        <w:gridCol w:w="1276"/>
        <w:gridCol w:w="1276"/>
        <w:gridCol w:w="1134"/>
        <w:gridCol w:w="1275"/>
        <w:gridCol w:w="851"/>
      </w:tblGrid>
      <w:tr w:rsidR="00542A79" w:rsidRPr="00542A79" w:rsidTr="008C7DDF">
        <w:trPr>
          <w:cantSplit/>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w:t>
            </w:r>
          </w:p>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п/п</w:t>
            </w:r>
          </w:p>
        </w:tc>
        <w:tc>
          <w:tcPr>
            <w:tcW w:w="1517"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ФИО, должность руководителя проекта, непосредственного Участника</w:t>
            </w:r>
          </w:p>
        </w:tc>
        <w:tc>
          <w:tcPr>
            <w:tcW w:w="1568" w:type="dxa"/>
            <w:tcBorders>
              <w:top w:val="single" w:sz="4" w:space="0" w:color="auto"/>
              <w:left w:val="single" w:sz="4" w:space="0" w:color="auto"/>
              <w:bottom w:val="single" w:sz="4" w:space="0" w:color="auto"/>
              <w:right w:val="single" w:sz="4" w:space="0" w:color="auto"/>
            </w:tcBorders>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Сроки выполнения (год и месяц начала выполнения - год и месяц фактического или планируемого окончания выполнения)</w:t>
            </w:r>
          </w:p>
        </w:tc>
        <w:tc>
          <w:tcPr>
            <w:tcW w:w="1276"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iCs/>
                <w:snapToGrid w:val="0"/>
                <w:sz w:val="24"/>
                <w:szCs w:val="24"/>
                <w:lang w:eastAsia="ru-RU"/>
              </w:rPr>
            </w:pPr>
            <w:r w:rsidRPr="00542A79">
              <w:rPr>
                <w:rFonts w:ascii="Times New Roman" w:eastAsia="Times New Roman" w:hAnsi="Times New Roman" w:cs="Times New Roman"/>
                <w:iCs/>
                <w:snapToGrid w:val="0"/>
                <w:sz w:val="24"/>
                <w:szCs w:val="24"/>
                <w:lang w:eastAsia="ru-RU"/>
              </w:rPr>
              <w:t>Наименование договора</w:t>
            </w:r>
          </w:p>
        </w:tc>
        <w:tc>
          <w:tcPr>
            <w:tcW w:w="1276"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 xml:space="preserve">Заказчик проекта </w:t>
            </w:r>
            <w:r w:rsidRPr="00542A79">
              <w:rPr>
                <w:rFonts w:ascii="Times New Roman" w:eastAsia="Times New Roman" w:hAnsi="Times New Roman" w:cs="Times New Roman"/>
                <w:bCs/>
                <w:snapToGrid w:val="0"/>
                <w:sz w:val="20"/>
                <w:szCs w:val="20"/>
                <w:lang w:eastAsia="ru-RU"/>
              </w:rPr>
              <w:br/>
              <w:t>(наименование, адрес, контактное лицо с указанием должности, контактные телефоны)</w:t>
            </w:r>
          </w:p>
        </w:tc>
        <w:tc>
          <w:tcPr>
            <w:tcW w:w="1134"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Сумма договора, рублей</w:t>
            </w:r>
          </w:p>
        </w:tc>
        <w:tc>
          <w:tcPr>
            <w:tcW w:w="1275"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Сведения о рекламациях по перечисленным договорам</w:t>
            </w:r>
          </w:p>
        </w:tc>
        <w:tc>
          <w:tcPr>
            <w:tcW w:w="851"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Примечание</w:t>
            </w:r>
          </w:p>
        </w:tc>
      </w:tr>
      <w:tr w:rsidR="00542A79" w:rsidRPr="00542A79" w:rsidTr="008C7DDF">
        <w:trPr>
          <w:cantSplit/>
          <w:trHeight w:val="284"/>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517"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568"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r>
      <w:tr w:rsidR="00542A79" w:rsidRPr="00542A79" w:rsidTr="008C7DDF">
        <w:trPr>
          <w:cantSplit/>
          <w:trHeight w:val="284"/>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w:t>
            </w:r>
          </w:p>
        </w:tc>
        <w:tc>
          <w:tcPr>
            <w:tcW w:w="1517"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568"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r>
      <w:tr w:rsidR="00542A79" w:rsidRPr="00542A79" w:rsidTr="008C7DDF">
        <w:trPr>
          <w:cantSplit/>
          <w:trHeight w:val="284"/>
          <w:tblHeader/>
          <w:jc w:val="center"/>
        </w:trPr>
        <w:tc>
          <w:tcPr>
            <w:tcW w:w="6537" w:type="dxa"/>
            <w:gridSpan w:val="5"/>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both"/>
              <w:rPr>
                <w:rFonts w:ascii="Times New Roman" w:eastAsia="Times New Roman" w:hAnsi="Times New Roman" w:cs="Times New Roman"/>
                <w:b/>
                <w:bCs/>
                <w:snapToGrid w:val="0"/>
                <w:sz w:val="20"/>
                <w:szCs w:val="20"/>
                <w:lang w:eastAsia="ru-RU"/>
              </w:rPr>
            </w:pPr>
            <w:r w:rsidRPr="00542A79">
              <w:rPr>
                <w:rFonts w:ascii="Times New Roman" w:eastAsia="Times New Roman" w:hAnsi="Times New Roman" w:cs="Times New Roman"/>
                <w:b/>
                <w:bCs/>
                <w:snapToGrid w:val="0"/>
                <w:sz w:val="20"/>
                <w:szCs w:val="20"/>
                <w:lang w:eastAsia="ru-RU"/>
              </w:rPr>
              <w:t>ИТОГО за полный год</w:t>
            </w:r>
          </w:p>
        </w:tc>
        <w:tc>
          <w:tcPr>
            <w:tcW w:w="1134"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Х</w:t>
            </w:r>
          </w:p>
        </w:tc>
        <w:tc>
          <w:tcPr>
            <w:tcW w:w="851"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Х</w:t>
            </w:r>
          </w:p>
        </w:tc>
      </w:tr>
      <w:tr w:rsidR="00542A79" w:rsidRPr="00542A79" w:rsidTr="008C7DDF">
        <w:trPr>
          <w:cantSplit/>
          <w:trHeight w:val="284"/>
          <w:jc w:val="center"/>
        </w:trPr>
        <w:tc>
          <w:tcPr>
            <w:tcW w:w="900"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517"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568"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r>
      <w:tr w:rsidR="00542A79" w:rsidRPr="00542A79" w:rsidTr="008C7DDF">
        <w:trPr>
          <w:cantSplit/>
          <w:trHeight w:val="284"/>
          <w:jc w:val="center"/>
        </w:trPr>
        <w:tc>
          <w:tcPr>
            <w:tcW w:w="900"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w:t>
            </w:r>
          </w:p>
        </w:tc>
        <w:tc>
          <w:tcPr>
            <w:tcW w:w="1517"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568"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r>
      <w:tr w:rsidR="00542A79" w:rsidRPr="00542A79" w:rsidTr="008C7DDF">
        <w:trPr>
          <w:cantSplit/>
          <w:trHeight w:val="415"/>
          <w:jc w:val="center"/>
        </w:trPr>
        <w:tc>
          <w:tcPr>
            <w:tcW w:w="6537" w:type="dxa"/>
            <w:gridSpan w:val="5"/>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both"/>
              <w:rPr>
                <w:rFonts w:ascii="Times New Roman" w:eastAsia="Times New Roman" w:hAnsi="Times New Roman" w:cs="Times New Roman"/>
                <w:b/>
                <w:bCs/>
                <w:snapToGrid w:val="0"/>
                <w:sz w:val="20"/>
                <w:szCs w:val="20"/>
                <w:lang w:eastAsia="ru-RU"/>
              </w:rPr>
            </w:pPr>
            <w:r w:rsidRPr="00542A79">
              <w:rPr>
                <w:rFonts w:ascii="Times New Roman" w:eastAsia="Times New Roman" w:hAnsi="Times New Roman" w:cs="Times New Roman"/>
                <w:b/>
                <w:bCs/>
                <w:snapToGrid w:val="0"/>
                <w:sz w:val="20"/>
                <w:szCs w:val="20"/>
                <w:lang w:eastAsia="ru-RU"/>
              </w:rPr>
              <w:t>ИТОГО за полный год</w:t>
            </w:r>
          </w:p>
        </w:tc>
        <w:tc>
          <w:tcPr>
            <w:tcW w:w="1134" w:type="dxa"/>
            <w:tcBorders>
              <w:top w:val="single" w:sz="4" w:space="0" w:color="auto"/>
              <w:left w:val="single" w:sz="4" w:space="0" w:color="auto"/>
              <w:bottom w:val="single" w:sz="4" w:space="0" w:color="auto"/>
              <w:right w:val="single" w:sz="4" w:space="0" w:color="auto"/>
            </w:tcBorders>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Х</w:t>
            </w:r>
          </w:p>
        </w:tc>
        <w:tc>
          <w:tcPr>
            <w:tcW w:w="851"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Х</w:t>
            </w:r>
          </w:p>
        </w:tc>
      </w:tr>
      <w:tr w:rsidR="00542A79" w:rsidRPr="00542A79" w:rsidTr="008C7DDF">
        <w:trPr>
          <w:cantSplit/>
          <w:trHeight w:val="284"/>
          <w:jc w:val="center"/>
        </w:trPr>
        <w:tc>
          <w:tcPr>
            <w:tcW w:w="900" w:type="dxa"/>
            <w:tcBorders>
              <w:top w:val="single" w:sz="4" w:space="0" w:color="auto"/>
              <w:left w:val="single" w:sz="4" w:space="0" w:color="auto"/>
              <w:bottom w:val="single" w:sz="4" w:space="0" w:color="auto"/>
              <w:right w:val="single" w:sz="4" w:space="0" w:color="auto"/>
            </w:tcBorders>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517" w:type="dxa"/>
            <w:tcBorders>
              <w:top w:val="single" w:sz="4" w:space="0" w:color="auto"/>
              <w:left w:val="single" w:sz="4" w:space="0" w:color="auto"/>
              <w:bottom w:val="single" w:sz="4" w:space="0" w:color="auto"/>
              <w:right w:val="single" w:sz="4" w:space="0" w:color="auto"/>
            </w:tcBorders>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568"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r>
      <w:tr w:rsidR="00542A79" w:rsidRPr="00542A79" w:rsidTr="008C7DDF">
        <w:trPr>
          <w:cantSplit/>
          <w:trHeight w:val="284"/>
          <w:jc w:val="center"/>
        </w:trPr>
        <w:tc>
          <w:tcPr>
            <w:tcW w:w="900" w:type="dxa"/>
            <w:tcBorders>
              <w:top w:val="single" w:sz="4" w:space="0" w:color="auto"/>
              <w:left w:val="single" w:sz="4" w:space="0" w:color="auto"/>
              <w:bottom w:val="single" w:sz="4" w:space="0" w:color="auto"/>
              <w:right w:val="single" w:sz="4" w:space="0" w:color="auto"/>
            </w:tcBorders>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w:t>
            </w:r>
          </w:p>
        </w:tc>
        <w:tc>
          <w:tcPr>
            <w:tcW w:w="1517" w:type="dxa"/>
            <w:tcBorders>
              <w:top w:val="single" w:sz="4" w:space="0" w:color="auto"/>
              <w:left w:val="single" w:sz="4" w:space="0" w:color="auto"/>
              <w:bottom w:val="single" w:sz="4" w:space="0" w:color="auto"/>
              <w:right w:val="single" w:sz="4" w:space="0" w:color="auto"/>
            </w:tcBorders>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568" w:type="dxa"/>
            <w:tcBorders>
              <w:top w:val="single" w:sz="4" w:space="0" w:color="auto"/>
              <w:left w:val="single" w:sz="4" w:space="0" w:color="auto"/>
              <w:bottom w:val="single" w:sz="4" w:space="0" w:color="auto"/>
              <w:right w:val="single" w:sz="4" w:space="0" w:color="auto"/>
            </w:tcBorders>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r>
      <w:tr w:rsidR="00542A79" w:rsidRPr="00542A79" w:rsidTr="008C7DDF">
        <w:trPr>
          <w:cantSplit/>
          <w:trHeight w:val="284"/>
          <w:jc w:val="center"/>
        </w:trPr>
        <w:tc>
          <w:tcPr>
            <w:tcW w:w="6537" w:type="dxa"/>
            <w:gridSpan w:val="5"/>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both"/>
              <w:rPr>
                <w:rFonts w:ascii="Times New Roman" w:eastAsia="Times New Roman" w:hAnsi="Times New Roman" w:cs="Times New Roman"/>
                <w:b/>
                <w:bCs/>
                <w:snapToGrid w:val="0"/>
                <w:sz w:val="20"/>
                <w:szCs w:val="20"/>
                <w:lang w:eastAsia="ru-RU"/>
              </w:rPr>
            </w:pPr>
            <w:r w:rsidRPr="00542A79">
              <w:rPr>
                <w:rFonts w:ascii="Times New Roman" w:eastAsia="Times New Roman" w:hAnsi="Times New Roman" w:cs="Times New Roman"/>
                <w:b/>
                <w:bCs/>
                <w:snapToGrid w:val="0"/>
                <w:sz w:val="20"/>
                <w:szCs w:val="20"/>
                <w:lang w:eastAsia="ru-RU"/>
              </w:rPr>
              <w:t xml:space="preserve">Итого за </w:t>
            </w:r>
          </w:p>
        </w:tc>
        <w:tc>
          <w:tcPr>
            <w:tcW w:w="1134" w:type="dxa"/>
            <w:tcBorders>
              <w:top w:val="single" w:sz="4" w:space="0" w:color="auto"/>
              <w:left w:val="single" w:sz="4" w:space="0" w:color="auto"/>
              <w:bottom w:val="single" w:sz="4" w:space="0" w:color="auto"/>
              <w:right w:val="single" w:sz="4" w:space="0" w:color="auto"/>
            </w:tcBorders>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Х</w:t>
            </w:r>
          </w:p>
        </w:tc>
        <w:tc>
          <w:tcPr>
            <w:tcW w:w="851"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Х</w:t>
            </w:r>
          </w:p>
        </w:tc>
      </w:tr>
      <w:tr w:rsidR="00542A79" w:rsidRPr="00542A79" w:rsidTr="008C7DDF">
        <w:trPr>
          <w:cantSplit/>
          <w:trHeight w:val="362"/>
          <w:jc w:val="center"/>
        </w:trPr>
        <w:tc>
          <w:tcPr>
            <w:tcW w:w="6537" w:type="dxa"/>
            <w:gridSpan w:val="5"/>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both"/>
              <w:rPr>
                <w:rFonts w:ascii="Times New Roman" w:eastAsia="Times New Roman" w:hAnsi="Times New Roman" w:cs="Times New Roman"/>
                <w:b/>
                <w:bCs/>
                <w:caps/>
                <w:snapToGrid w:val="0"/>
                <w:sz w:val="20"/>
                <w:szCs w:val="20"/>
                <w:lang w:eastAsia="ru-RU"/>
              </w:rPr>
            </w:pPr>
            <w:r w:rsidRPr="00542A79">
              <w:rPr>
                <w:rFonts w:ascii="Times New Roman" w:eastAsia="Times New Roman" w:hAnsi="Times New Roman" w:cs="Times New Roman"/>
                <w:b/>
                <w:bCs/>
                <w:caps/>
                <w:snapToGrid w:val="0"/>
                <w:sz w:val="20"/>
                <w:szCs w:val="20"/>
                <w:lang w:eastAsia="ru-RU"/>
              </w:rPr>
              <w:t>Всего:</w:t>
            </w:r>
          </w:p>
        </w:tc>
        <w:tc>
          <w:tcPr>
            <w:tcW w:w="1134" w:type="dxa"/>
            <w:tcBorders>
              <w:top w:val="single" w:sz="4" w:space="0" w:color="auto"/>
              <w:left w:val="single" w:sz="4" w:space="0" w:color="auto"/>
              <w:bottom w:val="single" w:sz="4" w:space="0" w:color="auto"/>
              <w:right w:val="single" w:sz="4" w:space="0" w:color="auto"/>
            </w:tcBorders>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Х</w:t>
            </w:r>
          </w:p>
        </w:tc>
        <w:tc>
          <w:tcPr>
            <w:tcW w:w="851" w:type="dxa"/>
            <w:tcBorders>
              <w:top w:val="single" w:sz="4" w:space="0" w:color="auto"/>
              <w:left w:val="single" w:sz="4" w:space="0" w:color="auto"/>
              <w:bottom w:val="single" w:sz="4" w:space="0" w:color="auto"/>
              <w:right w:val="single" w:sz="4" w:space="0" w:color="auto"/>
            </w:tcBorders>
            <w:vAlign w:val="center"/>
          </w:tcPr>
          <w:p w:rsidR="00542A79" w:rsidRPr="00542A79" w:rsidRDefault="00542A79" w:rsidP="00542A79">
            <w:pPr>
              <w:spacing w:after="60" w:line="240" w:lineRule="auto"/>
              <w:ind w:hanging="3"/>
              <w:jc w:val="center"/>
              <w:rPr>
                <w:rFonts w:ascii="Times New Roman" w:eastAsia="Times New Roman" w:hAnsi="Times New Roman" w:cs="Times New Roman"/>
                <w:bCs/>
                <w:snapToGrid w:val="0"/>
                <w:sz w:val="20"/>
                <w:szCs w:val="20"/>
                <w:lang w:eastAsia="ru-RU"/>
              </w:rPr>
            </w:pPr>
            <w:r w:rsidRPr="00542A79">
              <w:rPr>
                <w:rFonts w:ascii="Times New Roman" w:eastAsia="Times New Roman" w:hAnsi="Times New Roman" w:cs="Times New Roman"/>
                <w:bCs/>
                <w:snapToGrid w:val="0"/>
                <w:sz w:val="20"/>
                <w:szCs w:val="20"/>
                <w:lang w:eastAsia="ru-RU"/>
              </w:rPr>
              <w:t>Х</w:t>
            </w:r>
          </w:p>
        </w:tc>
      </w:tr>
    </w:tbl>
    <w:p w:rsidR="00542A79" w:rsidRPr="00542A79" w:rsidRDefault="00542A79" w:rsidP="00542A79">
      <w:pPr>
        <w:spacing w:after="60" w:line="240" w:lineRule="auto"/>
        <w:jc w:val="center"/>
        <w:rPr>
          <w:rFonts w:ascii="Times New Roman" w:eastAsia="Times New Roman" w:hAnsi="Times New Roman" w:cs="Times New Roman"/>
          <w:sz w:val="24"/>
          <w:szCs w:val="24"/>
          <w:lang w:eastAsia="ru-RU"/>
        </w:rPr>
      </w:pPr>
    </w:p>
    <w:p w:rsidR="00542A79" w:rsidRPr="00542A79" w:rsidRDefault="00542A79" w:rsidP="00542A79">
      <w:pPr>
        <w:overflowPunct w:val="0"/>
        <w:autoSpaceDE w:val="0"/>
        <w:autoSpaceDN w:val="0"/>
        <w:adjustRightInd w:val="0"/>
        <w:spacing w:after="0" w:line="240" w:lineRule="auto"/>
        <w:ind w:firstLine="567"/>
        <w:jc w:val="both"/>
        <w:rPr>
          <w:rFonts w:ascii="Times New Roman" w:eastAsia="Times New Roman" w:hAnsi="Times New Roman" w:cs="Times New Roman"/>
          <w:bCs/>
          <w:sz w:val="28"/>
          <w:szCs w:val="28"/>
          <w:vertAlign w:val="superscript"/>
          <w:lang w:eastAsia="ru-RU"/>
        </w:rPr>
      </w:pPr>
      <w:r w:rsidRPr="00542A79">
        <w:rPr>
          <w:rFonts w:ascii="Times New Roman" w:eastAsia="Times New Roman" w:hAnsi="Times New Roman" w:cs="Times New Roman"/>
          <w:bCs/>
          <w:sz w:val="28"/>
          <w:szCs w:val="28"/>
          <w:vertAlign w:val="superscript"/>
          <w:lang w:eastAsia="ru-RU"/>
        </w:rPr>
        <w:t xml:space="preserve">       (подпись)                                                                              (фамилия, имя, отчество подписавшего, должность)</w:t>
      </w:r>
    </w:p>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b/>
          <w:sz w:val="24"/>
          <w:szCs w:val="24"/>
          <w:lang w:eastAsia="ru-RU"/>
        </w:rPr>
      </w:pPr>
      <w:r w:rsidRPr="00542A79">
        <w:rPr>
          <w:rFonts w:ascii="Times New Roman" w:eastAsia="Times New Roman" w:hAnsi="Times New Roman" w:cs="Times New Roman"/>
          <w:b/>
          <w:sz w:val="24"/>
          <w:szCs w:val="24"/>
          <w:lang w:eastAsia="ru-RU"/>
        </w:rPr>
        <w:t>М.П.</w:t>
      </w:r>
    </w:p>
    <w:p w:rsidR="00542A79" w:rsidRPr="00542A79" w:rsidRDefault="00542A79" w:rsidP="00542A79">
      <w:pPr>
        <w:widowControl w:val="0"/>
        <w:spacing w:after="60" w:line="240" w:lineRule="auto"/>
        <w:jc w:val="both"/>
        <w:rPr>
          <w:rFonts w:ascii="Times New Roman" w:eastAsia="Times New Roman" w:hAnsi="Times New Roman" w:cs="Times New Roman"/>
          <w:b/>
          <w:sz w:val="20"/>
          <w:szCs w:val="20"/>
          <w:lang w:eastAsia="ru-RU"/>
        </w:rPr>
      </w:pPr>
    </w:p>
    <w:p w:rsidR="00542A79" w:rsidRPr="00542A79" w:rsidRDefault="00542A79" w:rsidP="00542A79">
      <w:pPr>
        <w:widowControl w:val="0"/>
        <w:spacing w:after="60" w:line="240" w:lineRule="auto"/>
        <w:ind w:firstLine="400"/>
        <w:jc w:val="both"/>
        <w:rPr>
          <w:rFonts w:ascii="Times New Roman" w:eastAsia="Times New Roman" w:hAnsi="Times New Roman" w:cs="Times New Roman"/>
          <w:b/>
          <w:sz w:val="20"/>
          <w:szCs w:val="20"/>
          <w:lang w:eastAsia="ru-RU"/>
        </w:rPr>
      </w:pPr>
      <w:r w:rsidRPr="00542A79">
        <w:rPr>
          <w:rFonts w:ascii="Times New Roman" w:eastAsia="Times New Roman" w:hAnsi="Times New Roman" w:cs="Times New Roman"/>
          <w:b/>
          <w:sz w:val="20"/>
          <w:szCs w:val="20"/>
          <w:lang w:eastAsia="ru-RU"/>
        </w:rPr>
        <w:t>Инструкции по заполнению</w:t>
      </w:r>
    </w:p>
    <w:p w:rsidR="00542A79" w:rsidRPr="00542A79" w:rsidRDefault="00542A79" w:rsidP="00B93527">
      <w:pPr>
        <w:numPr>
          <w:ilvl w:val="0"/>
          <w:numId w:val="29"/>
        </w:numPr>
        <w:spacing w:after="0" w:line="240" w:lineRule="auto"/>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Данные инструкции не следует воспроизводить в документах, подготовленных Участником закупки.</w:t>
      </w:r>
    </w:p>
    <w:p w:rsidR="00542A79" w:rsidRPr="00542A79" w:rsidRDefault="00542A79" w:rsidP="00B93527">
      <w:pPr>
        <w:numPr>
          <w:ilvl w:val="0"/>
          <w:numId w:val="29"/>
        </w:numPr>
        <w:spacing w:after="0" w:line="240" w:lineRule="auto"/>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Участник закупки приводит номер и дату письма о подаче оферты, приложением к которому является данная справка.</w:t>
      </w:r>
    </w:p>
    <w:p w:rsidR="00542A79" w:rsidRPr="00542A79" w:rsidRDefault="00542A79" w:rsidP="00B93527">
      <w:pPr>
        <w:numPr>
          <w:ilvl w:val="0"/>
          <w:numId w:val="29"/>
        </w:numPr>
        <w:spacing w:after="0" w:line="240" w:lineRule="auto"/>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конкурса,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542A79" w:rsidRPr="00542A79" w:rsidRDefault="00542A79" w:rsidP="00B93527">
      <w:pPr>
        <w:numPr>
          <w:ilvl w:val="0"/>
          <w:numId w:val="29"/>
        </w:numPr>
        <w:spacing w:after="0" w:line="240" w:lineRule="auto"/>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В этой форме Участник закупки указывает перечень и годовые объемы выполнения договоров, сопоставимых с предметом закупки.</w:t>
      </w:r>
    </w:p>
    <w:p w:rsidR="00542A79" w:rsidRPr="00542A79" w:rsidRDefault="00542A79" w:rsidP="00B93527">
      <w:pPr>
        <w:numPr>
          <w:ilvl w:val="0"/>
          <w:numId w:val="29"/>
        </w:numPr>
        <w:spacing w:after="0" w:line="240" w:lineRule="auto"/>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 xml:space="preserve">Участник закупки может самостоятельно выбрать договоры, которые, по его мнению, наилучшим образом характеризует его опыт. </w:t>
      </w:r>
    </w:p>
    <w:p w:rsidR="00542A79" w:rsidRPr="00542A79" w:rsidRDefault="00542A79" w:rsidP="00B93527">
      <w:pPr>
        <w:numPr>
          <w:ilvl w:val="0"/>
          <w:numId w:val="29"/>
        </w:numPr>
        <w:spacing w:after="0" w:line="240" w:lineRule="auto"/>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Участник закупки может включать и незавершенные договоры, обязательно отмечая данный факт и указав процент выполнения.</w:t>
      </w:r>
    </w:p>
    <w:p w:rsidR="00542A79" w:rsidRPr="00542A79" w:rsidRDefault="00542A79" w:rsidP="00542A79">
      <w:pPr>
        <w:suppressAutoHyphens/>
        <w:spacing w:after="0" w:line="240" w:lineRule="auto"/>
        <w:ind w:firstLine="567"/>
        <w:jc w:val="both"/>
        <w:rPr>
          <w:rFonts w:ascii="Times New Roman" w:eastAsia="Times New Roman" w:hAnsi="Times New Roman" w:cs="Times New Roman"/>
          <w:b/>
          <w:bCs/>
          <w:sz w:val="24"/>
          <w:szCs w:val="24"/>
          <w:lang w:eastAsia="ar-SA"/>
        </w:rPr>
      </w:pPr>
      <w:r w:rsidRPr="00542A79">
        <w:rPr>
          <w:rFonts w:ascii="Times New Roman" w:eastAsia="Times New Roman" w:hAnsi="Times New Roman" w:cs="Times New Roman"/>
          <w:sz w:val="20"/>
          <w:szCs w:val="20"/>
          <w:lang w:eastAsia="ru-RU"/>
        </w:rPr>
        <w:t>Участникам закупки рекомендуется приложить оригиналы или копии отзывов об их работе, данные контрагентами.</w:t>
      </w:r>
    </w:p>
    <w:p w:rsidR="00542A79" w:rsidRPr="00C951C6" w:rsidRDefault="00542A79" w:rsidP="00542A79">
      <w:pPr>
        <w:tabs>
          <w:tab w:val="left" w:pos="1080"/>
        </w:tabs>
        <w:spacing w:after="0" w:line="240" w:lineRule="auto"/>
        <w:jc w:val="both"/>
        <w:rPr>
          <w:rFonts w:ascii="Times New Roman" w:eastAsia="Times New Roman" w:hAnsi="Times New Roman" w:cs="Times New Roman"/>
          <w:sz w:val="24"/>
          <w:szCs w:val="24"/>
          <w:lang w:eastAsia="ru-RU"/>
        </w:rPr>
      </w:pPr>
    </w:p>
    <w:p w:rsidR="00542A79" w:rsidRDefault="00542A79" w:rsidP="00542A79">
      <w:pPr>
        <w:spacing w:after="60" w:line="240" w:lineRule="auto"/>
        <w:jc w:val="center"/>
        <w:rPr>
          <w:rFonts w:ascii="Times New Roman" w:eastAsia="Times New Roman" w:hAnsi="Times New Roman" w:cs="Times New Roman"/>
          <w:b/>
          <w:snapToGrid w:val="0"/>
          <w:sz w:val="24"/>
          <w:szCs w:val="24"/>
          <w:lang w:eastAsia="ru-RU"/>
        </w:rPr>
      </w:pPr>
    </w:p>
    <w:p w:rsidR="00542A79" w:rsidRDefault="00542A79" w:rsidP="00542A79">
      <w:pPr>
        <w:spacing w:after="60" w:line="240" w:lineRule="auto"/>
        <w:jc w:val="center"/>
        <w:rPr>
          <w:rFonts w:ascii="Times New Roman" w:eastAsia="Times New Roman" w:hAnsi="Times New Roman" w:cs="Times New Roman"/>
          <w:b/>
          <w:snapToGrid w:val="0"/>
          <w:sz w:val="24"/>
          <w:szCs w:val="24"/>
          <w:lang w:eastAsia="ru-RU"/>
        </w:rPr>
      </w:pPr>
    </w:p>
    <w:p w:rsidR="00542A79" w:rsidRDefault="00542A79" w:rsidP="005D4D2C">
      <w:pPr>
        <w:spacing w:after="60" w:line="240" w:lineRule="auto"/>
        <w:rPr>
          <w:rFonts w:ascii="Times New Roman" w:eastAsia="Times New Roman" w:hAnsi="Times New Roman" w:cs="Times New Roman"/>
          <w:b/>
          <w:snapToGrid w:val="0"/>
          <w:sz w:val="24"/>
          <w:szCs w:val="24"/>
          <w:lang w:eastAsia="ru-RU"/>
        </w:rPr>
      </w:pPr>
    </w:p>
    <w:p w:rsidR="005D4D2C" w:rsidRDefault="005D4D2C" w:rsidP="005D4D2C">
      <w:pPr>
        <w:spacing w:after="60" w:line="240" w:lineRule="auto"/>
        <w:rPr>
          <w:rFonts w:ascii="Times New Roman" w:eastAsia="Times New Roman" w:hAnsi="Times New Roman" w:cs="Times New Roman"/>
          <w:b/>
          <w:snapToGrid w:val="0"/>
          <w:sz w:val="24"/>
          <w:szCs w:val="24"/>
          <w:lang w:eastAsia="ru-RU"/>
        </w:rPr>
      </w:pPr>
    </w:p>
    <w:p w:rsidR="005D4D2C" w:rsidRDefault="005D4D2C" w:rsidP="005D4D2C">
      <w:pPr>
        <w:spacing w:after="60" w:line="240" w:lineRule="auto"/>
        <w:rPr>
          <w:rFonts w:ascii="Times New Roman" w:eastAsia="Times New Roman" w:hAnsi="Times New Roman" w:cs="Times New Roman"/>
          <w:b/>
          <w:snapToGrid w:val="0"/>
          <w:sz w:val="24"/>
          <w:szCs w:val="24"/>
          <w:lang w:eastAsia="ru-RU"/>
        </w:rPr>
      </w:pPr>
    </w:p>
    <w:p w:rsidR="005D4D2C" w:rsidRDefault="005D4D2C" w:rsidP="005D4D2C">
      <w:pPr>
        <w:spacing w:after="60" w:line="240" w:lineRule="auto"/>
        <w:rPr>
          <w:rFonts w:ascii="Times New Roman" w:eastAsia="Times New Roman" w:hAnsi="Times New Roman" w:cs="Times New Roman"/>
          <w:b/>
          <w:snapToGrid w:val="0"/>
          <w:sz w:val="24"/>
          <w:szCs w:val="24"/>
          <w:lang w:eastAsia="ru-RU"/>
        </w:rPr>
      </w:pPr>
    </w:p>
    <w:p w:rsidR="005D4D2C" w:rsidRDefault="005D4D2C" w:rsidP="005D4D2C">
      <w:pPr>
        <w:spacing w:after="60" w:line="240" w:lineRule="auto"/>
        <w:rPr>
          <w:rFonts w:ascii="Times New Roman" w:eastAsia="Times New Roman" w:hAnsi="Times New Roman" w:cs="Times New Roman"/>
          <w:b/>
          <w:snapToGrid w:val="0"/>
          <w:sz w:val="24"/>
          <w:szCs w:val="24"/>
          <w:lang w:eastAsia="ru-RU"/>
        </w:rPr>
      </w:pPr>
    </w:p>
    <w:p w:rsidR="005D4D2C" w:rsidRDefault="005D4D2C" w:rsidP="005D4D2C">
      <w:pPr>
        <w:tabs>
          <w:tab w:val="left" w:pos="8160"/>
        </w:tabs>
        <w:spacing w:after="60" w:line="240" w:lineRule="auto"/>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ab/>
      </w:r>
    </w:p>
    <w:p w:rsidR="005D4D2C" w:rsidRDefault="005D4D2C" w:rsidP="005D4D2C">
      <w:pPr>
        <w:tabs>
          <w:tab w:val="left" w:pos="8160"/>
        </w:tabs>
        <w:spacing w:after="60" w:line="240" w:lineRule="auto"/>
        <w:jc w:val="right"/>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lastRenderedPageBreak/>
        <w:t>ФОРМА 8</w:t>
      </w:r>
    </w:p>
    <w:p w:rsidR="005D4D2C" w:rsidRDefault="005D4D2C" w:rsidP="005D4D2C">
      <w:pPr>
        <w:spacing w:after="60" w:line="240" w:lineRule="auto"/>
        <w:rPr>
          <w:rFonts w:ascii="Times New Roman" w:eastAsia="Times New Roman" w:hAnsi="Times New Roman" w:cs="Times New Roman"/>
          <w:b/>
          <w:snapToGrid w:val="0"/>
          <w:sz w:val="24"/>
          <w:szCs w:val="24"/>
          <w:lang w:eastAsia="ru-RU"/>
        </w:rPr>
      </w:pPr>
    </w:p>
    <w:p w:rsidR="00542A79" w:rsidRDefault="00542A79" w:rsidP="00542A79">
      <w:pPr>
        <w:spacing w:after="60" w:line="240" w:lineRule="auto"/>
        <w:jc w:val="center"/>
        <w:rPr>
          <w:rFonts w:ascii="Times New Roman" w:eastAsia="Times New Roman" w:hAnsi="Times New Roman" w:cs="Times New Roman"/>
          <w:b/>
          <w:snapToGrid w:val="0"/>
          <w:sz w:val="24"/>
          <w:szCs w:val="24"/>
          <w:lang w:eastAsia="ru-RU"/>
        </w:rPr>
      </w:pPr>
    </w:p>
    <w:p w:rsidR="00542A79" w:rsidRDefault="00542A79" w:rsidP="00542A79">
      <w:pPr>
        <w:spacing w:after="60" w:line="240" w:lineRule="auto"/>
        <w:jc w:val="center"/>
        <w:rPr>
          <w:rFonts w:ascii="Times New Roman" w:eastAsia="Times New Roman" w:hAnsi="Times New Roman" w:cs="Times New Roman"/>
          <w:b/>
          <w:snapToGrid w:val="0"/>
          <w:sz w:val="24"/>
          <w:szCs w:val="24"/>
          <w:lang w:eastAsia="ru-RU"/>
        </w:rPr>
      </w:pPr>
    </w:p>
    <w:p w:rsidR="00542A79" w:rsidRPr="00542A79" w:rsidRDefault="00542A79" w:rsidP="00542A79">
      <w:pPr>
        <w:spacing w:after="60" w:line="240" w:lineRule="auto"/>
        <w:jc w:val="center"/>
        <w:rPr>
          <w:rFonts w:ascii="Times New Roman" w:eastAsia="Times New Roman" w:hAnsi="Times New Roman" w:cs="Times New Roman"/>
          <w:b/>
          <w:snapToGrid w:val="0"/>
          <w:sz w:val="24"/>
          <w:szCs w:val="24"/>
          <w:lang w:eastAsia="ru-RU"/>
        </w:rPr>
      </w:pPr>
      <w:bookmarkStart w:id="39" w:name="_Toc307936276"/>
      <w:r w:rsidRPr="00542A79">
        <w:rPr>
          <w:rFonts w:ascii="Times New Roman" w:eastAsia="Times New Roman" w:hAnsi="Times New Roman" w:cs="Times New Roman"/>
          <w:b/>
          <w:sz w:val="24"/>
          <w:szCs w:val="24"/>
          <w:lang w:eastAsia="ru-RU"/>
        </w:rPr>
        <w:t>Справка о материально-технических ресурсах</w:t>
      </w:r>
      <w:bookmarkEnd w:id="39"/>
    </w:p>
    <w:p w:rsidR="00542A79" w:rsidRPr="00542A79" w:rsidRDefault="00542A79" w:rsidP="00542A79">
      <w:pPr>
        <w:widowControl w:val="0"/>
        <w:autoSpaceDE w:val="0"/>
        <w:autoSpaceDN w:val="0"/>
        <w:adjustRightInd w:val="0"/>
        <w:spacing w:after="60" w:line="240" w:lineRule="auto"/>
        <w:jc w:val="both"/>
        <w:rPr>
          <w:rFonts w:ascii="Times New Roman" w:eastAsia="Times New Roman" w:hAnsi="Times New Roman" w:cs="Times New Roman"/>
          <w:b/>
          <w:sz w:val="24"/>
          <w:szCs w:val="24"/>
          <w:lang w:eastAsia="ru-RU"/>
        </w:rPr>
      </w:pPr>
    </w:p>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b/>
          <w:sz w:val="24"/>
          <w:szCs w:val="24"/>
          <w:lang w:eastAsia="ru-RU"/>
        </w:rPr>
      </w:pPr>
      <w:r w:rsidRPr="00542A79">
        <w:rPr>
          <w:rFonts w:ascii="Times New Roman" w:eastAsia="Times New Roman" w:hAnsi="Times New Roman" w:cs="Times New Roman"/>
          <w:b/>
          <w:sz w:val="24"/>
          <w:szCs w:val="24"/>
          <w:lang w:eastAsia="ru-RU"/>
        </w:rPr>
        <w:t xml:space="preserve">Способ и наименование закупки </w:t>
      </w:r>
      <w:r w:rsidRPr="00542A79">
        <w:rPr>
          <w:rFonts w:ascii="Times New Roman" w:eastAsia="Times New Roman" w:hAnsi="Times New Roman" w:cs="Times New Roman"/>
          <w:sz w:val="24"/>
          <w:szCs w:val="24"/>
          <w:lang w:eastAsia="ru-RU"/>
        </w:rPr>
        <w:t xml:space="preserve"> </w:t>
      </w:r>
      <w:r w:rsidRPr="00542A79">
        <w:rPr>
          <w:rFonts w:ascii="Times New Roman" w:eastAsia="Times New Roman" w:hAnsi="Times New Roman" w:cs="Times New Roman"/>
          <w:b/>
          <w:sz w:val="24"/>
          <w:szCs w:val="24"/>
          <w:lang w:eastAsia="ru-RU"/>
        </w:rPr>
        <w:t xml:space="preserve">______________________________________ </w:t>
      </w:r>
    </w:p>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b/>
          <w:sz w:val="24"/>
          <w:szCs w:val="24"/>
          <w:lang w:eastAsia="ru-RU"/>
        </w:rPr>
      </w:pPr>
      <w:r w:rsidRPr="00542A79">
        <w:rPr>
          <w:rFonts w:ascii="Times New Roman" w:eastAsia="Times New Roman" w:hAnsi="Times New Roman" w:cs="Times New Roman"/>
          <w:b/>
          <w:sz w:val="24"/>
          <w:szCs w:val="24"/>
          <w:lang w:eastAsia="ru-RU"/>
        </w:rPr>
        <w:t>Лот ___</w:t>
      </w:r>
    </w:p>
    <w:p w:rsidR="00542A79" w:rsidRPr="00542A79" w:rsidRDefault="00542A79" w:rsidP="00542A79">
      <w:pPr>
        <w:tabs>
          <w:tab w:val="left" w:pos="1080"/>
        </w:tabs>
        <w:spacing w:after="60" w:line="240" w:lineRule="auto"/>
        <w:jc w:val="both"/>
        <w:rPr>
          <w:rFonts w:ascii="Times New Roman" w:eastAsia="Times New Roman" w:hAnsi="Times New Roman" w:cs="Times New Roman"/>
          <w:b/>
          <w:sz w:val="24"/>
          <w:szCs w:val="24"/>
          <w:lang w:eastAsia="ru-RU"/>
        </w:rPr>
      </w:pPr>
    </w:p>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b/>
          <w:sz w:val="24"/>
          <w:szCs w:val="24"/>
          <w:lang w:eastAsia="ru-RU"/>
        </w:rPr>
      </w:pPr>
      <w:r w:rsidRPr="00542A79">
        <w:rPr>
          <w:rFonts w:ascii="Times New Roman" w:eastAsia="Times New Roman" w:hAnsi="Times New Roman" w:cs="Times New Roman"/>
          <w:b/>
          <w:sz w:val="24"/>
          <w:szCs w:val="24"/>
          <w:lang w:eastAsia="ru-RU"/>
        </w:rPr>
        <w:t xml:space="preserve">Участник закупки: ________________________________ </w:t>
      </w:r>
    </w:p>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4"/>
          <w:szCs w:val="24"/>
          <w:lang w:eastAsia="ru-RU"/>
        </w:rPr>
      </w:pPr>
      <w:r w:rsidRPr="00542A79">
        <w:rPr>
          <w:rFonts w:ascii="Times New Roman" w:eastAsia="Times New Roman" w:hAnsi="Times New Roman" w:cs="Times New Roman"/>
          <w:sz w:val="24"/>
          <w:szCs w:val="24"/>
          <w:lang w:eastAsia="ru-RU"/>
        </w:rPr>
        <w:t xml:space="preserve">члены коллективного Участника: </w:t>
      </w:r>
    </w:p>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4"/>
          <w:szCs w:val="24"/>
          <w:lang w:eastAsia="ru-RU"/>
        </w:rPr>
      </w:pPr>
      <w:r w:rsidRPr="00542A79">
        <w:rPr>
          <w:rFonts w:ascii="Times New Roman" w:eastAsia="Times New Roman" w:hAnsi="Times New Roman" w:cs="Times New Roman"/>
          <w:sz w:val="24"/>
          <w:szCs w:val="24"/>
          <w:lang w:eastAsia="ru-RU"/>
        </w:rPr>
        <w:t>1. ________________________________________________________</w:t>
      </w:r>
    </w:p>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4"/>
          <w:szCs w:val="24"/>
          <w:lang w:eastAsia="ru-RU"/>
        </w:rPr>
      </w:pPr>
      <w:r w:rsidRPr="00542A79">
        <w:rPr>
          <w:rFonts w:ascii="Times New Roman" w:eastAsia="Times New Roman" w:hAnsi="Times New Roman" w:cs="Times New Roman"/>
          <w:sz w:val="24"/>
          <w:szCs w:val="24"/>
          <w:lang w:eastAsia="ru-RU"/>
        </w:rPr>
        <w:t xml:space="preserve">2. ________________________________________________________ </w:t>
      </w:r>
    </w:p>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4"/>
          <w:szCs w:val="24"/>
          <w:lang w:eastAsia="ru-RU"/>
        </w:rPr>
      </w:pPr>
    </w:p>
    <w:p w:rsidR="00542A79" w:rsidRPr="00542A79" w:rsidRDefault="00542A79" w:rsidP="00542A79">
      <w:pPr>
        <w:tabs>
          <w:tab w:val="left" w:pos="1080"/>
        </w:tabs>
        <w:spacing w:after="60" w:line="240" w:lineRule="auto"/>
        <w:jc w:val="both"/>
        <w:rPr>
          <w:rFonts w:ascii="Times New Roman" w:eastAsia="Times New Roman" w:hAnsi="Times New Roman" w:cs="Times New Roman"/>
          <w:b/>
          <w:sz w:val="24"/>
          <w:szCs w:val="24"/>
          <w:lang w:eastAsia="ru-RU"/>
        </w:rPr>
      </w:pPr>
      <w:r w:rsidRPr="00542A79">
        <w:rPr>
          <w:rFonts w:ascii="Times New Roman" w:eastAsia="Times New Roman" w:hAnsi="Times New Roman" w:cs="Times New Roman"/>
          <w:b/>
          <w:sz w:val="24"/>
          <w:szCs w:val="24"/>
          <w:lang w:eastAsia="ru-RU"/>
        </w:rPr>
        <w:t xml:space="preserve">Таблица 1№ </w:t>
      </w:r>
    </w:p>
    <w:p w:rsidR="00542A79" w:rsidRPr="00542A79" w:rsidRDefault="00542A79" w:rsidP="00542A79">
      <w:pPr>
        <w:tabs>
          <w:tab w:val="left" w:pos="1080"/>
        </w:tabs>
        <w:spacing w:after="60" w:line="240" w:lineRule="auto"/>
        <w:jc w:val="both"/>
        <w:rPr>
          <w:rFonts w:ascii="Times New Roman" w:eastAsia="Times New Roman" w:hAnsi="Times New Roman" w:cs="Times New Roman"/>
          <w:b/>
          <w:sz w:val="24"/>
          <w:szCs w:val="24"/>
          <w:lang w:eastAsia="ru-RU"/>
        </w:rPr>
      </w:pPr>
      <w:r w:rsidRPr="00542A79">
        <w:rPr>
          <w:rFonts w:ascii="Times New Roman" w:eastAsia="Times New Roman" w:hAnsi="Times New Roman" w:cs="Times New Roman"/>
          <w:b/>
          <w:sz w:val="24"/>
          <w:szCs w:val="24"/>
          <w:lang w:eastAsia="ru-RU"/>
        </w:rPr>
        <w:t>Сводная информация о планируемых к привлечению для выполнения договора МТР (оснастки и испытательные стенды)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6"/>
        <w:gridCol w:w="2561"/>
        <w:gridCol w:w="806"/>
        <w:gridCol w:w="2425"/>
        <w:gridCol w:w="2051"/>
        <w:gridCol w:w="1617"/>
      </w:tblGrid>
      <w:tr w:rsidR="00542A79" w:rsidRPr="00542A79" w:rsidTr="008C7DDF">
        <w:trPr>
          <w:trHeight w:val="584"/>
        </w:trPr>
        <w:tc>
          <w:tcPr>
            <w:tcW w:w="268" w:type="pct"/>
          </w:tcPr>
          <w:p w:rsidR="00542A79" w:rsidRPr="00542A79" w:rsidRDefault="00542A79" w:rsidP="00542A79">
            <w:pPr>
              <w:tabs>
                <w:tab w:val="left" w:pos="1080"/>
              </w:tabs>
              <w:spacing w:after="60" w:line="240" w:lineRule="auto"/>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 п.п.</w:t>
            </w:r>
          </w:p>
        </w:tc>
        <w:tc>
          <w:tcPr>
            <w:tcW w:w="1281" w:type="pct"/>
            <w:vAlign w:val="center"/>
          </w:tcPr>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Наименование машин и механизмов, сооружений</w:t>
            </w:r>
          </w:p>
        </w:tc>
        <w:tc>
          <w:tcPr>
            <w:tcW w:w="403" w:type="pct"/>
            <w:vAlign w:val="center"/>
          </w:tcPr>
          <w:p w:rsidR="00542A79" w:rsidRPr="00542A79" w:rsidRDefault="00542A79" w:rsidP="00542A79">
            <w:pPr>
              <w:tabs>
                <w:tab w:val="left" w:pos="1080"/>
              </w:tabs>
              <w:spacing w:after="60" w:line="240" w:lineRule="auto"/>
              <w:ind w:hanging="1"/>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Кол-во, ед.</w:t>
            </w:r>
          </w:p>
        </w:tc>
        <w:tc>
          <w:tcPr>
            <w:tcW w:w="1213" w:type="pct"/>
          </w:tcPr>
          <w:p w:rsidR="00542A79" w:rsidRPr="00542A79" w:rsidRDefault="00542A79" w:rsidP="00542A79">
            <w:pPr>
              <w:tabs>
                <w:tab w:val="left" w:pos="1080"/>
              </w:tabs>
              <w:spacing w:after="60" w:line="240" w:lineRule="auto"/>
              <w:ind w:firstLine="31"/>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 xml:space="preserve">Право собственности или иное право (хозяйственного ведения, оперативного управления, </w:t>
            </w:r>
            <w:r w:rsidRPr="00542A79">
              <w:rPr>
                <w:rFonts w:ascii="Times New Roman" w:eastAsia="Times New Roman" w:hAnsi="Times New Roman" w:cs="Times New Roman"/>
                <w:sz w:val="20"/>
                <w:szCs w:val="20"/>
                <w:lang w:eastAsia="ru-RU"/>
              </w:rPr>
              <w:br/>
              <w:t>№ договора аренды в случае аренды МТР), принадлежность (участник, субподрядчик и т.п.)</w:t>
            </w:r>
          </w:p>
        </w:tc>
        <w:tc>
          <w:tcPr>
            <w:tcW w:w="1026" w:type="pct"/>
          </w:tcPr>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0"/>
                <w:szCs w:val="20"/>
                <w:lang w:eastAsia="ru-RU"/>
              </w:rPr>
            </w:pPr>
          </w:p>
          <w:p w:rsidR="00542A79" w:rsidRPr="00542A79" w:rsidRDefault="00542A79" w:rsidP="00542A79">
            <w:pPr>
              <w:tabs>
                <w:tab w:val="left" w:pos="1080"/>
              </w:tabs>
              <w:spacing w:after="60" w:line="240" w:lineRule="auto"/>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Фактическое местонахождение</w:t>
            </w:r>
          </w:p>
        </w:tc>
        <w:tc>
          <w:tcPr>
            <w:tcW w:w="809" w:type="pct"/>
            <w:vAlign w:val="center"/>
          </w:tcPr>
          <w:p w:rsidR="00542A79" w:rsidRPr="00542A79" w:rsidRDefault="00542A79" w:rsidP="00542A79">
            <w:pPr>
              <w:tabs>
                <w:tab w:val="left" w:pos="1080"/>
              </w:tabs>
              <w:spacing w:after="60" w:line="240" w:lineRule="auto"/>
              <w:ind w:firstLine="45"/>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Основные технические характеристики</w:t>
            </w:r>
          </w:p>
        </w:tc>
      </w:tr>
      <w:tr w:rsidR="00542A79" w:rsidRPr="00542A79" w:rsidTr="008C7DDF">
        <w:trPr>
          <w:trHeight w:hRule="exact" w:val="284"/>
        </w:trPr>
        <w:tc>
          <w:tcPr>
            <w:tcW w:w="268" w:type="pct"/>
          </w:tcPr>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1</w:t>
            </w:r>
          </w:p>
        </w:tc>
        <w:tc>
          <w:tcPr>
            <w:tcW w:w="1281" w:type="pct"/>
          </w:tcPr>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2</w:t>
            </w:r>
          </w:p>
        </w:tc>
        <w:tc>
          <w:tcPr>
            <w:tcW w:w="403" w:type="pct"/>
          </w:tcPr>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3</w:t>
            </w:r>
          </w:p>
        </w:tc>
        <w:tc>
          <w:tcPr>
            <w:tcW w:w="1213" w:type="pct"/>
          </w:tcPr>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4</w:t>
            </w:r>
          </w:p>
        </w:tc>
        <w:tc>
          <w:tcPr>
            <w:tcW w:w="1026" w:type="pct"/>
          </w:tcPr>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0"/>
                <w:szCs w:val="20"/>
                <w:lang w:eastAsia="ru-RU"/>
              </w:rPr>
            </w:pPr>
          </w:p>
        </w:tc>
        <w:tc>
          <w:tcPr>
            <w:tcW w:w="809" w:type="pct"/>
          </w:tcPr>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5</w:t>
            </w:r>
          </w:p>
        </w:tc>
      </w:tr>
      <w:tr w:rsidR="00542A79" w:rsidRPr="00542A79" w:rsidTr="008C7DDF">
        <w:trPr>
          <w:trHeight w:hRule="exact" w:val="284"/>
        </w:trPr>
        <w:tc>
          <w:tcPr>
            <w:tcW w:w="268" w:type="pct"/>
          </w:tcPr>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4"/>
                <w:szCs w:val="24"/>
                <w:lang w:eastAsia="ru-RU"/>
              </w:rPr>
            </w:pPr>
          </w:p>
        </w:tc>
        <w:tc>
          <w:tcPr>
            <w:tcW w:w="1281" w:type="pct"/>
          </w:tcPr>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4"/>
                <w:szCs w:val="24"/>
                <w:lang w:eastAsia="ru-RU"/>
              </w:rPr>
            </w:pPr>
          </w:p>
        </w:tc>
        <w:tc>
          <w:tcPr>
            <w:tcW w:w="403" w:type="pct"/>
          </w:tcPr>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4"/>
                <w:szCs w:val="24"/>
                <w:lang w:eastAsia="ru-RU"/>
              </w:rPr>
            </w:pPr>
          </w:p>
        </w:tc>
        <w:tc>
          <w:tcPr>
            <w:tcW w:w="1213" w:type="pct"/>
          </w:tcPr>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4"/>
                <w:szCs w:val="24"/>
                <w:lang w:eastAsia="ru-RU"/>
              </w:rPr>
            </w:pPr>
          </w:p>
        </w:tc>
        <w:tc>
          <w:tcPr>
            <w:tcW w:w="1026" w:type="pct"/>
          </w:tcPr>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4"/>
                <w:szCs w:val="24"/>
                <w:lang w:eastAsia="ru-RU"/>
              </w:rPr>
            </w:pPr>
          </w:p>
        </w:tc>
        <w:tc>
          <w:tcPr>
            <w:tcW w:w="809" w:type="pct"/>
          </w:tcPr>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4"/>
                <w:szCs w:val="24"/>
                <w:lang w:eastAsia="ru-RU"/>
              </w:rPr>
            </w:pPr>
          </w:p>
        </w:tc>
      </w:tr>
    </w:tbl>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sz w:val="24"/>
          <w:szCs w:val="24"/>
          <w:lang w:eastAsia="ru-RU"/>
        </w:rPr>
      </w:pPr>
    </w:p>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b/>
          <w:sz w:val="24"/>
          <w:szCs w:val="24"/>
          <w:lang w:eastAsia="ru-RU"/>
        </w:rPr>
      </w:pPr>
      <w:r w:rsidRPr="00542A79">
        <w:rPr>
          <w:rFonts w:ascii="Times New Roman" w:eastAsia="Times New Roman" w:hAnsi="Times New Roman" w:cs="Times New Roman"/>
          <w:b/>
          <w:sz w:val="24"/>
          <w:szCs w:val="24"/>
          <w:lang w:eastAsia="ru-RU"/>
        </w:rPr>
        <w:t>Инструкции по заполнению Таблицы 1.</w:t>
      </w:r>
    </w:p>
    <w:p w:rsidR="00542A79" w:rsidRPr="00542A79" w:rsidRDefault="00542A79" w:rsidP="00B93527">
      <w:pPr>
        <w:numPr>
          <w:ilvl w:val="0"/>
          <w:numId w:val="30"/>
        </w:numPr>
        <w:tabs>
          <w:tab w:val="num" w:pos="1080"/>
        </w:tabs>
        <w:spacing w:after="0" w:line="240" w:lineRule="auto"/>
        <w:ind w:firstLine="600"/>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Участник должен указать количество планируемых для привлечения в рамках выполнения работ по данному объекту МТР (машин, механизмов и специальной техники), в каждой строке суммарно по каждому наименованию МТР. Обязательным является указание принадлежности МТР (Участник, субподрядчик аренда и т.п.), с учетом распределения выполнения объемов работ.</w:t>
      </w:r>
    </w:p>
    <w:p w:rsidR="00542A79" w:rsidRPr="00542A79" w:rsidRDefault="00542A79" w:rsidP="00542A79">
      <w:pPr>
        <w:tabs>
          <w:tab w:val="left" w:pos="1080"/>
        </w:tabs>
        <w:spacing w:after="60" w:line="240" w:lineRule="auto"/>
        <w:ind w:firstLine="540"/>
        <w:jc w:val="right"/>
        <w:rPr>
          <w:rFonts w:ascii="Times New Roman" w:eastAsia="Times New Roman" w:hAnsi="Times New Roman" w:cs="Times New Roman"/>
          <w:b/>
          <w:sz w:val="24"/>
          <w:szCs w:val="24"/>
          <w:lang w:eastAsia="ru-RU"/>
        </w:rPr>
      </w:pPr>
    </w:p>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b/>
          <w:sz w:val="24"/>
          <w:szCs w:val="24"/>
          <w:lang w:eastAsia="ru-RU"/>
        </w:rPr>
      </w:pPr>
    </w:p>
    <w:p w:rsidR="00542A79" w:rsidRPr="00542A79" w:rsidRDefault="00542A79" w:rsidP="00542A79">
      <w:pPr>
        <w:tabs>
          <w:tab w:val="left" w:pos="1080"/>
        </w:tabs>
        <w:spacing w:after="60" w:line="240" w:lineRule="auto"/>
        <w:ind w:firstLine="540"/>
        <w:jc w:val="both"/>
        <w:rPr>
          <w:rFonts w:ascii="Times New Roman" w:eastAsia="Times New Roman" w:hAnsi="Times New Roman" w:cs="Times New Roman"/>
          <w:b/>
          <w:sz w:val="20"/>
          <w:szCs w:val="20"/>
          <w:lang w:eastAsia="ru-RU"/>
        </w:rPr>
      </w:pPr>
      <w:r w:rsidRPr="00542A79">
        <w:rPr>
          <w:rFonts w:ascii="Times New Roman" w:eastAsia="Times New Roman" w:hAnsi="Times New Roman" w:cs="Times New Roman"/>
          <w:b/>
          <w:sz w:val="20"/>
          <w:szCs w:val="20"/>
          <w:lang w:eastAsia="ru-RU"/>
        </w:rPr>
        <w:t>Инструкции по заполнению</w:t>
      </w:r>
    </w:p>
    <w:p w:rsidR="00542A79" w:rsidRPr="00542A79" w:rsidRDefault="00542A79" w:rsidP="00B93527">
      <w:pPr>
        <w:numPr>
          <w:ilvl w:val="0"/>
          <w:numId w:val="31"/>
        </w:numPr>
        <w:spacing w:after="0" w:line="240" w:lineRule="auto"/>
        <w:ind w:left="0" w:firstLine="600"/>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Данные инструкции не следует воспроизводить в документах, подготовленных Участником.</w:t>
      </w:r>
    </w:p>
    <w:p w:rsidR="00542A79" w:rsidRPr="00542A79" w:rsidRDefault="00542A79" w:rsidP="00B93527">
      <w:pPr>
        <w:numPr>
          <w:ilvl w:val="0"/>
          <w:numId w:val="31"/>
        </w:numPr>
        <w:spacing w:after="0" w:line="240" w:lineRule="auto"/>
        <w:ind w:left="0" w:firstLine="600"/>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Участник приводит номер и дату письма о подаче оферты, приложением к которому является данная справка.</w:t>
      </w:r>
    </w:p>
    <w:p w:rsidR="00542A79" w:rsidRPr="00542A79" w:rsidRDefault="00542A79" w:rsidP="00B93527">
      <w:pPr>
        <w:numPr>
          <w:ilvl w:val="0"/>
          <w:numId w:val="31"/>
        </w:numPr>
        <w:spacing w:after="0" w:line="240" w:lineRule="auto"/>
        <w:ind w:left="0" w:firstLine="600"/>
        <w:jc w:val="both"/>
        <w:rPr>
          <w:rFonts w:ascii="Times New Roman" w:eastAsia="Times New Roman" w:hAnsi="Times New Roman" w:cs="Times New Roman"/>
          <w:sz w:val="20"/>
          <w:szCs w:val="20"/>
          <w:lang w:eastAsia="ru-RU"/>
        </w:rPr>
      </w:pPr>
      <w:r w:rsidRPr="00542A79">
        <w:rPr>
          <w:rFonts w:ascii="Times New Roman" w:eastAsia="Times New Roman" w:hAnsi="Times New Roman" w:cs="Times New Roman"/>
          <w:sz w:val="20"/>
          <w:szCs w:val="20"/>
          <w:lang w:eastAsia="ru-RU"/>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чсиле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и адреса субподрядчиков (коллективных участников).</w:t>
      </w:r>
    </w:p>
    <w:p w:rsidR="00C951C6" w:rsidRPr="00C951C6"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3103D5" w:rsidRDefault="003103D5"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542A79" w:rsidRDefault="00542A79"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5D4D2C" w:rsidRDefault="005D4D2C" w:rsidP="005D4D2C">
      <w:pPr>
        <w:tabs>
          <w:tab w:val="left" w:pos="1080"/>
        </w:tabs>
        <w:spacing w:after="60" w:line="240" w:lineRule="auto"/>
        <w:jc w:val="center"/>
        <w:rPr>
          <w:rFonts w:ascii="Times New Roman" w:eastAsia="Times New Roman" w:hAnsi="Times New Roman" w:cs="Times New Roman"/>
          <w:b/>
          <w:sz w:val="24"/>
          <w:szCs w:val="24"/>
          <w:lang w:eastAsia="ru-RU"/>
        </w:rPr>
      </w:pPr>
      <w:bookmarkStart w:id="40" w:name="ФОРМА_14"/>
    </w:p>
    <w:p w:rsidR="005D4D2C" w:rsidRDefault="005D4D2C" w:rsidP="005D4D2C">
      <w:pPr>
        <w:tabs>
          <w:tab w:val="left" w:pos="1080"/>
        </w:tabs>
        <w:spacing w:after="60" w:line="240" w:lineRule="auto"/>
        <w:jc w:val="center"/>
        <w:rPr>
          <w:rFonts w:ascii="Times New Roman" w:eastAsia="Times New Roman" w:hAnsi="Times New Roman" w:cs="Times New Roman"/>
          <w:b/>
          <w:sz w:val="24"/>
          <w:szCs w:val="24"/>
          <w:lang w:eastAsia="ru-RU"/>
        </w:rPr>
      </w:pPr>
    </w:p>
    <w:p w:rsidR="005D4D2C" w:rsidRDefault="005D4D2C" w:rsidP="005D4D2C">
      <w:pPr>
        <w:tabs>
          <w:tab w:val="left" w:pos="1080"/>
        </w:tabs>
        <w:spacing w:after="60" w:line="240" w:lineRule="auto"/>
        <w:jc w:val="center"/>
        <w:rPr>
          <w:rFonts w:ascii="Times New Roman" w:eastAsia="Times New Roman" w:hAnsi="Times New Roman" w:cs="Times New Roman"/>
          <w:b/>
          <w:sz w:val="24"/>
          <w:szCs w:val="24"/>
          <w:lang w:eastAsia="ru-RU"/>
        </w:rPr>
      </w:pPr>
    </w:p>
    <w:p w:rsidR="005D4D2C" w:rsidRDefault="005D4D2C" w:rsidP="005D4D2C">
      <w:pPr>
        <w:tabs>
          <w:tab w:val="left" w:pos="1080"/>
        </w:tabs>
        <w:spacing w:after="6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ФОРМА 9</w:t>
      </w:r>
    </w:p>
    <w:p w:rsidR="005D4D2C" w:rsidRPr="005D4D2C" w:rsidRDefault="005D4D2C" w:rsidP="005D4D2C">
      <w:pPr>
        <w:tabs>
          <w:tab w:val="left" w:pos="1080"/>
        </w:tabs>
        <w:spacing w:after="60" w:line="240" w:lineRule="auto"/>
        <w:jc w:val="center"/>
        <w:rPr>
          <w:rFonts w:ascii="Times New Roman" w:eastAsia="Times New Roman" w:hAnsi="Times New Roman" w:cs="Times New Roman"/>
          <w:b/>
          <w:sz w:val="24"/>
          <w:szCs w:val="24"/>
          <w:lang w:eastAsia="ru-RU"/>
        </w:rPr>
      </w:pPr>
      <w:bookmarkStart w:id="41" w:name="_Toc307936277"/>
      <w:bookmarkEnd w:id="40"/>
      <w:r w:rsidRPr="005D4D2C">
        <w:rPr>
          <w:rFonts w:ascii="Times New Roman" w:eastAsia="Times New Roman" w:hAnsi="Times New Roman" w:cs="Times New Roman"/>
          <w:b/>
          <w:sz w:val="24"/>
          <w:szCs w:val="24"/>
          <w:lang w:eastAsia="ru-RU"/>
        </w:rPr>
        <w:t>Справка о кадровых ресурсах</w:t>
      </w:r>
      <w:bookmarkEnd w:id="41"/>
    </w:p>
    <w:p w:rsidR="005D4D2C" w:rsidRDefault="005D4D2C" w:rsidP="005D4D2C">
      <w:pPr>
        <w:widowControl w:val="0"/>
        <w:autoSpaceDE w:val="0"/>
        <w:autoSpaceDN w:val="0"/>
        <w:adjustRightInd w:val="0"/>
        <w:spacing w:after="60" w:line="240" w:lineRule="auto"/>
        <w:jc w:val="center"/>
        <w:rPr>
          <w:rFonts w:ascii="Times New Roman" w:eastAsia="Times New Roman" w:hAnsi="Times New Roman" w:cs="Times New Roman"/>
          <w:sz w:val="24"/>
          <w:szCs w:val="24"/>
          <w:lang w:eastAsia="ru-RU"/>
        </w:rPr>
      </w:pPr>
    </w:p>
    <w:p w:rsidR="005D4D2C" w:rsidRPr="005D4D2C" w:rsidRDefault="005D4D2C" w:rsidP="005D4D2C">
      <w:pPr>
        <w:widowControl w:val="0"/>
        <w:autoSpaceDE w:val="0"/>
        <w:autoSpaceDN w:val="0"/>
        <w:adjustRightInd w:val="0"/>
        <w:spacing w:after="60" w:line="240" w:lineRule="auto"/>
        <w:jc w:val="center"/>
        <w:rPr>
          <w:rFonts w:ascii="Times New Roman" w:eastAsia="Times New Roman" w:hAnsi="Times New Roman" w:cs="Times New Roman"/>
          <w:b/>
          <w:sz w:val="24"/>
          <w:szCs w:val="24"/>
          <w:lang w:eastAsia="ru-RU"/>
        </w:rPr>
      </w:pPr>
    </w:p>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b/>
          <w:sz w:val="24"/>
          <w:szCs w:val="24"/>
          <w:lang w:eastAsia="ru-RU"/>
        </w:rPr>
      </w:pPr>
      <w:r w:rsidRPr="005D4D2C">
        <w:rPr>
          <w:rFonts w:ascii="Times New Roman" w:eastAsia="Times New Roman" w:hAnsi="Times New Roman" w:cs="Times New Roman"/>
          <w:b/>
          <w:sz w:val="24"/>
          <w:szCs w:val="24"/>
          <w:lang w:eastAsia="ru-RU"/>
        </w:rPr>
        <w:t>Способ и наименование закупки</w:t>
      </w:r>
      <w:r w:rsidRPr="005D4D2C">
        <w:rPr>
          <w:rFonts w:ascii="Times New Roman" w:eastAsia="Times New Roman" w:hAnsi="Times New Roman" w:cs="Times New Roman"/>
          <w:sz w:val="24"/>
          <w:szCs w:val="24"/>
          <w:lang w:eastAsia="ru-RU"/>
        </w:rPr>
        <w:t xml:space="preserve"> </w:t>
      </w:r>
      <w:r w:rsidRPr="005D4D2C">
        <w:rPr>
          <w:rFonts w:ascii="Times New Roman" w:eastAsia="Times New Roman" w:hAnsi="Times New Roman" w:cs="Times New Roman"/>
          <w:b/>
          <w:sz w:val="24"/>
          <w:szCs w:val="24"/>
          <w:lang w:eastAsia="ru-RU"/>
        </w:rPr>
        <w:t xml:space="preserve">______________________________________ </w:t>
      </w:r>
    </w:p>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b/>
          <w:sz w:val="24"/>
          <w:szCs w:val="24"/>
          <w:lang w:eastAsia="ru-RU"/>
        </w:rPr>
      </w:pPr>
      <w:r w:rsidRPr="005D4D2C">
        <w:rPr>
          <w:rFonts w:ascii="Times New Roman" w:eastAsia="Times New Roman" w:hAnsi="Times New Roman" w:cs="Times New Roman"/>
          <w:b/>
          <w:sz w:val="24"/>
          <w:szCs w:val="24"/>
          <w:lang w:eastAsia="ru-RU"/>
        </w:rPr>
        <w:t>Лот ___</w:t>
      </w:r>
    </w:p>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b/>
          <w:sz w:val="24"/>
          <w:szCs w:val="24"/>
          <w:lang w:eastAsia="ru-RU"/>
        </w:rPr>
      </w:pPr>
    </w:p>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b/>
          <w:sz w:val="24"/>
          <w:szCs w:val="24"/>
          <w:lang w:eastAsia="ru-RU"/>
        </w:rPr>
      </w:pPr>
      <w:r w:rsidRPr="005D4D2C" w:rsidDel="004D735C">
        <w:rPr>
          <w:rFonts w:ascii="Times New Roman" w:eastAsia="Times New Roman" w:hAnsi="Times New Roman" w:cs="Times New Roman"/>
          <w:sz w:val="24"/>
          <w:szCs w:val="24"/>
          <w:lang w:eastAsia="ru-RU"/>
        </w:rPr>
        <w:t xml:space="preserve"> </w:t>
      </w:r>
      <w:r w:rsidRPr="005D4D2C">
        <w:rPr>
          <w:rFonts w:ascii="Times New Roman" w:eastAsia="Times New Roman" w:hAnsi="Times New Roman" w:cs="Times New Roman"/>
          <w:b/>
          <w:sz w:val="24"/>
          <w:szCs w:val="24"/>
          <w:lang w:eastAsia="ru-RU"/>
        </w:rPr>
        <w:t xml:space="preserve">Участник закупки: ________________________________ </w:t>
      </w:r>
    </w:p>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sz w:val="24"/>
          <w:szCs w:val="24"/>
          <w:lang w:eastAsia="ru-RU"/>
        </w:rPr>
      </w:pPr>
      <w:r w:rsidRPr="005D4D2C">
        <w:rPr>
          <w:rFonts w:ascii="Times New Roman" w:eastAsia="Times New Roman" w:hAnsi="Times New Roman" w:cs="Times New Roman"/>
          <w:sz w:val="24"/>
          <w:szCs w:val="24"/>
          <w:lang w:eastAsia="ru-RU"/>
        </w:rPr>
        <w:t xml:space="preserve">члены коллективного участника: </w:t>
      </w:r>
    </w:p>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sz w:val="24"/>
          <w:szCs w:val="24"/>
          <w:lang w:eastAsia="ru-RU"/>
        </w:rPr>
      </w:pPr>
      <w:r w:rsidRPr="005D4D2C">
        <w:rPr>
          <w:rFonts w:ascii="Times New Roman" w:eastAsia="Times New Roman" w:hAnsi="Times New Roman" w:cs="Times New Roman"/>
          <w:sz w:val="24"/>
          <w:szCs w:val="24"/>
          <w:lang w:eastAsia="ru-RU"/>
        </w:rPr>
        <w:t>1. ________________________________________________________</w:t>
      </w:r>
    </w:p>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sz w:val="24"/>
          <w:szCs w:val="24"/>
          <w:lang w:eastAsia="ru-RU"/>
        </w:rPr>
      </w:pPr>
      <w:r w:rsidRPr="005D4D2C">
        <w:rPr>
          <w:rFonts w:ascii="Times New Roman" w:eastAsia="Times New Roman" w:hAnsi="Times New Roman" w:cs="Times New Roman"/>
          <w:sz w:val="24"/>
          <w:szCs w:val="24"/>
          <w:lang w:eastAsia="ru-RU"/>
        </w:rPr>
        <w:t xml:space="preserve">2. ________________________________________________________ </w:t>
      </w:r>
    </w:p>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sz w:val="24"/>
          <w:szCs w:val="24"/>
          <w:lang w:eastAsia="ru-RU"/>
        </w:rPr>
      </w:pPr>
      <w:r w:rsidRPr="005D4D2C">
        <w:rPr>
          <w:rFonts w:ascii="Times New Roman" w:eastAsia="Times New Roman" w:hAnsi="Times New Roman" w:cs="Times New Roman"/>
          <w:sz w:val="24"/>
          <w:szCs w:val="24"/>
          <w:lang w:eastAsia="ru-RU"/>
        </w:rPr>
        <w:t>…</w:t>
      </w:r>
    </w:p>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sz w:val="24"/>
          <w:szCs w:val="24"/>
          <w:lang w:eastAsia="ru-RU"/>
        </w:rPr>
      </w:pPr>
    </w:p>
    <w:p w:rsidR="005D4D2C" w:rsidRPr="005D4D2C" w:rsidRDefault="005D4D2C" w:rsidP="005D4D2C">
      <w:pPr>
        <w:tabs>
          <w:tab w:val="left" w:pos="1080"/>
        </w:tabs>
        <w:spacing w:after="60" w:line="240" w:lineRule="auto"/>
        <w:jc w:val="both"/>
        <w:rPr>
          <w:rFonts w:ascii="Times New Roman" w:eastAsia="Times New Roman" w:hAnsi="Times New Roman" w:cs="Times New Roman"/>
          <w:b/>
          <w:sz w:val="24"/>
          <w:szCs w:val="24"/>
          <w:lang w:eastAsia="ru-RU"/>
        </w:rPr>
      </w:pPr>
      <w:r w:rsidRPr="005D4D2C">
        <w:rPr>
          <w:rFonts w:ascii="Times New Roman" w:eastAsia="Times New Roman" w:hAnsi="Times New Roman" w:cs="Times New Roman"/>
          <w:b/>
          <w:sz w:val="24"/>
          <w:szCs w:val="24"/>
          <w:lang w:eastAsia="ru-RU"/>
        </w:rPr>
        <w:t>Таблица 1. Общая штатная численность персонала и суммарная численность персонала, привлекаемого для выполнения работ по договору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4"/>
        <w:gridCol w:w="1386"/>
        <w:gridCol w:w="1316"/>
        <w:gridCol w:w="1301"/>
        <w:gridCol w:w="1309"/>
        <w:gridCol w:w="1301"/>
        <w:gridCol w:w="1269"/>
      </w:tblGrid>
      <w:tr w:rsidR="005D4D2C" w:rsidRPr="005D4D2C" w:rsidTr="008C7DDF">
        <w:trPr>
          <w:tblHeader/>
        </w:trPr>
        <w:tc>
          <w:tcPr>
            <w:tcW w:w="1057" w:type="pct"/>
            <w:vMerge w:val="restar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r w:rsidRPr="005D4D2C">
              <w:rPr>
                <w:rFonts w:ascii="Times New Roman" w:eastAsia="Times New Roman" w:hAnsi="Times New Roman" w:cs="Times New Roman"/>
                <w:sz w:val="20"/>
                <w:szCs w:val="20"/>
                <w:lang w:eastAsia="ru-RU"/>
              </w:rPr>
              <w:t>Штатный персонал</w:t>
            </w:r>
          </w:p>
        </w:tc>
        <w:tc>
          <w:tcPr>
            <w:tcW w:w="1351" w:type="pct"/>
            <w:gridSpan w:val="2"/>
            <w:vAlign w:val="center"/>
          </w:tcPr>
          <w:p w:rsidR="005D4D2C" w:rsidRPr="005D4D2C" w:rsidRDefault="005D4D2C" w:rsidP="005D4D2C">
            <w:pPr>
              <w:tabs>
                <w:tab w:val="left" w:pos="1080"/>
              </w:tabs>
              <w:spacing w:after="60" w:line="240" w:lineRule="auto"/>
              <w:ind w:firstLine="33"/>
              <w:jc w:val="center"/>
              <w:rPr>
                <w:rFonts w:ascii="Times New Roman" w:eastAsia="Times New Roman" w:hAnsi="Times New Roman" w:cs="Times New Roman"/>
                <w:sz w:val="20"/>
                <w:szCs w:val="20"/>
                <w:lang w:eastAsia="ru-RU"/>
              </w:rPr>
            </w:pPr>
            <w:r w:rsidRPr="005D4D2C">
              <w:rPr>
                <w:rFonts w:ascii="Times New Roman" w:eastAsia="Times New Roman" w:hAnsi="Times New Roman" w:cs="Times New Roman"/>
                <w:sz w:val="20"/>
                <w:szCs w:val="20"/>
                <w:lang w:eastAsia="ru-RU"/>
              </w:rPr>
              <w:t>Участник (Лидер коллективного участника)</w:t>
            </w:r>
          </w:p>
        </w:tc>
        <w:tc>
          <w:tcPr>
            <w:tcW w:w="1306" w:type="pct"/>
            <w:gridSpan w:val="2"/>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r w:rsidRPr="005D4D2C">
              <w:rPr>
                <w:rFonts w:ascii="Times New Roman" w:eastAsia="Times New Roman" w:hAnsi="Times New Roman" w:cs="Times New Roman"/>
                <w:sz w:val="20"/>
                <w:szCs w:val="20"/>
                <w:lang w:eastAsia="ru-RU"/>
              </w:rPr>
              <w:t>Субисполнитель (член коллективного участника) 1</w:t>
            </w:r>
          </w:p>
        </w:tc>
        <w:tc>
          <w:tcPr>
            <w:tcW w:w="1286" w:type="pct"/>
            <w:gridSpan w:val="2"/>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r w:rsidRPr="005D4D2C">
              <w:rPr>
                <w:rFonts w:ascii="Times New Roman" w:eastAsia="Times New Roman" w:hAnsi="Times New Roman" w:cs="Times New Roman"/>
                <w:sz w:val="20"/>
                <w:szCs w:val="20"/>
                <w:lang w:eastAsia="ru-RU"/>
              </w:rPr>
              <w:t>Субисполнитель (член коллективного участника) 2</w:t>
            </w:r>
          </w:p>
        </w:tc>
      </w:tr>
      <w:tr w:rsidR="005D4D2C" w:rsidRPr="005D4D2C" w:rsidTr="008C7DDF">
        <w:trPr>
          <w:trHeight w:val="340"/>
          <w:tblHeader/>
        </w:trPr>
        <w:tc>
          <w:tcPr>
            <w:tcW w:w="1057" w:type="pct"/>
            <w:vMerge/>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93"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r w:rsidRPr="005D4D2C">
              <w:rPr>
                <w:rFonts w:ascii="Times New Roman" w:eastAsia="Times New Roman" w:hAnsi="Times New Roman" w:cs="Times New Roman"/>
                <w:sz w:val="20"/>
                <w:szCs w:val="20"/>
                <w:lang w:eastAsia="ru-RU"/>
              </w:rPr>
              <w:t>Общая численность</w:t>
            </w:r>
          </w:p>
        </w:tc>
        <w:tc>
          <w:tcPr>
            <w:tcW w:w="658" w:type="pct"/>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r w:rsidRPr="005D4D2C">
              <w:rPr>
                <w:rFonts w:ascii="Times New Roman" w:eastAsia="Times New Roman" w:hAnsi="Times New Roman" w:cs="Times New Roman"/>
                <w:sz w:val="20"/>
                <w:szCs w:val="20"/>
                <w:lang w:eastAsia="ru-RU"/>
              </w:rPr>
              <w:t>В т.ч. для работ по данному договору</w:t>
            </w:r>
          </w:p>
        </w:tc>
        <w:tc>
          <w:tcPr>
            <w:tcW w:w="651"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r w:rsidRPr="005D4D2C">
              <w:rPr>
                <w:rFonts w:ascii="Times New Roman" w:eastAsia="Times New Roman" w:hAnsi="Times New Roman" w:cs="Times New Roman"/>
                <w:sz w:val="20"/>
                <w:szCs w:val="20"/>
                <w:lang w:eastAsia="ru-RU"/>
              </w:rPr>
              <w:t>Общая численность</w:t>
            </w:r>
          </w:p>
        </w:tc>
        <w:tc>
          <w:tcPr>
            <w:tcW w:w="655" w:type="pct"/>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r w:rsidRPr="005D4D2C">
              <w:rPr>
                <w:rFonts w:ascii="Times New Roman" w:eastAsia="Times New Roman" w:hAnsi="Times New Roman" w:cs="Times New Roman"/>
                <w:sz w:val="20"/>
                <w:szCs w:val="20"/>
                <w:lang w:eastAsia="ru-RU"/>
              </w:rPr>
              <w:t>В т.ч. для работ по данному договору</w:t>
            </w:r>
          </w:p>
        </w:tc>
        <w:tc>
          <w:tcPr>
            <w:tcW w:w="651"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r w:rsidRPr="005D4D2C">
              <w:rPr>
                <w:rFonts w:ascii="Times New Roman" w:eastAsia="Times New Roman" w:hAnsi="Times New Roman" w:cs="Times New Roman"/>
                <w:sz w:val="20"/>
                <w:szCs w:val="20"/>
                <w:lang w:eastAsia="ru-RU"/>
              </w:rPr>
              <w:t>Общая численность</w:t>
            </w:r>
          </w:p>
        </w:tc>
        <w:tc>
          <w:tcPr>
            <w:tcW w:w="635" w:type="pct"/>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r w:rsidRPr="005D4D2C">
              <w:rPr>
                <w:rFonts w:ascii="Times New Roman" w:eastAsia="Times New Roman" w:hAnsi="Times New Roman" w:cs="Times New Roman"/>
                <w:sz w:val="20"/>
                <w:szCs w:val="20"/>
                <w:lang w:eastAsia="ru-RU"/>
              </w:rPr>
              <w:t>В т.ч. для работ по данному договору</w:t>
            </w:r>
          </w:p>
        </w:tc>
      </w:tr>
      <w:tr w:rsidR="005D4D2C" w:rsidRPr="005D4D2C" w:rsidTr="008C7DDF">
        <w:trPr>
          <w:trHeight w:val="340"/>
        </w:trPr>
        <w:tc>
          <w:tcPr>
            <w:tcW w:w="1057" w:type="pct"/>
          </w:tcPr>
          <w:p w:rsidR="005D4D2C" w:rsidRPr="005D4D2C" w:rsidRDefault="005D4D2C" w:rsidP="005D4D2C">
            <w:pPr>
              <w:spacing w:after="60" w:line="240" w:lineRule="auto"/>
              <w:jc w:val="both"/>
              <w:rPr>
                <w:rFonts w:ascii="Times New Roman" w:eastAsia="Times New Roman" w:hAnsi="Times New Roman" w:cs="Times New Roman"/>
                <w:sz w:val="24"/>
                <w:szCs w:val="24"/>
                <w:lang w:eastAsia="ru-RU"/>
              </w:rPr>
            </w:pPr>
          </w:p>
        </w:tc>
        <w:tc>
          <w:tcPr>
            <w:tcW w:w="693"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8" w:type="pct"/>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1"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5" w:type="pct"/>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1"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35" w:type="pct"/>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r>
      <w:tr w:rsidR="005D4D2C" w:rsidRPr="005D4D2C" w:rsidTr="008C7DDF">
        <w:trPr>
          <w:trHeight w:val="1004"/>
        </w:trPr>
        <w:tc>
          <w:tcPr>
            <w:tcW w:w="1057" w:type="pct"/>
          </w:tcPr>
          <w:p w:rsidR="005D4D2C" w:rsidRPr="005D4D2C" w:rsidRDefault="005D4D2C" w:rsidP="005D4D2C">
            <w:pPr>
              <w:spacing w:after="60" w:line="240" w:lineRule="auto"/>
              <w:jc w:val="both"/>
              <w:rPr>
                <w:rFonts w:ascii="Times New Roman" w:eastAsia="Times New Roman" w:hAnsi="Times New Roman" w:cs="Times New Roman"/>
                <w:sz w:val="24"/>
                <w:szCs w:val="24"/>
                <w:lang w:eastAsia="ru-RU"/>
              </w:rPr>
            </w:pPr>
          </w:p>
        </w:tc>
        <w:tc>
          <w:tcPr>
            <w:tcW w:w="693"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8" w:type="pct"/>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1"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5" w:type="pct"/>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1"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35" w:type="pct"/>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r>
      <w:tr w:rsidR="005D4D2C" w:rsidRPr="005D4D2C" w:rsidTr="008C7DDF">
        <w:trPr>
          <w:trHeight w:val="340"/>
        </w:trPr>
        <w:tc>
          <w:tcPr>
            <w:tcW w:w="1057" w:type="pct"/>
          </w:tcPr>
          <w:p w:rsidR="005D4D2C" w:rsidRPr="005D4D2C" w:rsidRDefault="005D4D2C" w:rsidP="005D4D2C">
            <w:pPr>
              <w:spacing w:after="60" w:line="240" w:lineRule="auto"/>
              <w:jc w:val="both"/>
              <w:rPr>
                <w:rFonts w:ascii="Times New Roman" w:eastAsia="Times New Roman" w:hAnsi="Times New Roman" w:cs="Times New Roman"/>
                <w:sz w:val="24"/>
                <w:szCs w:val="24"/>
                <w:lang w:eastAsia="ru-RU"/>
              </w:rPr>
            </w:pPr>
          </w:p>
        </w:tc>
        <w:tc>
          <w:tcPr>
            <w:tcW w:w="693"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8" w:type="pct"/>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1"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5" w:type="pct"/>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1"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35" w:type="pct"/>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r>
      <w:tr w:rsidR="005D4D2C" w:rsidRPr="005D4D2C" w:rsidTr="008C7DDF">
        <w:trPr>
          <w:trHeight w:val="340"/>
        </w:trPr>
        <w:tc>
          <w:tcPr>
            <w:tcW w:w="1057" w:type="pct"/>
          </w:tcPr>
          <w:p w:rsidR="005D4D2C" w:rsidRPr="005D4D2C" w:rsidRDefault="005D4D2C" w:rsidP="005D4D2C">
            <w:pPr>
              <w:spacing w:after="60" w:line="240" w:lineRule="auto"/>
              <w:jc w:val="both"/>
              <w:rPr>
                <w:rFonts w:ascii="Times New Roman" w:eastAsia="Times New Roman" w:hAnsi="Times New Roman" w:cs="Times New Roman"/>
                <w:sz w:val="24"/>
                <w:szCs w:val="24"/>
                <w:lang w:eastAsia="ru-RU"/>
              </w:rPr>
            </w:pPr>
          </w:p>
        </w:tc>
        <w:tc>
          <w:tcPr>
            <w:tcW w:w="693"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8" w:type="pct"/>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1"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5" w:type="pct"/>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1"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35" w:type="pct"/>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r>
      <w:tr w:rsidR="005D4D2C" w:rsidRPr="005D4D2C" w:rsidTr="008C7DDF">
        <w:trPr>
          <w:trHeight w:val="340"/>
        </w:trPr>
        <w:tc>
          <w:tcPr>
            <w:tcW w:w="1057"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r w:rsidRPr="005D4D2C">
              <w:rPr>
                <w:rFonts w:ascii="Times New Roman" w:eastAsia="Times New Roman" w:hAnsi="Times New Roman" w:cs="Times New Roman"/>
                <w:sz w:val="20"/>
                <w:szCs w:val="20"/>
                <w:lang w:eastAsia="ru-RU"/>
              </w:rPr>
              <w:t>ИТОГО:</w:t>
            </w:r>
          </w:p>
        </w:tc>
        <w:tc>
          <w:tcPr>
            <w:tcW w:w="693"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8" w:type="pct"/>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1"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5" w:type="pct"/>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51" w:type="pct"/>
            <w:vAlign w:val="center"/>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c>
          <w:tcPr>
            <w:tcW w:w="635" w:type="pct"/>
          </w:tcPr>
          <w:p w:rsidR="005D4D2C" w:rsidRPr="005D4D2C" w:rsidRDefault="005D4D2C" w:rsidP="005D4D2C">
            <w:pPr>
              <w:tabs>
                <w:tab w:val="left" w:pos="1080"/>
              </w:tabs>
              <w:spacing w:after="60" w:line="240" w:lineRule="auto"/>
              <w:ind w:firstLine="33"/>
              <w:jc w:val="both"/>
              <w:rPr>
                <w:rFonts w:ascii="Times New Roman" w:eastAsia="Times New Roman" w:hAnsi="Times New Roman" w:cs="Times New Roman"/>
                <w:sz w:val="20"/>
                <w:szCs w:val="20"/>
                <w:lang w:eastAsia="ru-RU"/>
              </w:rPr>
            </w:pPr>
          </w:p>
        </w:tc>
      </w:tr>
    </w:tbl>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sz w:val="20"/>
          <w:szCs w:val="20"/>
          <w:lang w:eastAsia="ru-RU"/>
        </w:rPr>
      </w:pPr>
      <w:r w:rsidRPr="005D4D2C">
        <w:rPr>
          <w:rFonts w:ascii="Times New Roman" w:eastAsia="Times New Roman" w:hAnsi="Times New Roman" w:cs="Times New Roman"/>
          <w:sz w:val="20"/>
          <w:szCs w:val="20"/>
          <w:lang w:eastAsia="ru-RU"/>
        </w:rPr>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sz w:val="20"/>
          <w:szCs w:val="20"/>
          <w:lang w:eastAsia="ru-RU"/>
        </w:rPr>
      </w:pPr>
    </w:p>
    <w:tbl>
      <w:tblPr>
        <w:tblW w:w="0" w:type="auto"/>
        <w:tblInd w:w="828" w:type="dxa"/>
        <w:tblLook w:val="01E0" w:firstRow="1" w:lastRow="1" w:firstColumn="1" w:lastColumn="1" w:noHBand="0" w:noVBand="0"/>
      </w:tblPr>
      <w:tblGrid>
        <w:gridCol w:w="3825"/>
        <w:gridCol w:w="1174"/>
        <w:gridCol w:w="4030"/>
      </w:tblGrid>
      <w:tr w:rsidR="005D4D2C" w:rsidRPr="005D4D2C" w:rsidTr="008C7DDF">
        <w:tc>
          <w:tcPr>
            <w:tcW w:w="3825" w:type="dxa"/>
            <w:tcBorders>
              <w:bottom w:val="single" w:sz="4" w:space="0" w:color="auto"/>
            </w:tcBorders>
          </w:tcPr>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sz w:val="20"/>
                <w:szCs w:val="20"/>
                <w:lang w:eastAsia="ru-RU"/>
              </w:rPr>
            </w:pPr>
          </w:p>
        </w:tc>
        <w:tc>
          <w:tcPr>
            <w:tcW w:w="1174" w:type="dxa"/>
          </w:tcPr>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sz w:val="20"/>
                <w:szCs w:val="20"/>
                <w:lang w:eastAsia="ru-RU"/>
              </w:rPr>
            </w:pPr>
          </w:p>
        </w:tc>
        <w:tc>
          <w:tcPr>
            <w:tcW w:w="4030" w:type="dxa"/>
            <w:tcBorders>
              <w:bottom w:val="single" w:sz="4" w:space="0" w:color="auto"/>
            </w:tcBorders>
          </w:tcPr>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sz w:val="20"/>
                <w:szCs w:val="20"/>
                <w:lang w:eastAsia="ru-RU"/>
              </w:rPr>
            </w:pPr>
          </w:p>
        </w:tc>
      </w:tr>
      <w:tr w:rsidR="005D4D2C" w:rsidRPr="005D4D2C" w:rsidTr="008C7DDF">
        <w:tc>
          <w:tcPr>
            <w:tcW w:w="3825" w:type="dxa"/>
            <w:tcBorders>
              <w:top w:val="single" w:sz="4" w:space="0" w:color="auto"/>
            </w:tcBorders>
          </w:tcPr>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sz w:val="20"/>
                <w:szCs w:val="20"/>
                <w:lang w:eastAsia="ru-RU"/>
              </w:rPr>
            </w:pPr>
            <w:r w:rsidRPr="005D4D2C">
              <w:rPr>
                <w:rFonts w:ascii="Times New Roman" w:eastAsia="Times New Roman" w:hAnsi="Times New Roman" w:cs="Times New Roman"/>
                <w:sz w:val="20"/>
                <w:szCs w:val="20"/>
                <w:lang w:eastAsia="ru-RU"/>
              </w:rPr>
              <w:t>(подпись уполномоченного представителя)</w:t>
            </w:r>
          </w:p>
        </w:tc>
        <w:tc>
          <w:tcPr>
            <w:tcW w:w="1174" w:type="dxa"/>
          </w:tcPr>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sz w:val="20"/>
                <w:szCs w:val="20"/>
                <w:lang w:eastAsia="ru-RU"/>
              </w:rPr>
            </w:pPr>
          </w:p>
        </w:tc>
        <w:tc>
          <w:tcPr>
            <w:tcW w:w="4030" w:type="dxa"/>
            <w:tcBorders>
              <w:top w:val="single" w:sz="4" w:space="0" w:color="auto"/>
            </w:tcBorders>
          </w:tcPr>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sz w:val="20"/>
                <w:szCs w:val="20"/>
                <w:lang w:eastAsia="ru-RU"/>
              </w:rPr>
            </w:pPr>
            <w:r w:rsidRPr="005D4D2C">
              <w:rPr>
                <w:rFonts w:ascii="Times New Roman" w:eastAsia="Times New Roman" w:hAnsi="Times New Roman" w:cs="Times New Roman"/>
                <w:sz w:val="20"/>
                <w:szCs w:val="20"/>
                <w:lang w:eastAsia="ru-RU"/>
              </w:rPr>
              <w:t>(фамилия, имя, отчество подписавшего, должность)</w:t>
            </w:r>
          </w:p>
        </w:tc>
      </w:tr>
    </w:tbl>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b/>
          <w:sz w:val="24"/>
          <w:szCs w:val="24"/>
          <w:lang w:eastAsia="ru-RU"/>
        </w:rPr>
      </w:pPr>
      <w:r w:rsidRPr="005D4D2C">
        <w:rPr>
          <w:rFonts w:ascii="Times New Roman" w:eastAsia="Times New Roman" w:hAnsi="Times New Roman" w:cs="Times New Roman"/>
          <w:b/>
          <w:sz w:val="24"/>
          <w:szCs w:val="24"/>
          <w:lang w:eastAsia="ru-RU"/>
        </w:rPr>
        <w:t>М. П.</w:t>
      </w:r>
    </w:p>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b/>
          <w:sz w:val="24"/>
          <w:szCs w:val="24"/>
          <w:lang w:eastAsia="ru-RU"/>
        </w:rPr>
      </w:pPr>
    </w:p>
    <w:p w:rsidR="005D4D2C" w:rsidRPr="005D4D2C" w:rsidRDefault="005D4D2C" w:rsidP="005D4D2C">
      <w:pPr>
        <w:tabs>
          <w:tab w:val="left" w:pos="1080"/>
        </w:tabs>
        <w:spacing w:after="60" w:line="240" w:lineRule="auto"/>
        <w:ind w:firstLine="540"/>
        <w:jc w:val="both"/>
        <w:rPr>
          <w:rFonts w:ascii="Times New Roman" w:eastAsia="Times New Roman" w:hAnsi="Times New Roman" w:cs="Times New Roman"/>
          <w:b/>
          <w:sz w:val="20"/>
          <w:szCs w:val="20"/>
          <w:lang w:eastAsia="ru-RU"/>
        </w:rPr>
      </w:pPr>
      <w:r w:rsidRPr="005D4D2C">
        <w:rPr>
          <w:rFonts w:ascii="Times New Roman" w:eastAsia="Times New Roman" w:hAnsi="Times New Roman" w:cs="Times New Roman"/>
          <w:b/>
          <w:sz w:val="20"/>
          <w:szCs w:val="20"/>
          <w:lang w:eastAsia="ru-RU"/>
        </w:rPr>
        <w:t>Инструкции по заполнению</w:t>
      </w:r>
    </w:p>
    <w:p w:rsidR="005D4D2C" w:rsidRPr="005D4D2C" w:rsidRDefault="005D4D2C" w:rsidP="00B93527">
      <w:pPr>
        <w:numPr>
          <w:ilvl w:val="0"/>
          <w:numId w:val="32"/>
        </w:numPr>
        <w:spacing w:after="0" w:line="240" w:lineRule="auto"/>
        <w:ind w:left="0" w:firstLine="720"/>
        <w:jc w:val="both"/>
        <w:rPr>
          <w:rFonts w:ascii="Times New Roman" w:eastAsia="Times New Roman" w:hAnsi="Times New Roman" w:cs="Times New Roman"/>
          <w:sz w:val="20"/>
          <w:szCs w:val="20"/>
          <w:lang w:eastAsia="ru-RU"/>
        </w:rPr>
      </w:pPr>
      <w:r w:rsidRPr="005D4D2C">
        <w:rPr>
          <w:rFonts w:ascii="Times New Roman" w:eastAsia="Times New Roman" w:hAnsi="Times New Roman" w:cs="Times New Roman"/>
          <w:sz w:val="20"/>
          <w:szCs w:val="20"/>
          <w:lang w:eastAsia="ru-RU"/>
        </w:rPr>
        <w:t>Данные инструкции не следует воспроизводить в документах, подготовленных Участником закупки.</w:t>
      </w:r>
    </w:p>
    <w:p w:rsidR="005D4D2C" w:rsidRPr="005D4D2C" w:rsidRDefault="005D4D2C" w:rsidP="00B93527">
      <w:pPr>
        <w:numPr>
          <w:ilvl w:val="0"/>
          <w:numId w:val="32"/>
        </w:numPr>
        <w:spacing w:after="0" w:line="240" w:lineRule="auto"/>
        <w:ind w:left="0" w:firstLine="720"/>
        <w:jc w:val="both"/>
        <w:rPr>
          <w:rFonts w:ascii="Times New Roman" w:eastAsia="Times New Roman" w:hAnsi="Times New Roman" w:cs="Times New Roman"/>
          <w:sz w:val="20"/>
          <w:szCs w:val="20"/>
          <w:lang w:eastAsia="ru-RU"/>
        </w:rPr>
      </w:pPr>
      <w:r w:rsidRPr="005D4D2C">
        <w:rPr>
          <w:rFonts w:ascii="Times New Roman" w:eastAsia="Times New Roman" w:hAnsi="Times New Roman" w:cs="Times New Roman"/>
          <w:sz w:val="20"/>
          <w:szCs w:val="20"/>
          <w:lang w:eastAsia="ru-RU"/>
        </w:rPr>
        <w:t>Участник закупки приводит номер и дату письма о подаче оферты, приложением к которому является данная справка.</w:t>
      </w:r>
    </w:p>
    <w:p w:rsidR="00542A79" w:rsidRDefault="005D4D2C" w:rsidP="005D4D2C">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r w:rsidRPr="005D4D2C">
        <w:rPr>
          <w:rFonts w:ascii="Times New Roman" w:eastAsia="Times New Roman" w:hAnsi="Times New Roman" w:cs="Times New Roman"/>
          <w:sz w:val="20"/>
          <w:szCs w:val="20"/>
          <w:lang w:eastAsia="ru-RU"/>
        </w:rPr>
        <w:lastRenderedPageBreak/>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запроса предложений,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w:t>
      </w:r>
    </w:p>
    <w:p w:rsidR="00542A79" w:rsidRDefault="00542A79"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542A79" w:rsidRDefault="00542A79"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542A79" w:rsidRDefault="00542A79"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542A79" w:rsidRDefault="00542A79"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542A79" w:rsidRDefault="00542A79"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542A79" w:rsidRDefault="00542A79"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542A79" w:rsidRDefault="00542A79"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542A79" w:rsidRDefault="00542A79"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021D9D">
      <w:pPr>
        <w:spacing w:after="0" w:line="240" w:lineRule="auto"/>
        <w:jc w:val="right"/>
        <w:rPr>
          <w:rFonts w:ascii="Times New Roman" w:eastAsia="Times New Roman" w:hAnsi="Times New Roman" w:cs="Times New Roman"/>
          <w:b/>
          <w:sz w:val="24"/>
          <w:szCs w:val="24"/>
          <w:lang w:eastAsia="ru-RU"/>
        </w:rPr>
      </w:pPr>
      <w:r w:rsidRPr="00173A08">
        <w:rPr>
          <w:rFonts w:ascii="Times New Roman" w:eastAsia="Times New Roman" w:hAnsi="Times New Roman" w:cs="Times New Roman"/>
          <w:b/>
          <w:sz w:val="24"/>
          <w:szCs w:val="24"/>
          <w:lang w:eastAsia="ru-RU"/>
        </w:rPr>
        <w:lastRenderedPageBreak/>
        <w:t>ФОРМА1</w:t>
      </w:r>
      <w:r>
        <w:rPr>
          <w:rFonts w:ascii="Times New Roman" w:eastAsia="Times New Roman" w:hAnsi="Times New Roman" w:cs="Times New Roman"/>
          <w:b/>
          <w:sz w:val="24"/>
          <w:szCs w:val="24"/>
          <w:lang w:eastAsia="ru-RU"/>
        </w:rPr>
        <w:t>0</w:t>
      </w:r>
      <w:r w:rsidRPr="00173A08">
        <w:rPr>
          <w:rFonts w:ascii="Times New Roman" w:eastAsia="Times New Roman" w:hAnsi="Times New Roman" w:cs="Times New Roman"/>
          <w:b/>
          <w:sz w:val="24"/>
          <w:szCs w:val="24"/>
          <w:lang w:eastAsia="ru-RU"/>
        </w:rPr>
        <w:t xml:space="preserve"> </w:t>
      </w:r>
    </w:p>
    <w:p w:rsidR="00021D9D" w:rsidRDefault="00021D9D" w:rsidP="00021D9D">
      <w:pPr>
        <w:spacing w:after="0" w:line="240" w:lineRule="auto"/>
        <w:jc w:val="center"/>
        <w:rPr>
          <w:rFonts w:ascii="Times New Roman" w:eastAsia="Times New Roman" w:hAnsi="Times New Roman" w:cs="Times New Roman"/>
          <w:b/>
          <w:sz w:val="24"/>
          <w:szCs w:val="24"/>
          <w:lang w:eastAsia="ru-RU"/>
        </w:rPr>
      </w:pPr>
    </w:p>
    <w:p w:rsidR="00021D9D" w:rsidRPr="00173A08" w:rsidRDefault="00021D9D" w:rsidP="00021D9D">
      <w:pPr>
        <w:spacing w:after="0" w:line="240" w:lineRule="auto"/>
        <w:jc w:val="center"/>
        <w:rPr>
          <w:rFonts w:ascii="Times New Roman" w:eastAsia="Times New Roman" w:hAnsi="Times New Roman" w:cs="Times New Roman"/>
          <w:b/>
          <w:sz w:val="24"/>
          <w:szCs w:val="24"/>
          <w:lang w:eastAsia="ru-RU"/>
        </w:rPr>
      </w:pPr>
      <w:r w:rsidRPr="00173A08">
        <w:rPr>
          <w:rFonts w:ascii="Times New Roman" w:eastAsia="Times New Roman" w:hAnsi="Times New Roman" w:cs="Times New Roman"/>
          <w:b/>
          <w:sz w:val="24"/>
          <w:szCs w:val="24"/>
          <w:lang w:eastAsia="ru-RU"/>
        </w:rPr>
        <w:t xml:space="preserve">План распределения выполнения объемов поставок (работ, услуг) </w:t>
      </w:r>
    </w:p>
    <w:p w:rsidR="00021D9D" w:rsidRPr="00173A08" w:rsidRDefault="00021D9D" w:rsidP="00021D9D">
      <w:pPr>
        <w:spacing w:after="0" w:line="240" w:lineRule="auto"/>
        <w:jc w:val="center"/>
        <w:rPr>
          <w:rFonts w:ascii="Times New Roman" w:eastAsia="Times New Roman" w:hAnsi="Times New Roman" w:cs="Times New Roman"/>
          <w:b/>
          <w:sz w:val="24"/>
          <w:szCs w:val="24"/>
          <w:lang w:eastAsia="ru-RU"/>
        </w:rPr>
      </w:pPr>
      <w:r w:rsidRPr="00173A08">
        <w:rPr>
          <w:rFonts w:ascii="Times New Roman" w:eastAsia="Times New Roman" w:hAnsi="Times New Roman" w:cs="Times New Roman"/>
          <w:b/>
          <w:sz w:val="24"/>
          <w:szCs w:val="24"/>
          <w:lang w:eastAsia="ru-RU"/>
        </w:rPr>
        <w:t>между Участником закупки и субподрядчиками  (субпоставщиками, соисполнителями)</w:t>
      </w:r>
    </w:p>
    <w:p w:rsidR="00021D9D" w:rsidRPr="00173A08" w:rsidRDefault="00021D9D" w:rsidP="00021D9D">
      <w:pPr>
        <w:suppressAutoHyphens/>
        <w:spacing w:after="0" w:line="240" w:lineRule="auto"/>
        <w:ind w:left="8648"/>
        <w:jc w:val="right"/>
        <w:rPr>
          <w:rFonts w:ascii="Times New Roman" w:eastAsia="Times New Roman" w:hAnsi="Times New Roman" w:cs="Times New Roman"/>
          <w:bCs/>
          <w:snapToGrid w:val="0"/>
          <w:sz w:val="24"/>
          <w:szCs w:val="24"/>
          <w:lang w:eastAsia="ru-RU"/>
        </w:rPr>
      </w:pPr>
    </w:p>
    <w:p w:rsidR="00021D9D" w:rsidRPr="00173A08" w:rsidRDefault="00021D9D" w:rsidP="00021D9D">
      <w:pPr>
        <w:spacing w:after="0" w:line="240" w:lineRule="auto"/>
        <w:jc w:val="right"/>
        <w:rPr>
          <w:rFonts w:ascii="Times New Roman" w:eastAsia="Times New Roman" w:hAnsi="Times New Roman" w:cs="Times New Roman"/>
          <w:bCs/>
          <w:snapToGrid w:val="0"/>
          <w:sz w:val="24"/>
          <w:szCs w:val="24"/>
          <w:lang w:eastAsia="ru-RU"/>
        </w:rPr>
      </w:pPr>
    </w:p>
    <w:p w:rsidR="00021D9D" w:rsidRPr="00173A08" w:rsidRDefault="00021D9D" w:rsidP="00021D9D">
      <w:pPr>
        <w:tabs>
          <w:tab w:val="left" w:pos="1080"/>
        </w:tabs>
        <w:spacing w:after="0" w:line="240" w:lineRule="auto"/>
        <w:ind w:firstLine="540"/>
        <w:rPr>
          <w:rFonts w:ascii="Times New Roman" w:eastAsia="Times New Roman" w:hAnsi="Times New Roman" w:cs="Times New Roman"/>
          <w:b/>
          <w:sz w:val="24"/>
          <w:szCs w:val="24"/>
          <w:lang w:eastAsia="ru-RU"/>
        </w:rPr>
      </w:pPr>
      <w:r w:rsidRPr="00173A08">
        <w:rPr>
          <w:rFonts w:ascii="Times New Roman" w:eastAsia="Times New Roman" w:hAnsi="Times New Roman" w:cs="Times New Roman"/>
          <w:b/>
          <w:sz w:val="24"/>
          <w:szCs w:val="24"/>
          <w:lang w:eastAsia="ru-RU"/>
        </w:rPr>
        <w:t xml:space="preserve">Способ и наименование закупки _______________________________________ </w:t>
      </w:r>
    </w:p>
    <w:p w:rsidR="00021D9D" w:rsidRPr="00173A08" w:rsidRDefault="00021D9D" w:rsidP="00021D9D">
      <w:pPr>
        <w:tabs>
          <w:tab w:val="left" w:pos="1080"/>
        </w:tabs>
        <w:spacing w:after="0" w:line="240" w:lineRule="auto"/>
        <w:ind w:firstLine="540"/>
        <w:rPr>
          <w:rFonts w:ascii="Times New Roman" w:eastAsia="Times New Roman" w:hAnsi="Times New Roman" w:cs="Times New Roman"/>
          <w:b/>
          <w:sz w:val="24"/>
          <w:szCs w:val="24"/>
          <w:lang w:eastAsia="ru-RU"/>
        </w:rPr>
      </w:pPr>
      <w:r w:rsidRPr="00173A08">
        <w:rPr>
          <w:rFonts w:ascii="Times New Roman" w:eastAsia="Times New Roman" w:hAnsi="Times New Roman" w:cs="Times New Roman"/>
          <w:b/>
          <w:sz w:val="24"/>
          <w:szCs w:val="24"/>
          <w:lang w:eastAsia="ru-RU"/>
        </w:rPr>
        <w:t>Лот ___</w:t>
      </w:r>
    </w:p>
    <w:p w:rsidR="00021D9D" w:rsidRPr="00173A08" w:rsidRDefault="00021D9D" w:rsidP="00021D9D">
      <w:pPr>
        <w:tabs>
          <w:tab w:val="left" w:pos="1080"/>
        </w:tabs>
        <w:spacing w:after="0" w:line="240" w:lineRule="auto"/>
        <w:ind w:firstLine="540"/>
        <w:rPr>
          <w:rFonts w:ascii="Times New Roman" w:eastAsia="Times New Roman" w:hAnsi="Times New Roman" w:cs="Times New Roman"/>
          <w:b/>
          <w:sz w:val="24"/>
          <w:szCs w:val="24"/>
          <w:lang w:eastAsia="ru-RU"/>
        </w:rPr>
      </w:pPr>
    </w:p>
    <w:p w:rsidR="00021D9D" w:rsidRPr="00173A08" w:rsidRDefault="00021D9D" w:rsidP="00021D9D">
      <w:pPr>
        <w:tabs>
          <w:tab w:val="left" w:pos="1080"/>
        </w:tabs>
        <w:spacing w:after="0" w:line="240" w:lineRule="auto"/>
        <w:ind w:firstLine="540"/>
        <w:rPr>
          <w:rFonts w:ascii="Times New Roman" w:eastAsia="Times New Roman" w:hAnsi="Times New Roman" w:cs="Times New Roman"/>
          <w:sz w:val="24"/>
          <w:szCs w:val="24"/>
          <w:lang w:eastAsia="ru-RU"/>
        </w:rPr>
      </w:pPr>
      <w:r w:rsidRPr="00173A08">
        <w:rPr>
          <w:rFonts w:ascii="Times New Roman" w:eastAsia="Times New Roman" w:hAnsi="Times New Roman" w:cs="Times New Roman"/>
          <w:b/>
          <w:sz w:val="24"/>
          <w:szCs w:val="24"/>
          <w:lang w:eastAsia="ru-RU"/>
        </w:rPr>
        <w:t>Участник закупки:</w:t>
      </w:r>
      <w:r w:rsidRPr="00173A08">
        <w:rPr>
          <w:rFonts w:ascii="Times New Roman" w:eastAsia="Times New Roman" w:hAnsi="Times New Roman" w:cs="Times New Roman"/>
          <w:sz w:val="24"/>
          <w:szCs w:val="24"/>
          <w:lang w:eastAsia="ru-RU"/>
        </w:rPr>
        <w:t xml:space="preserve"> ________________________________ </w:t>
      </w:r>
    </w:p>
    <w:p w:rsidR="00021D9D" w:rsidRPr="00173A08" w:rsidRDefault="00021D9D" w:rsidP="00021D9D">
      <w:pPr>
        <w:tabs>
          <w:tab w:val="left" w:pos="1080"/>
        </w:tabs>
        <w:spacing w:after="0" w:line="240" w:lineRule="auto"/>
        <w:ind w:firstLine="540"/>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
        <w:gridCol w:w="497"/>
        <w:gridCol w:w="2424"/>
        <w:gridCol w:w="753"/>
        <w:gridCol w:w="1436"/>
        <w:gridCol w:w="2410"/>
        <w:gridCol w:w="1985"/>
      </w:tblGrid>
      <w:tr w:rsidR="00021D9D" w:rsidRPr="00173A08" w:rsidTr="00A07580">
        <w:trPr>
          <w:cantSplit/>
          <w:trHeight w:val="1319"/>
        </w:trPr>
        <w:tc>
          <w:tcPr>
            <w:tcW w:w="598" w:type="dxa"/>
            <w:gridSpan w:val="2"/>
            <w:vMerge w:val="restart"/>
            <w:vAlign w:val="center"/>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w:t>
            </w:r>
          </w:p>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п/п</w:t>
            </w:r>
          </w:p>
        </w:tc>
        <w:tc>
          <w:tcPr>
            <w:tcW w:w="2424" w:type="dxa"/>
            <w:vMerge w:val="restart"/>
            <w:vAlign w:val="center"/>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Наименование поставок, работ, услуг</w:t>
            </w:r>
          </w:p>
        </w:tc>
        <w:tc>
          <w:tcPr>
            <w:tcW w:w="2189" w:type="dxa"/>
            <w:gridSpan w:val="2"/>
            <w:vMerge w:val="restart"/>
            <w:vAlign w:val="center"/>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Наименование организации, выполняющей данный объем поставок, работ, услуг</w:t>
            </w:r>
          </w:p>
        </w:tc>
        <w:tc>
          <w:tcPr>
            <w:tcW w:w="2410" w:type="dxa"/>
            <w:vMerge w:val="restart"/>
            <w:vAlign w:val="center"/>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в % от общей стоимости поставок, работ (услуг)</w:t>
            </w:r>
          </w:p>
        </w:tc>
        <w:tc>
          <w:tcPr>
            <w:tcW w:w="1985" w:type="dxa"/>
            <w:vAlign w:val="center"/>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Сроки выполнения (начало и окончание)</w:t>
            </w:r>
          </w:p>
        </w:tc>
      </w:tr>
      <w:tr w:rsidR="00021D9D" w:rsidRPr="00173A08" w:rsidTr="00A07580">
        <w:trPr>
          <w:cantSplit/>
        </w:trPr>
        <w:tc>
          <w:tcPr>
            <w:tcW w:w="598" w:type="dxa"/>
            <w:gridSpan w:val="2"/>
            <w:vMerge/>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c>
          <w:tcPr>
            <w:tcW w:w="2424" w:type="dxa"/>
            <w:vMerge/>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c>
          <w:tcPr>
            <w:tcW w:w="2189" w:type="dxa"/>
            <w:gridSpan w:val="2"/>
            <w:vMerge/>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c>
          <w:tcPr>
            <w:tcW w:w="2410" w:type="dxa"/>
            <w:vMerge/>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c>
          <w:tcPr>
            <w:tcW w:w="1985" w:type="dxa"/>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r>
      <w:tr w:rsidR="00021D9D" w:rsidRPr="00173A08" w:rsidTr="00A07580">
        <w:tc>
          <w:tcPr>
            <w:tcW w:w="598" w:type="dxa"/>
            <w:gridSpan w:val="2"/>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c>
          <w:tcPr>
            <w:tcW w:w="2424" w:type="dxa"/>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c>
          <w:tcPr>
            <w:tcW w:w="2189" w:type="dxa"/>
            <w:gridSpan w:val="2"/>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c>
          <w:tcPr>
            <w:tcW w:w="2410" w:type="dxa"/>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c>
          <w:tcPr>
            <w:tcW w:w="1985" w:type="dxa"/>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r>
      <w:tr w:rsidR="00021D9D" w:rsidRPr="00173A08" w:rsidTr="00A07580">
        <w:tc>
          <w:tcPr>
            <w:tcW w:w="598" w:type="dxa"/>
            <w:gridSpan w:val="2"/>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c>
          <w:tcPr>
            <w:tcW w:w="2424" w:type="dxa"/>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c>
          <w:tcPr>
            <w:tcW w:w="2189" w:type="dxa"/>
            <w:gridSpan w:val="2"/>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c>
          <w:tcPr>
            <w:tcW w:w="2410" w:type="dxa"/>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c>
          <w:tcPr>
            <w:tcW w:w="1985" w:type="dxa"/>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r>
      <w:tr w:rsidR="00021D9D" w:rsidRPr="00173A08" w:rsidTr="00A07580">
        <w:tc>
          <w:tcPr>
            <w:tcW w:w="598" w:type="dxa"/>
            <w:gridSpan w:val="2"/>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w:t>
            </w:r>
          </w:p>
        </w:tc>
        <w:tc>
          <w:tcPr>
            <w:tcW w:w="2424" w:type="dxa"/>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c>
          <w:tcPr>
            <w:tcW w:w="2189" w:type="dxa"/>
            <w:gridSpan w:val="2"/>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c>
          <w:tcPr>
            <w:tcW w:w="2410" w:type="dxa"/>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c>
          <w:tcPr>
            <w:tcW w:w="1985" w:type="dxa"/>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r>
      <w:tr w:rsidR="00021D9D" w:rsidRPr="00173A08" w:rsidTr="00A07580">
        <w:tc>
          <w:tcPr>
            <w:tcW w:w="5211" w:type="dxa"/>
            <w:gridSpan w:val="5"/>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ИТОГО</w:t>
            </w:r>
          </w:p>
        </w:tc>
        <w:tc>
          <w:tcPr>
            <w:tcW w:w="2410" w:type="dxa"/>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100%</w:t>
            </w:r>
          </w:p>
        </w:tc>
        <w:tc>
          <w:tcPr>
            <w:tcW w:w="1985" w:type="dxa"/>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Х</w:t>
            </w:r>
          </w:p>
        </w:tc>
      </w:tr>
      <w:tr w:rsidR="00021D9D" w:rsidRPr="00173A08" w:rsidTr="00A075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1" w:type="dxa"/>
        </w:trPr>
        <w:tc>
          <w:tcPr>
            <w:tcW w:w="3674" w:type="dxa"/>
            <w:gridSpan w:val="3"/>
            <w:tcBorders>
              <w:bottom w:val="single" w:sz="4" w:space="0" w:color="auto"/>
            </w:tcBorders>
          </w:tcPr>
          <w:p w:rsidR="00021D9D" w:rsidRPr="00173A08" w:rsidRDefault="00021D9D" w:rsidP="00A07580">
            <w:pPr>
              <w:spacing w:after="0" w:line="240" w:lineRule="auto"/>
              <w:rPr>
                <w:rFonts w:ascii="Times New Roman" w:eastAsia="Times New Roman" w:hAnsi="Times New Roman" w:cs="Times New Roman"/>
                <w:bCs/>
                <w:color w:val="000000"/>
                <w:sz w:val="24"/>
                <w:szCs w:val="24"/>
                <w:lang w:eastAsia="ru-RU"/>
              </w:rPr>
            </w:pPr>
          </w:p>
        </w:tc>
        <w:tc>
          <w:tcPr>
            <w:tcW w:w="5831" w:type="dxa"/>
            <w:gridSpan w:val="3"/>
            <w:tcBorders>
              <w:bottom w:val="single" w:sz="4" w:space="0" w:color="auto"/>
            </w:tcBorders>
          </w:tcPr>
          <w:p w:rsidR="00021D9D" w:rsidRPr="00173A08" w:rsidRDefault="00021D9D" w:rsidP="00A07580">
            <w:pPr>
              <w:spacing w:after="0" w:line="240" w:lineRule="auto"/>
              <w:rPr>
                <w:rFonts w:ascii="Times New Roman" w:eastAsia="Times New Roman" w:hAnsi="Times New Roman" w:cs="Times New Roman"/>
                <w:bCs/>
                <w:color w:val="000000"/>
                <w:sz w:val="24"/>
                <w:szCs w:val="24"/>
                <w:lang w:eastAsia="ru-RU"/>
              </w:rPr>
            </w:pPr>
          </w:p>
        </w:tc>
      </w:tr>
      <w:tr w:rsidR="00021D9D" w:rsidRPr="00173A08" w:rsidTr="00A075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1" w:type="dxa"/>
        </w:trPr>
        <w:tc>
          <w:tcPr>
            <w:tcW w:w="3674" w:type="dxa"/>
            <w:gridSpan w:val="3"/>
            <w:tcBorders>
              <w:top w:val="single" w:sz="4" w:space="0" w:color="auto"/>
            </w:tcBorders>
          </w:tcPr>
          <w:p w:rsidR="00021D9D" w:rsidRPr="00173A08" w:rsidRDefault="00021D9D" w:rsidP="00A07580">
            <w:pPr>
              <w:spacing w:after="0" w:line="240" w:lineRule="auto"/>
              <w:jc w:val="center"/>
              <w:rPr>
                <w:rFonts w:ascii="Times New Roman" w:eastAsia="Times New Roman" w:hAnsi="Times New Roman" w:cs="Times New Roman"/>
                <w:bCs/>
                <w:color w:val="000000"/>
                <w:sz w:val="24"/>
                <w:szCs w:val="24"/>
                <w:lang w:eastAsia="ru-RU"/>
              </w:rPr>
            </w:pPr>
            <w:r w:rsidRPr="00173A08">
              <w:rPr>
                <w:rFonts w:ascii="Times New Roman" w:eastAsia="Times New Roman" w:hAnsi="Times New Roman" w:cs="Times New Roman"/>
                <w:bCs/>
                <w:color w:val="000000"/>
                <w:sz w:val="24"/>
                <w:szCs w:val="24"/>
                <w:vertAlign w:val="superscript"/>
                <w:lang w:eastAsia="ru-RU"/>
              </w:rPr>
              <w:t>(подпись уполномоченного представителя)</w:t>
            </w:r>
          </w:p>
        </w:tc>
        <w:tc>
          <w:tcPr>
            <w:tcW w:w="5831" w:type="dxa"/>
            <w:gridSpan w:val="3"/>
            <w:tcBorders>
              <w:top w:val="single" w:sz="4" w:space="0" w:color="auto"/>
            </w:tcBorders>
          </w:tcPr>
          <w:p w:rsidR="00021D9D" w:rsidRPr="00173A08" w:rsidRDefault="00021D9D" w:rsidP="00A07580">
            <w:pPr>
              <w:spacing w:after="0" w:line="240" w:lineRule="auto"/>
              <w:jc w:val="center"/>
              <w:rPr>
                <w:rFonts w:ascii="Times New Roman" w:eastAsia="Times New Roman" w:hAnsi="Times New Roman" w:cs="Times New Roman"/>
                <w:bCs/>
                <w:color w:val="000000"/>
                <w:sz w:val="24"/>
                <w:szCs w:val="24"/>
                <w:vertAlign w:val="superscript"/>
                <w:lang w:eastAsia="ru-RU"/>
              </w:rPr>
            </w:pPr>
          </w:p>
        </w:tc>
      </w:tr>
    </w:tbl>
    <w:p w:rsidR="00021D9D" w:rsidRPr="00173A08" w:rsidRDefault="00021D9D" w:rsidP="00021D9D">
      <w:pPr>
        <w:tabs>
          <w:tab w:val="left" w:pos="1080"/>
        </w:tabs>
        <w:spacing w:after="0" w:line="240" w:lineRule="auto"/>
        <w:ind w:firstLine="540"/>
        <w:rPr>
          <w:rFonts w:ascii="Times New Roman" w:eastAsia="Times New Roman" w:hAnsi="Times New Roman" w:cs="Times New Roman"/>
          <w:b/>
          <w:sz w:val="24"/>
          <w:szCs w:val="24"/>
          <w:lang w:eastAsia="ru-RU"/>
        </w:rPr>
      </w:pPr>
    </w:p>
    <w:p w:rsidR="00021D9D" w:rsidRPr="00173A08" w:rsidRDefault="00021D9D" w:rsidP="00021D9D">
      <w:pPr>
        <w:tabs>
          <w:tab w:val="left" w:pos="1080"/>
        </w:tabs>
        <w:spacing w:after="0" w:line="240" w:lineRule="auto"/>
        <w:ind w:firstLine="540"/>
        <w:rPr>
          <w:rFonts w:ascii="Times New Roman" w:eastAsia="Times New Roman" w:hAnsi="Times New Roman" w:cs="Times New Roman"/>
          <w:b/>
          <w:sz w:val="24"/>
          <w:szCs w:val="24"/>
          <w:lang w:eastAsia="ru-RU"/>
        </w:rPr>
      </w:pPr>
      <w:r w:rsidRPr="00173A08">
        <w:rPr>
          <w:rFonts w:ascii="Times New Roman" w:eastAsia="Times New Roman" w:hAnsi="Times New Roman" w:cs="Times New Roman"/>
          <w:b/>
          <w:sz w:val="24"/>
          <w:szCs w:val="24"/>
          <w:lang w:eastAsia="ru-RU"/>
        </w:rPr>
        <w:t>Инструкции по заполнению</w:t>
      </w:r>
    </w:p>
    <w:p w:rsidR="00021D9D" w:rsidRPr="00173A08" w:rsidRDefault="00021D9D" w:rsidP="00B93527">
      <w:pPr>
        <w:numPr>
          <w:ilvl w:val="0"/>
          <w:numId w:val="33"/>
        </w:numPr>
        <w:tabs>
          <w:tab w:val="num" w:pos="1276"/>
        </w:tabs>
        <w:spacing w:after="0" w:line="240" w:lineRule="auto"/>
        <w:ind w:left="0" w:firstLine="709"/>
        <w:jc w:val="both"/>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Данные инструкции не следует воспроизводить в документах, подготовленных Участником закупки.</w:t>
      </w:r>
    </w:p>
    <w:p w:rsidR="00021D9D" w:rsidRPr="00173A08" w:rsidRDefault="00021D9D" w:rsidP="00B93527">
      <w:pPr>
        <w:numPr>
          <w:ilvl w:val="0"/>
          <w:numId w:val="33"/>
        </w:numPr>
        <w:tabs>
          <w:tab w:val="num" w:pos="1320"/>
        </w:tabs>
        <w:spacing w:after="0" w:line="240" w:lineRule="auto"/>
        <w:ind w:left="0" w:firstLine="720"/>
        <w:jc w:val="both"/>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Участник закупки приводит номер и дату письма о подаче оферты, приложением к которому является данная справка.</w:t>
      </w:r>
    </w:p>
    <w:p w:rsidR="00021D9D" w:rsidRPr="00173A08" w:rsidRDefault="00021D9D" w:rsidP="00B93527">
      <w:pPr>
        <w:numPr>
          <w:ilvl w:val="0"/>
          <w:numId w:val="33"/>
        </w:numPr>
        <w:tabs>
          <w:tab w:val="num" w:pos="1320"/>
        </w:tabs>
        <w:spacing w:after="0" w:line="240" w:lineRule="auto"/>
        <w:ind w:left="0" w:firstLine="720"/>
        <w:jc w:val="both"/>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021D9D" w:rsidRPr="00173A08" w:rsidRDefault="00021D9D" w:rsidP="00B93527">
      <w:pPr>
        <w:numPr>
          <w:ilvl w:val="0"/>
          <w:numId w:val="33"/>
        </w:numPr>
        <w:tabs>
          <w:tab w:val="num" w:pos="1320"/>
        </w:tabs>
        <w:spacing w:after="0" w:line="240" w:lineRule="auto"/>
        <w:ind w:left="600" w:firstLine="120"/>
        <w:jc w:val="both"/>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В данной форме Участник закупки указывает:</w:t>
      </w:r>
    </w:p>
    <w:p w:rsidR="00021D9D" w:rsidRPr="00173A08" w:rsidRDefault="00021D9D" w:rsidP="00B93527">
      <w:pPr>
        <w:numPr>
          <w:ilvl w:val="1"/>
          <w:numId w:val="34"/>
        </w:numPr>
        <w:tabs>
          <w:tab w:val="left" w:pos="1080"/>
        </w:tabs>
        <w:spacing w:after="0" w:line="240" w:lineRule="auto"/>
        <w:ind w:left="0" w:firstLine="1080"/>
        <w:jc w:val="both"/>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перечень выполняемых Участником закупки и каждым субподрядчиком поставок, работ, услуг;</w:t>
      </w:r>
    </w:p>
    <w:p w:rsidR="00021D9D" w:rsidRPr="00173A08" w:rsidRDefault="00021D9D" w:rsidP="00B93527">
      <w:pPr>
        <w:numPr>
          <w:ilvl w:val="1"/>
          <w:numId w:val="34"/>
        </w:numPr>
        <w:tabs>
          <w:tab w:val="left" w:pos="1080"/>
        </w:tabs>
        <w:spacing w:after="0" w:line="240" w:lineRule="auto"/>
        <w:ind w:left="0" w:firstLine="1080"/>
        <w:jc w:val="both"/>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стоимость поставок, работ, услуг по Участнику закупки и субподрядчикам в  процентном выражении в соответствии со Сводной таблицей стоимости поставок, работ и услуг;</w:t>
      </w:r>
    </w:p>
    <w:p w:rsidR="00021D9D" w:rsidRPr="00173A08" w:rsidRDefault="00021D9D" w:rsidP="00B93527">
      <w:pPr>
        <w:numPr>
          <w:ilvl w:val="1"/>
          <w:numId w:val="34"/>
        </w:numPr>
        <w:tabs>
          <w:tab w:val="left" w:pos="1080"/>
        </w:tabs>
        <w:spacing w:after="0" w:line="240" w:lineRule="auto"/>
        <w:ind w:left="0" w:firstLine="1080"/>
        <w:jc w:val="both"/>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сроки выполнения поставок, работ, услуг Участником закупки и каждым субподрядчиком в соответствии с Графиком выполнения поставок, работ, услуг.</w:t>
      </w:r>
    </w:p>
    <w:p w:rsidR="00021D9D" w:rsidRPr="00173A08" w:rsidRDefault="00021D9D" w:rsidP="00B93527">
      <w:pPr>
        <w:numPr>
          <w:ilvl w:val="0"/>
          <w:numId w:val="33"/>
        </w:numPr>
        <w:tabs>
          <w:tab w:val="num" w:pos="1320"/>
        </w:tabs>
        <w:spacing w:after="0" w:line="240" w:lineRule="auto"/>
        <w:ind w:left="600" w:firstLine="120"/>
        <w:jc w:val="both"/>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К данной форме Участник должен приложить:</w:t>
      </w:r>
    </w:p>
    <w:p w:rsidR="00021D9D" w:rsidRPr="00173A08" w:rsidRDefault="00021D9D" w:rsidP="00B93527">
      <w:pPr>
        <w:numPr>
          <w:ilvl w:val="1"/>
          <w:numId w:val="35"/>
        </w:numPr>
        <w:tabs>
          <w:tab w:val="left" w:pos="1080"/>
        </w:tabs>
        <w:spacing w:after="0" w:line="240" w:lineRule="auto"/>
        <w:ind w:left="0" w:firstLine="1080"/>
        <w:jc w:val="both"/>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 xml:space="preserve">подписанные с двух сторон соглашения о намерениях заключить договор, с указанием перечня, объема, стоимости и сроков выполнения возлагаемых на субподрядчика поставок, работ, услуг; </w:t>
      </w:r>
    </w:p>
    <w:p w:rsidR="00021D9D" w:rsidRPr="00173A08" w:rsidRDefault="00021D9D" w:rsidP="00B93527">
      <w:pPr>
        <w:numPr>
          <w:ilvl w:val="1"/>
          <w:numId w:val="35"/>
        </w:numPr>
        <w:tabs>
          <w:tab w:val="left" w:pos="1080"/>
        </w:tabs>
        <w:spacing w:after="0" w:line="240" w:lineRule="auto"/>
        <w:ind w:left="0" w:firstLine="1080"/>
        <w:jc w:val="both"/>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документы на субподрядчиков.</w:t>
      </w:r>
    </w:p>
    <w:p w:rsidR="00021D9D" w:rsidRPr="00173A08" w:rsidRDefault="00021D9D" w:rsidP="00021D9D">
      <w:pPr>
        <w:tabs>
          <w:tab w:val="left" w:pos="0"/>
        </w:tabs>
        <w:spacing w:before="240" w:after="60" w:line="240" w:lineRule="auto"/>
        <w:jc w:val="both"/>
        <w:outlineLvl w:val="0"/>
        <w:rPr>
          <w:rFonts w:ascii="Times New Roman" w:eastAsia="Times New Roman" w:hAnsi="Times New Roman" w:cs="Times New Roman"/>
          <w:b/>
          <w:bCs/>
          <w:kern w:val="28"/>
          <w:sz w:val="32"/>
          <w:szCs w:val="32"/>
          <w:lang w:eastAsia="ru-RU"/>
        </w:rPr>
      </w:pPr>
      <w:r w:rsidRPr="00173A08">
        <w:rPr>
          <w:rFonts w:ascii="Calibri Light" w:eastAsia="Times New Roman" w:hAnsi="Calibri Light" w:cs="Times New Roman"/>
          <w:b/>
          <w:bCs/>
          <w:kern w:val="28"/>
          <w:sz w:val="20"/>
          <w:szCs w:val="20"/>
          <w:lang w:eastAsia="ru-RU"/>
        </w:rPr>
        <w:t>6.</w:t>
      </w:r>
      <w:r w:rsidRPr="00173A08">
        <w:rPr>
          <w:rFonts w:ascii="Calibri Light" w:eastAsia="Times New Roman" w:hAnsi="Calibri Light" w:cs="Times New Roman"/>
          <w:b/>
          <w:bCs/>
          <w:kern w:val="28"/>
          <w:sz w:val="20"/>
          <w:szCs w:val="20"/>
          <w:lang w:eastAsia="ru-RU"/>
        </w:rPr>
        <w:tab/>
      </w:r>
      <w:r w:rsidRPr="00173A08">
        <w:rPr>
          <w:rFonts w:ascii="Times New Roman" w:eastAsia="Times New Roman" w:hAnsi="Times New Roman" w:cs="Times New Roman"/>
          <w:b/>
          <w:bCs/>
          <w:kern w:val="28"/>
          <w:sz w:val="20"/>
          <w:szCs w:val="20"/>
          <w:lang w:eastAsia="ru-RU"/>
        </w:rPr>
        <w:t>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w:t>
      </w: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Pr="00173A08" w:rsidRDefault="00021D9D" w:rsidP="00021D9D">
      <w:pPr>
        <w:keepNext/>
        <w:pageBreakBefore/>
        <w:suppressAutoHyphens/>
        <w:spacing w:before="360" w:after="0" w:line="240" w:lineRule="auto"/>
        <w:ind w:left="1134" w:hanging="1134"/>
        <w:jc w:val="center"/>
        <w:outlineLvl w:val="1"/>
        <w:rPr>
          <w:rFonts w:ascii="Times New Roman" w:eastAsia="Times New Roman" w:hAnsi="Times New Roman" w:cs="Times New Roman"/>
          <w:b/>
          <w:bCs/>
          <w:sz w:val="24"/>
          <w:szCs w:val="24"/>
          <w:lang w:eastAsia="ru-RU"/>
        </w:rPr>
      </w:pPr>
      <w:r w:rsidRPr="00173A08">
        <w:rPr>
          <w:rFonts w:ascii="Times New Roman" w:eastAsia="Times New Roman" w:hAnsi="Times New Roman" w:cs="Times New Roman"/>
          <w:b/>
          <w:bCs/>
          <w:sz w:val="24"/>
          <w:szCs w:val="24"/>
          <w:lang w:eastAsia="ru-RU"/>
        </w:rPr>
        <w:lastRenderedPageBreak/>
        <w:t>ФОРМА 1</w:t>
      </w:r>
      <w:r>
        <w:rPr>
          <w:rFonts w:ascii="Times New Roman" w:eastAsia="Times New Roman" w:hAnsi="Times New Roman" w:cs="Times New Roman"/>
          <w:b/>
          <w:bCs/>
          <w:sz w:val="24"/>
          <w:szCs w:val="24"/>
          <w:lang w:eastAsia="ru-RU"/>
        </w:rPr>
        <w:t>1</w:t>
      </w:r>
      <w:r w:rsidRPr="00173A08">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 xml:space="preserve"> </w:t>
      </w:r>
      <w:r w:rsidRPr="00173A08">
        <w:rPr>
          <w:rFonts w:ascii="Times New Roman" w:eastAsia="Times New Roman" w:hAnsi="Times New Roman" w:cs="Times New Roman"/>
          <w:b/>
          <w:bCs/>
          <w:sz w:val="24"/>
          <w:szCs w:val="24"/>
          <w:lang w:eastAsia="ru-RU"/>
        </w:rPr>
        <w:t xml:space="preserve">План распределения выполнения объемов поставок (работ, услуг) </w:t>
      </w:r>
      <w:r w:rsidRPr="00173A08">
        <w:rPr>
          <w:rFonts w:ascii="Times New Roman" w:eastAsia="Times New Roman" w:hAnsi="Times New Roman" w:cs="Times New Roman"/>
          <w:b/>
          <w:bCs/>
          <w:sz w:val="24"/>
          <w:szCs w:val="24"/>
          <w:lang w:eastAsia="ru-RU"/>
        </w:rPr>
        <w:br/>
        <w:t>между членами коллективного участника</w:t>
      </w:r>
    </w:p>
    <w:p w:rsidR="00021D9D" w:rsidRPr="00173A08" w:rsidRDefault="00021D9D" w:rsidP="00021D9D">
      <w:pPr>
        <w:spacing w:after="60" w:line="240" w:lineRule="auto"/>
        <w:jc w:val="right"/>
        <w:rPr>
          <w:rFonts w:ascii="Times New Roman" w:eastAsia="Times New Roman" w:hAnsi="Times New Roman" w:cs="Times New Roman"/>
          <w:bCs/>
          <w:snapToGrid w:val="0"/>
          <w:sz w:val="24"/>
          <w:szCs w:val="24"/>
          <w:lang w:eastAsia="ru-RU"/>
        </w:rPr>
      </w:pPr>
    </w:p>
    <w:p w:rsidR="00021D9D" w:rsidRPr="00173A08" w:rsidRDefault="00021D9D" w:rsidP="00021D9D">
      <w:pPr>
        <w:tabs>
          <w:tab w:val="left" w:pos="1080"/>
        </w:tabs>
        <w:spacing w:after="60" w:line="240" w:lineRule="auto"/>
        <w:ind w:firstLine="540"/>
        <w:jc w:val="both"/>
        <w:rPr>
          <w:rFonts w:ascii="Times New Roman" w:eastAsia="Times New Roman" w:hAnsi="Times New Roman" w:cs="Times New Roman"/>
          <w:b/>
          <w:sz w:val="24"/>
          <w:szCs w:val="24"/>
          <w:lang w:eastAsia="ru-RU"/>
        </w:rPr>
      </w:pPr>
      <w:r w:rsidRPr="00173A08">
        <w:rPr>
          <w:rFonts w:ascii="Times New Roman" w:eastAsia="Times New Roman" w:hAnsi="Times New Roman" w:cs="Times New Roman"/>
          <w:b/>
          <w:sz w:val="24"/>
          <w:szCs w:val="24"/>
          <w:lang w:eastAsia="ru-RU"/>
        </w:rPr>
        <w:t xml:space="preserve">Способ и наименование закупки _______________________________________ </w:t>
      </w:r>
    </w:p>
    <w:p w:rsidR="00021D9D" w:rsidRPr="00173A08" w:rsidRDefault="00021D9D" w:rsidP="00021D9D">
      <w:pPr>
        <w:tabs>
          <w:tab w:val="left" w:pos="1080"/>
        </w:tabs>
        <w:spacing w:after="60" w:line="240" w:lineRule="auto"/>
        <w:ind w:firstLine="540"/>
        <w:jc w:val="both"/>
        <w:rPr>
          <w:rFonts w:ascii="Times New Roman" w:eastAsia="Times New Roman" w:hAnsi="Times New Roman" w:cs="Times New Roman"/>
          <w:b/>
          <w:sz w:val="24"/>
          <w:szCs w:val="24"/>
          <w:lang w:eastAsia="ru-RU"/>
        </w:rPr>
      </w:pPr>
      <w:r w:rsidRPr="00173A08">
        <w:rPr>
          <w:rFonts w:ascii="Times New Roman" w:eastAsia="Times New Roman" w:hAnsi="Times New Roman" w:cs="Times New Roman"/>
          <w:b/>
          <w:sz w:val="24"/>
          <w:szCs w:val="24"/>
          <w:lang w:eastAsia="ru-RU"/>
        </w:rPr>
        <w:t>Лот ___</w:t>
      </w:r>
    </w:p>
    <w:p w:rsidR="00021D9D" w:rsidRPr="00173A08" w:rsidRDefault="00021D9D" w:rsidP="00021D9D">
      <w:pPr>
        <w:tabs>
          <w:tab w:val="left" w:pos="1080"/>
        </w:tabs>
        <w:spacing w:after="60" w:line="240" w:lineRule="auto"/>
        <w:ind w:firstLine="540"/>
        <w:jc w:val="both"/>
        <w:rPr>
          <w:rFonts w:ascii="Times New Roman" w:eastAsia="Times New Roman" w:hAnsi="Times New Roman" w:cs="Times New Roman"/>
          <w:b/>
          <w:sz w:val="24"/>
          <w:szCs w:val="24"/>
          <w:lang w:eastAsia="ru-RU"/>
        </w:rPr>
      </w:pPr>
    </w:p>
    <w:p w:rsidR="00021D9D" w:rsidRPr="00173A08" w:rsidRDefault="00021D9D" w:rsidP="00021D9D">
      <w:pPr>
        <w:tabs>
          <w:tab w:val="left" w:pos="1080"/>
        </w:tabs>
        <w:spacing w:after="60" w:line="240" w:lineRule="auto"/>
        <w:ind w:firstLine="540"/>
        <w:rPr>
          <w:rFonts w:ascii="Times New Roman" w:eastAsia="Times New Roman" w:hAnsi="Times New Roman" w:cs="Times New Roman"/>
          <w:sz w:val="24"/>
          <w:szCs w:val="24"/>
          <w:lang w:eastAsia="ru-RU"/>
        </w:rPr>
      </w:pPr>
      <w:r w:rsidRPr="00173A08">
        <w:rPr>
          <w:rFonts w:ascii="Times New Roman" w:eastAsia="Times New Roman" w:hAnsi="Times New Roman" w:cs="Times New Roman"/>
          <w:b/>
          <w:sz w:val="24"/>
          <w:szCs w:val="24"/>
          <w:lang w:eastAsia="ru-RU"/>
        </w:rPr>
        <w:t>Участник закупки (лидер коллективного Участника):</w:t>
      </w:r>
      <w:r w:rsidRPr="00173A08">
        <w:rPr>
          <w:rFonts w:ascii="Times New Roman" w:eastAsia="Times New Roman" w:hAnsi="Times New Roman" w:cs="Times New Roman"/>
          <w:sz w:val="24"/>
          <w:szCs w:val="24"/>
          <w:lang w:eastAsia="ru-RU"/>
        </w:rPr>
        <w:t xml:space="preserve"> ______________________ </w:t>
      </w:r>
    </w:p>
    <w:p w:rsidR="00021D9D" w:rsidRPr="00173A08" w:rsidRDefault="00021D9D" w:rsidP="00021D9D">
      <w:pPr>
        <w:tabs>
          <w:tab w:val="left" w:pos="1080"/>
        </w:tabs>
        <w:spacing w:after="60" w:line="240" w:lineRule="auto"/>
        <w:ind w:firstLine="540"/>
        <w:jc w:val="both"/>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
        <w:gridCol w:w="497"/>
        <w:gridCol w:w="2424"/>
        <w:gridCol w:w="753"/>
        <w:gridCol w:w="1436"/>
        <w:gridCol w:w="2410"/>
        <w:gridCol w:w="1985"/>
      </w:tblGrid>
      <w:tr w:rsidR="00021D9D" w:rsidRPr="00173A08" w:rsidTr="00A07580">
        <w:trPr>
          <w:cantSplit/>
          <w:trHeight w:val="1319"/>
        </w:trPr>
        <w:tc>
          <w:tcPr>
            <w:tcW w:w="598" w:type="dxa"/>
            <w:gridSpan w:val="2"/>
            <w:vMerge w:val="restart"/>
            <w:vAlign w:val="center"/>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w:t>
            </w:r>
          </w:p>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п/п</w:t>
            </w:r>
          </w:p>
        </w:tc>
        <w:tc>
          <w:tcPr>
            <w:tcW w:w="2424" w:type="dxa"/>
            <w:vMerge w:val="restart"/>
            <w:vAlign w:val="center"/>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Наименование поставок, работ, услуг</w:t>
            </w:r>
          </w:p>
        </w:tc>
        <w:tc>
          <w:tcPr>
            <w:tcW w:w="2189" w:type="dxa"/>
            <w:gridSpan w:val="2"/>
            <w:vMerge w:val="restart"/>
            <w:vAlign w:val="center"/>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Наименование организации, выполняющей данный объем поставок, работ, услуг</w:t>
            </w:r>
          </w:p>
        </w:tc>
        <w:tc>
          <w:tcPr>
            <w:tcW w:w="2410" w:type="dxa"/>
            <w:vMerge w:val="restart"/>
            <w:vAlign w:val="center"/>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в % от общей стоимости поставок, работ (услуг)</w:t>
            </w:r>
          </w:p>
        </w:tc>
        <w:tc>
          <w:tcPr>
            <w:tcW w:w="1985" w:type="dxa"/>
            <w:vAlign w:val="center"/>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Сроки выполнения (начало и окончание)</w:t>
            </w:r>
          </w:p>
        </w:tc>
      </w:tr>
      <w:tr w:rsidR="00021D9D" w:rsidRPr="00173A08" w:rsidTr="00A07580">
        <w:trPr>
          <w:cantSplit/>
        </w:trPr>
        <w:tc>
          <w:tcPr>
            <w:tcW w:w="598" w:type="dxa"/>
            <w:gridSpan w:val="2"/>
            <w:vMerge/>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c>
          <w:tcPr>
            <w:tcW w:w="2424" w:type="dxa"/>
            <w:vMerge/>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c>
          <w:tcPr>
            <w:tcW w:w="2189" w:type="dxa"/>
            <w:gridSpan w:val="2"/>
            <w:vMerge/>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c>
          <w:tcPr>
            <w:tcW w:w="2410" w:type="dxa"/>
            <w:vMerge/>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c>
          <w:tcPr>
            <w:tcW w:w="1985" w:type="dxa"/>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r>
      <w:tr w:rsidR="00021D9D" w:rsidRPr="00173A08" w:rsidTr="00A07580">
        <w:tc>
          <w:tcPr>
            <w:tcW w:w="598" w:type="dxa"/>
            <w:gridSpan w:val="2"/>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c>
          <w:tcPr>
            <w:tcW w:w="2424" w:type="dxa"/>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c>
          <w:tcPr>
            <w:tcW w:w="2189" w:type="dxa"/>
            <w:gridSpan w:val="2"/>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c>
          <w:tcPr>
            <w:tcW w:w="2410" w:type="dxa"/>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c>
          <w:tcPr>
            <w:tcW w:w="1985" w:type="dxa"/>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r>
      <w:tr w:rsidR="00021D9D" w:rsidRPr="00173A08" w:rsidTr="00A07580">
        <w:tc>
          <w:tcPr>
            <w:tcW w:w="598" w:type="dxa"/>
            <w:gridSpan w:val="2"/>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c>
          <w:tcPr>
            <w:tcW w:w="2424" w:type="dxa"/>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c>
          <w:tcPr>
            <w:tcW w:w="2189" w:type="dxa"/>
            <w:gridSpan w:val="2"/>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c>
          <w:tcPr>
            <w:tcW w:w="2410" w:type="dxa"/>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c>
          <w:tcPr>
            <w:tcW w:w="1985" w:type="dxa"/>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r>
      <w:tr w:rsidR="00021D9D" w:rsidRPr="00173A08" w:rsidTr="00A07580">
        <w:tc>
          <w:tcPr>
            <w:tcW w:w="598" w:type="dxa"/>
            <w:gridSpan w:val="2"/>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w:t>
            </w:r>
          </w:p>
        </w:tc>
        <w:tc>
          <w:tcPr>
            <w:tcW w:w="2424" w:type="dxa"/>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c>
          <w:tcPr>
            <w:tcW w:w="2189" w:type="dxa"/>
            <w:gridSpan w:val="2"/>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c>
          <w:tcPr>
            <w:tcW w:w="2410" w:type="dxa"/>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c>
          <w:tcPr>
            <w:tcW w:w="1985" w:type="dxa"/>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p>
        </w:tc>
      </w:tr>
      <w:tr w:rsidR="00021D9D" w:rsidRPr="00173A08" w:rsidTr="00A07580">
        <w:tc>
          <w:tcPr>
            <w:tcW w:w="5211" w:type="dxa"/>
            <w:gridSpan w:val="5"/>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ИТОГО</w:t>
            </w:r>
          </w:p>
        </w:tc>
        <w:tc>
          <w:tcPr>
            <w:tcW w:w="2410" w:type="dxa"/>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100%</w:t>
            </w:r>
          </w:p>
        </w:tc>
        <w:tc>
          <w:tcPr>
            <w:tcW w:w="1985" w:type="dxa"/>
          </w:tcPr>
          <w:p w:rsidR="00021D9D" w:rsidRPr="00173A08" w:rsidRDefault="00021D9D" w:rsidP="00A07580">
            <w:pPr>
              <w:tabs>
                <w:tab w:val="left" w:pos="1080"/>
              </w:tabs>
              <w:spacing w:after="0" w:line="240" w:lineRule="auto"/>
              <w:ind w:firstLine="33"/>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Х</w:t>
            </w:r>
          </w:p>
        </w:tc>
      </w:tr>
      <w:tr w:rsidR="00021D9D" w:rsidRPr="00173A08" w:rsidTr="00A075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1" w:type="dxa"/>
        </w:trPr>
        <w:tc>
          <w:tcPr>
            <w:tcW w:w="3674" w:type="dxa"/>
            <w:gridSpan w:val="3"/>
            <w:tcBorders>
              <w:bottom w:val="single" w:sz="4" w:space="0" w:color="auto"/>
            </w:tcBorders>
          </w:tcPr>
          <w:p w:rsidR="00021D9D" w:rsidRPr="00173A08" w:rsidRDefault="00021D9D" w:rsidP="00A07580">
            <w:pPr>
              <w:spacing w:after="0" w:line="240" w:lineRule="auto"/>
              <w:rPr>
                <w:rFonts w:ascii="Times New Roman" w:eastAsia="Times New Roman" w:hAnsi="Times New Roman" w:cs="Times New Roman"/>
                <w:bCs/>
                <w:color w:val="000000"/>
                <w:sz w:val="24"/>
                <w:szCs w:val="24"/>
                <w:lang w:eastAsia="ru-RU"/>
              </w:rPr>
            </w:pPr>
          </w:p>
        </w:tc>
        <w:tc>
          <w:tcPr>
            <w:tcW w:w="5831" w:type="dxa"/>
            <w:gridSpan w:val="3"/>
            <w:tcBorders>
              <w:bottom w:val="single" w:sz="4" w:space="0" w:color="auto"/>
            </w:tcBorders>
          </w:tcPr>
          <w:p w:rsidR="00021D9D" w:rsidRPr="00173A08" w:rsidRDefault="00021D9D" w:rsidP="00A07580">
            <w:pPr>
              <w:spacing w:after="0" w:line="240" w:lineRule="auto"/>
              <w:rPr>
                <w:rFonts w:ascii="Times New Roman" w:eastAsia="Times New Roman" w:hAnsi="Times New Roman" w:cs="Times New Roman"/>
                <w:bCs/>
                <w:color w:val="000000"/>
                <w:sz w:val="24"/>
                <w:szCs w:val="24"/>
                <w:lang w:eastAsia="ru-RU"/>
              </w:rPr>
            </w:pPr>
          </w:p>
        </w:tc>
      </w:tr>
      <w:tr w:rsidR="00021D9D" w:rsidRPr="00173A08" w:rsidTr="00A075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1" w:type="dxa"/>
        </w:trPr>
        <w:tc>
          <w:tcPr>
            <w:tcW w:w="3674" w:type="dxa"/>
            <w:gridSpan w:val="3"/>
            <w:tcBorders>
              <w:top w:val="single" w:sz="4" w:space="0" w:color="auto"/>
            </w:tcBorders>
          </w:tcPr>
          <w:p w:rsidR="00021D9D" w:rsidRPr="00173A08" w:rsidRDefault="00021D9D" w:rsidP="00A07580">
            <w:pPr>
              <w:spacing w:after="0" w:line="240" w:lineRule="auto"/>
              <w:jc w:val="center"/>
              <w:rPr>
                <w:rFonts w:ascii="Times New Roman" w:eastAsia="Times New Roman" w:hAnsi="Times New Roman" w:cs="Times New Roman"/>
                <w:bCs/>
                <w:color w:val="000000"/>
                <w:sz w:val="24"/>
                <w:szCs w:val="24"/>
                <w:lang w:eastAsia="ru-RU"/>
              </w:rPr>
            </w:pPr>
            <w:r w:rsidRPr="00173A08">
              <w:rPr>
                <w:rFonts w:ascii="Times New Roman" w:eastAsia="Times New Roman" w:hAnsi="Times New Roman" w:cs="Times New Roman"/>
                <w:bCs/>
                <w:color w:val="000000"/>
                <w:sz w:val="24"/>
                <w:szCs w:val="24"/>
                <w:vertAlign w:val="superscript"/>
                <w:lang w:eastAsia="ru-RU"/>
              </w:rPr>
              <w:t>(подпись уполномоченного представителя)</w:t>
            </w:r>
          </w:p>
        </w:tc>
        <w:tc>
          <w:tcPr>
            <w:tcW w:w="5831" w:type="dxa"/>
            <w:gridSpan w:val="3"/>
            <w:tcBorders>
              <w:top w:val="single" w:sz="4" w:space="0" w:color="auto"/>
            </w:tcBorders>
          </w:tcPr>
          <w:p w:rsidR="00021D9D" w:rsidRPr="00173A08" w:rsidRDefault="00021D9D" w:rsidP="00A07580">
            <w:pPr>
              <w:spacing w:after="0" w:line="240" w:lineRule="auto"/>
              <w:jc w:val="center"/>
              <w:rPr>
                <w:rFonts w:ascii="Times New Roman" w:eastAsia="Times New Roman" w:hAnsi="Times New Roman" w:cs="Times New Roman"/>
                <w:bCs/>
                <w:color w:val="000000"/>
                <w:sz w:val="24"/>
                <w:szCs w:val="24"/>
                <w:vertAlign w:val="superscript"/>
                <w:lang w:eastAsia="ru-RU"/>
              </w:rPr>
            </w:pPr>
          </w:p>
        </w:tc>
      </w:tr>
    </w:tbl>
    <w:p w:rsidR="00021D9D" w:rsidRPr="00173A08" w:rsidRDefault="00021D9D" w:rsidP="00021D9D">
      <w:pPr>
        <w:widowControl w:val="0"/>
        <w:spacing w:after="60" w:line="240" w:lineRule="auto"/>
        <w:ind w:firstLine="400"/>
        <w:jc w:val="both"/>
        <w:rPr>
          <w:rFonts w:ascii="Times New Roman" w:eastAsia="Times New Roman" w:hAnsi="Times New Roman" w:cs="Times New Roman"/>
          <w:b/>
          <w:sz w:val="24"/>
          <w:szCs w:val="24"/>
          <w:lang w:eastAsia="ru-RU"/>
        </w:rPr>
      </w:pPr>
      <w:r w:rsidRPr="00173A08">
        <w:rPr>
          <w:rFonts w:ascii="Times New Roman" w:eastAsia="Times New Roman" w:hAnsi="Times New Roman" w:cs="Times New Roman"/>
          <w:b/>
          <w:sz w:val="24"/>
          <w:szCs w:val="24"/>
          <w:lang w:eastAsia="ru-RU"/>
        </w:rPr>
        <w:t>М.П.</w:t>
      </w:r>
    </w:p>
    <w:p w:rsidR="00021D9D" w:rsidRPr="00173A08" w:rsidRDefault="00021D9D" w:rsidP="00021D9D">
      <w:pPr>
        <w:tabs>
          <w:tab w:val="left" w:pos="1080"/>
        </w:tabs>
        <w:spacing w:after="60" w:line="240" w:lineRule="auto"/>
        <w:ind w:firstLine="540"/>
        <w:jc w:val="both"/>
        <w:rPr>
          <w:rFonts w:ascii="Times New Roman" w:eastAsia="Times New Roman" w:hAnsi="Times New Roman" w:cs="Times New Roman"/>
          <w:b/>
          <w:sz w:val="24"/>
          <w:szCs w:val="24"/>
          <w:lang w:eastAsia="ru-RU"/>
        </w:rPr>
      </w:pPr>
    </w:p>
    <w:p w:rsidR="00021D9D" w:rsidRPr="00173A08" w:rsidRDefault="00021D9D" w:rsidP="00021D9D">
      <w:pPr>
        <w:tabs>
          <w:tab w:val="left" w:pos="1080"/>
        </w:tabs>
        <w:spacing w:after="60" w:line="240" w:lineRule="auto"/>
        <w:ind w:firstLine="540"/>
        <w:jc w:val="both"/>
        <w:rPr>
          <w:rFonts w:ascii="Times New Roman" w:eastAsia="Times New Roman" w:hAnsi="Times New Roman" w:cs="Times New Roman"/>
          <w:b/>
          <w:sz w:val="24"/>
          <w:szCs w:val="24"/>
          <w:lang w:eastAsia="ru-RU"/>
        </w:rPr>
      </w:pPr>
      <w:r w:rsidRPr="00173A08">
        <w:rPr>
          <w:rFonts w:ascii="Times New Roman" w:eastAsia="Times New Roman" w:hAnsi="Times New Roman" w:cs="Times New Roman"/>
          <w:b/>
          <w:sz w:val="24"/>
          <w:szCs w:val="24"/>
          <w:lang w:eastAsia="ru-RU"/>
        </w:rPr>
        <w:t>Инструкции по заполнению</w:t>
      </w:r>
    </w:p>
    <w:p w:rsidR="00021D9D" w:rsidRPr="00173A08" w:rsidRDefault="00021D9D" w:rsidP="00B93527">
      <w:pPr>
        <w:numPr>
          <w:ilvl w:val="0"/>
          <w:numId w:val="36"/>
        </w:numPr>
        <w:tabs>
          <w:tab w:val="num" w:pos="1418"/>
        </w:tabs>
        <w:spacing w:after="60" w:line="240" w:lineRule="auto"/>
        <w:ind w:left="0" w:firstLine="960"/>
        <w:jc w:val="both"/>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Данные инструкции не следует воспроизводить в документах, подготовленных Участником закупки.</w:t>
      </w:r>
    </w:p>
    <w:p w:rsidR="00021D9D" w:rsidRPr="00173A08" w:rsidRDefault="00021D9D" w:rsidP="00B93527">
      <w:pPr>
        <w:numPr>
          <w:ilvl w:val="0"/>
          <w:numId w:val="36"/>
        </w:numPr>
        <w:tabs>
          <w:tab w:val="num" w:pos="1418"/>
        </w:tabs>
        <w:spacing w:after="60" w:line="240" w:lineRule="auto"/>
        <w:ind w:left="0" w:firstLine="960"/>
        <w:jc w:val="both"/>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Участник закупки (лидер коллективного участника) приводит номер и дату письма о подаче оферты, приложением к которому является данная справка.</w:t>
      </w:r>
    </w:p>
    <w:p w:rsidR="00021D9D" w:rsidRPr="00173A08" w:rsidRDefault="00021D9D" w:rsidP="00B93527">
      <w:pPr>
        <w:numPr>
          <w:ilvl w:val="0"/>
          <w:numId w:val="36"/>
        </w:numPr>
        <w:tabs>
          <w:tab w:val="num" w:pos="1418"/>
        </w:tabs>
        <w:spacing w:after="60" w:line="240" w:lineRule="auto"/>
        <w:ind w:left="0" w:firstLine="960"/>
        <w:jc w:val="both"/>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021D9D" w:rsidRPr="00173A08" w:rsidRDefault="00021D9D" w:rsidP="00B93527">
      <w:pPr>
        <w:numPr>
          <w:ilvl w:val="0"/>
          <w:numId w:val="36"/>
        </w:numPr>
        <w:tabs>
          <w:tab w:val="num" w:pos="1418"/>
        </w:tabs>
        <w:spacing w:after="60" w:line="240" w:lineRule="auto"/>
        <w:ind w:left="0" w:firstLine="960"/>
        <w:jc w:val="both"/>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В данной форме Участник закупки указывает:</w:t>
      </w:r>
    </w:p>
    <w:p w:rsidR="00021D9D" w:rsidRPr="00173A08" w:rsidRDefault="00021D9D" w:rsidP="00B93527">
      <w:pPr>
        <w:numPr>
          <w:ilvl w:val="1"/>
          <w:numId w:val="37"/>
        </w:numPr>
        <w:tabs>
          <w:tab w:val="left" w:pos="1080"/>
        </w:tabs>
        <w:spacing w:after="60" w:line="240" w:lineRule="auto"/>
        <w:jc w:val="both"/>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перечень выполняемых каждой организацией поставок, работ, услуг;</w:t>
      </w:r>
    </w:p>
    <w:p w:rsidR="00021D9D" w:rsidRPr="00173A08" w:rsidRDefault="00021D9D" w:rsidP="00B93527">
      <w:pPr>
        <w:numPr>
          <w:ilvl w:val="1"/>
          <w:numId w:val="37"/>
        </w:numPr>
        <w:tabs>
          <w:tab w:val="left" w:pos="1080"/>
        </w:tabs>
        <w:spacing w:after="60" w:line="240" w:lineRule="auto"/>
        <w:jc w:val="both"/>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 xml:space="preserve">стоимость поставок, работ, услуг по каждому члену коллективного участника (включая лидера) в  процентном выражении в соответствии со Сводной таблицей стоимости поставок, работ и услуг </w:t>
      </w:r>
    </w:p>
    <w:p w:rsidR="00021D9D" w:rsidRPr="00173A08" w:rsidRDefault="00021D9D" w:rsidP="00B93527">
      <w:pPr>
        <w:numPr>
          <w:ilvl w:val="1"/>
          <w:numId w:val="37"/>
        </w:numPr>
        <w:tabs>
          <w:tab w:val="left" w:pos="1080"/>
        </w:tabs>
        <w:spacing w:after="60" w:line="240" w:lineRule="auto"/>
        <w:jc w:val="both"/>
        <w:rPr>
          <w:rFonts w:ascii="Times New Roman" w:eastAsia="Times New Roman" w:hAnsi="Times New Roman" w:cs="Times New Roman"/>
          <w:sz w:val="20"/>
          <w:szCs w:val="20"/>
          <w:lang w:eastAsia="ru-RU"/>
        </w:rPr>
      </w:pPr>
      <w:r w:rsidRPr="00173A08">
        <w:rPr>
          <w:rFonts w:ascii="Times New Roman" w:eastAsia="Times New Roman" w:hAnsi="Times New Roman" w:cs="Times New Roman"/>
          <w:sz w:val="20"/>
          <w:szCs w:val="20"/>
          <w:lang w:eastAsia="ru-RU"/>
        </w:rPr>
        <w:t>сроки выполнения поставок, работ, услуг по каждому члену коллективного участника (включая лидера) в соответствии с Графиком выполнения поставок, работ, услуг (</w:t>
      </w:r>
      <w:hyperlink w:anchor="форма3" w:history="1">
        <w:r w:rsidRPr="00173A08">
          <w:rPr>
            <w:rFonts w:ascii="Times New Roman" w:eastAsia="Times New Roman" w:hAnsi="Times New Roman" w:cs="Times New Roman"/>
            <w:sz w:val="20"/>
            <w:szCs w:val="20"/>
            <w:lang w:eastAsia="ru-RU"/>
          </w:rPr>
          <w:t>форма 12</w:t>
        </w:r>
      </w:hyperlink>
      <w:r w:rsidRPr="00173A08">
        <w:rPr>
          <w:rFonts w:ascii="Times New Roman" w:eastAsia="Times New Roman" w:hAnsi="Times New Roman" w:cs="Times New Roman"/>
          <w:sz w:val="20"/>
          <w:szCs w:val="20"/>
          <w:lang w:eastAsia="ru-RU"/>
        </w:rPr>
        <w:t>).</w:t>
      </w:r>
    </w:p>
    <w:p w:rsidR="00021D9D" w:rsidRPr="00173A08" w:rsidRDefault="00021D9D" w:rsidP="00021D9D">
      <w:pPr>
        <w:spacing w:after="0" w:line="240" w:lineRule="auto"/>
        <w:ind w:left="567"/>
        <w:jc w:val="both"/>
        <w:rPr>
          <w:rFonts w:ascii="Times New Roman" w:eastAsia="Times New Roman" w:hAnsi="Times New Roman" w:cs="Times New Roman"/>
          <w:sz w:val="20"/>
          <w:szCs w:val="20"/>
          <w:lang w:eastAsia="ru-RU"/>
        </w:rPr>
      </w:pPr>
    </w:p>
    <w:p w:rsidR="00021D9D" w:rsidRPr="00173A08" w:rsidRDefault="00021D9D" w:rsidP="00B93527">
      <w:pPr>
        <w:numPr>
          <w:ilvl w:val="0"/>
          <w:numId w:val="36"/>
        </w:numPr>
        <w:spacing w:after="0" w:line="240" w:lineRule="auto"/>
        <w:jc w:val="both"/>
        <w:rPr>
          <w:rFonts w:ascii="Times New Roman" w:eastAsia="Times New Roman" w:hAnsi="Times New Roman" w:cs="Times New Roman"/>
          <w:b/>
          <w:bCs/>
          <w:sz w:val="20"/>
          <w:szCs w:val="20"/>
          <w:lang w:eastAsia="ru-RU"/>
        </w:rPr>
      </w:pPr>
      <w:r w:rsidRPr="00173A08">
        <w:rPr>
          <w:rFonts w:ascii="Times New Roman" w:eastAsia="Times New Roman" w:hAnsi="Times New Roman" w:cs="Times New Roman"/>
          <w:b/>
          <w:sz w:val="20"/>
          <w:szCs w:val="20"/>
          <w:lang w:eastAsia="ru-RU"/>
        </w:rPr>
        <w:t>Данная форма заполняется как в случае участия коллективных участников, так и в случае не участия в закупке коллективных участников; в последнем случае в таблицах приводятся слова «Коллективные участники не принимают участие в закупке».</w:t>
      </w: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021D9D" w:rsidRPr="003103D5" w:rsidRDefault="00021D9D"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3103D5" w:rsidRPr="003103D5" w:rsidRDefault="003103D5"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sectPr w:rsidR="003103D5" w:rsidRPr="003103D5" w:rsidSect="005D4D2C">
          <w:pgSz w:w="11906" w:h="16838" w:code="9"/>
          <w:pgMar w:top="851" w:right="850" w:bottom="568" w:left="1276" w:header="709" w:footer="709" w:gutter="0"/>
          <w:cols w:space="708"/>
          <w:docGrid w:linePitch="360"/>
        </w:sectPr>
      </w:pPr>
    </w:p>
    <w:bookmarkEnd w:id="36"/>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lastRenderedPageBreak/>
        <w:t>ПРОЕКТ ДОГОВОРА – Приложение 1</w:t>
      </w: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ТЕХНИЧЕСКОЕ ЗАДАНИЕ – Приложение 2</w:t>
      </w:r>
    </w:p>
    <w:p w:rsidR="003103D5" w:rsidRPr="003103D5" w:rsidRDefault="003103D5" w:rsidP="003103D5">
      <w:pPr>
        <w:tabs>
          <w:tab w:val="left" w:pos="0"/>
          <w:tab w:val="left" w:pos="851"/>
          <w:tab w:val="left" w:pos="1134"/>
        </w:tabs>
        <w:spacing w:after="0" w:line="240" w:lineRule="auto"/>
        <w:ind w:left="720"/>
        <w:jc w:val="both"/>
        <w:rPr>
          <w:rFonts w:ascii="Times New Roman" w:eastAsia="Times New Roman" w:hAnsi="Times New Roman" w:cs="Times New Roman"/>
          <w:b/>
          <w:sz w:val="24"/>
          <w:szCs w:val="24"/>
          <w:lang w:eastAsia="ru-RU"/>
        </w:rPr>
      </w:pPr>
    </w:p>
    <w:p w:rsidR="003103D5" w:rsidRPr="003103D5" w:rsidRDefault="003103D5" w:rsidP="003103D5">
      <w:pPr>
        <w:tabs>
          <w:tab w:val="left" w:pos="0"/>
          <w:tab w:val="left" w:pos="851"/>
          <w:tab w:val="left" w:pos="1134"/>
        </w:tabs>
        <w:spacing w:after="0" w:line="240" w:lineRule="auto"/>
        <w:jc w:val="both"/>
        <w:rPr>
          <w:rFonts w:ascii="Times New Roman" w:eastAsia="Times New Roman" w:hAnsi="Times New Roman" w:cs="Times New Roman"/>
          <w:b/>
          <w:sz w:val="24"/>
          <w:szCs w:val="24"/>
          <w:lang w:eastAsia="ru-RU"/>
        </w:rPr>
      </w:pPr>
    </w:p>
    <w:p w:rsidR="003103D5" w:rsidRPr="003103D5" w:rsidRDefault="003103D5" w:rsidP="003103D5">
      <w:pPr>
        <w:tabs>
          <w:tab w:val="left" w:pos="0"/>
          <w:tab w:val="left" w:pos="851"/>
          <w:tab w:val="left" w:pos="1134"/>
        </w:tabs>
        <w:spacing w:after="0" w:line="240" w:lineRule="auto"/>
        <w:jc w:val="center"/>
        <w:rPr>
          <w:rFonts w:ascii="Times New Roman" w:eastAsia="Times New Roman" w:hAnsi="Times New Roman" w:cs="Times New Roman"/>
          <w:b/>
          <w:sz w:val="24"/>
          <w:szCs w:val="24"/>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tabs>
          <w:tab w:val="left" w:pos="0"/>
          <w:tab w:val="left" w:pos="851"/>
          <w:tab w:val="left" w:pos="1134"/>
        </w:tabs>
        <w:spacing w:after="0" w:line="240" w:lineRule="auto"/>
        <w:jc w:val="both"/>
        <w:rPr>
          <w:rFonts w:ascii="Times New Roman" w:eastAsia="Times New Roman" w:hAnsi="Times New Roman" w:cs="Times New Roman"/>
          <w:b/>
          <w:sz w:val="24"/>
          <w:szCs w:val="24"/>
          <w:lang w:eastAsia="ru-RU"/>
        </w:rPr>
      </w:pPr>
    </w:p>
    <w:p w:rsidR="003103D5" w:rsidRPr="003103D5" w:rsidRDefault="003103D5" w:rsidP="003103D5">
      <w:pPr>
        <w:tabs>
          <w:tab w:val="left" w:pos="0"/>
          <w:tab w:val="left" w:pos="851"/>
          <w:tab w:val="left" w:pos="1134"/>
        </w:tabs>
        <w:spacing w:after="0" w:line="240" w:lineRule="auto"/>
        <w:jc w:val="center"/>
        <w:rPr>
          <w:rFonts w:ascii="Times New Roman" w:eastAsia="Times New Roman" w:hAnsi="Times New Roman" w:cs="Times New Roman"/>
          <w:b/>
          <w:sz w:val="24"/>
          <w:szCs w:val="24"/>
          <w:lang w:eastAsia="ru-RU"/>
        </w:rPr>
      </w:pPr>
    </w:p>
    <w:p w:rsidR="00471518" w:rsidRDefault="00471518"/>
    <w:sectPr w:rsidR="00471518" w:rsidSect="000237AE">
      <w:pgSz w:w="11906" w:h="16838" w:code="9"/>
      <w:pgMar w:top="851" w:right="850"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3527" w:rsidRDefault="00B93527" w:rsidP="003103D5">
      <w:pPr>
        <w:spacing w:after="0" w:line="240" w:lineRule="auto"/>
      </w:pPr>
      <w:r>
        <w:separator/>
      </w:r>
    </w:p>
  </w:endnote>
  <w:endnote w:type="continuationSeparator" w:id="0">
    <w:p w:rsidR="00B93527" w:rsidRDefault="00B93527" w:rsidP="00310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altName w:val="Tahom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580" w:rsidRDefault="00A07580" w:rsidP="000237AE">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A07580" w:rsidRDefault="00A07580" w:rsidP="000237AE">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580" w:rsidRDefault="00A07580" w:rsidP="000237AE">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3701BE">
      <w:rPr>
        <w:rStyle w:val="ac"/>
        <w:noProof/>
      </w:rPr>
      <w:t>5</w:t>
    </w:r>
    <w:r>
      <w:rPr>
        <w:rStyle w:val="ac"/>
      </w:rPr>
      <w:fldChar w:fldCharType="end"/>
    </w:r>
  </w:p>
  <w:p w:rsidR="00A07580" w:rsidRDefault="00A07580" w:rsidP="000237AE">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3527" w:rsidRDefault="00B93527" w:rsidP="003103D5">
      <w:pPr>
        <w:spacing w:after="0" w:line="240" w:lineRule="auto"/>
      </w:pPr>
      <w:r>
        <w:separator/>
      </w:r>
    </w:p>
  </w:footnote>
  <w:footnote w:type="continuationSeparator" w:id="0">
    <w:p w:rsidR="00B93527" w:rsidRDefault="00B93527" w:rsidP="003103D5">
      <w:pPr>
        <w:spacing w:after="0" w:line="240" w:lineRule="auto"/>
      </w:pPr>
      <w:r>
        <w:continuationSeparator/>
      </w:r>
    </w:p>
  </w:footnote>
  <w:footnote w:id="1">
    <w:p w:rsidR="00A07580" w:rsidRPr="00B3357C" w:rsidRDefault="00A07580" w:rsidP="00486005">
      <w:pPr>
        <w:pStyle w:val="aff2"/>
        <w:ind w:firstLine="0"/>
      </w:pPr>
    </w:p>
  </w:footnote>
  <w:footnote w:id="2">
    <w:p w:rsidR="00A07580" w:rsidRDefault="00A07580" w:rsidP="003103D5">
      <w:pPr>
        <w:pStyle w:val="aff2"/>
      </w:pPr>
      <w:r w:rsidRPr="00183D35">
        <w:rPr>
          <w:rStyle w:val="aff4"/>
          <w:sz w:val="20"/>
        </w:rPr>
        <w:footnoteRef/>
      </w:r>
      <w:r w:rsidRPr="00183D35">
        <w:rPr>
          <w:sz w:val="20"/>
        </w:rPr>
        <w:t xml:space="preserve"> В соответствии со ст. 102 НК РФ – данная информация не является налоговой тайной</w:t>
      </w:r>
    </w:p>
  </w:footnote>
  <w:footnote w:id="3">
    <w:p w:rsidR="00A07580" w:rsidRDefault="00A07580" w:rsidP="003103D5">
      <w:pPr>
        <w:pStyle w:val="aff2"/>
      </w:pPr>
      <w:r w:rsidRPr="00183D35">
        <w:rPr>
          <w:rStyle w:val="aff4"/>
          <w:sz w:val="20"/>
        </w:rPr>
        <w:footnoteRef/>
      </w:r>
      <w:r w:rsidRPr="00183D35">
        <w:rPr>
          <w:sz w:val="20"/>
        </w:rPr>
        <w:t xml:space="preserve"> В соответствии со ст. 102 НК РФ – данная информация не является налоговой тайной</w:t>
      </w:r>
    </w:p>
  </w:footnote>
  <w:footnote w:id="4">
    <w:p w:rsidR="00A07580" w:rsidRDefault="00A07580" w:rsidP="003103D5">
      <w:pPr>
        <w:pStyle w:val="aff2"/>
      </w:pPr>
      <w:r w:rsidRPr="00183D35">
        <w:rPr>
          <w:rStyle w:val="aff4"/>
          <w:sz w:val="20"/>
        </w:rPr>
        <w:footnoteRef/>
      </w:r>
      <w:r w:rsidRPr="00183D35">
        <w:rPr>
          <w:sz w:val="20"/>
        </w:rPr>
        <w:t xml:space="preserve"> В соответствии со ст. 102 НК РФ – данная информация не является налоговой тайной</w:t>
      </w:r>
    </w:p>
  </w:footnote>
  <w:footnote w:id="5">
    <w:p w:rsidR="00A07580" w:rsidRDefault="00A07580" w:rsidP="003103D5">
      <w:pPr>
        <w:pStyle w:val="aff2"/>
      </w:pPr>
      <w:r w:rsidRPr="00183D35">
        <w:rPr>
          <w:rStyle w:val="aff4"/>
          <w:sz w:val="20"/>
        </w:rPr>
        <w:footnoteRef/>
      </w:r>
      <w:r w:rsidRPr="00183D35">
        <w:rPr>
          <w:sz w:val="20"/>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183D35">
        <w:rPr>
          <w:sz w:val="20"/>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A9755A7"/>
    <w:multiLevelType w:val="hybridMultilevel"/>
    <w:tmpl w:val="7B500EF4"/>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D1E0CAA"/>
    <w:multiLevelType w:val="hybridMultilevel"/>
    <w:tmpl w:val="F0B60FA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2812E09"/>
    <w:multiLevelType w:val="hybridMultilevel"/>
    <w:tmpl w:val="91B203CC"/>
    <w:lvl w:ilvl="0" w:tplc="6F8A72B8">
      <w:start w:val="1"/>
      <w:numFmt w:val="decimal"/>
      <w:lvlText w:val="%1."/>
      <w:lvlJc w:val="left"/>
      <w:pPr>
        <w:tabs>
          <w:tab w:val="num" w:pos="1800"/>
        </w:tabs>
        <w:ind w:left="1800" w:hanging="360"/>
      </w:pPr>
      <w:rPr>
        <w:rFonts w:hint="default"/>
      </w:rPr>
    </w:lvl>
    <w:lvl w:ilvl="1" w:tplc="04190003">
      <w:start w:val="1"/>
      <w:numFmt w:val="bullet"/>
      <w:lvlText w:val="­"/>
      <w:lvlJc w:val="left"/>
      <w:pPr>
        <w:ind w:left="1440" w:hanging="360"/>
      </w:pPr>
      <w:rPr>
        <w:rFonts w:ascii="Courier New" w:hAnsi="Courier New"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80B3DC3"/>
    <w:multiLevelType w:val="hybridMultilevel"/>
    <w:tmpl w:val="A7E20C10"/>
    <w:lvl w:ilvl="0" w:tplc="28964FB0">
      <w:start w:val="1"/>
      <w:numFmt w:val="russianLower"/>
      <w:lvlText w:val="%1)"/>
      <w:lvlJc w:val="left"/>
      <w:pPr>
        <w:ind w:left="72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8D51216"/>
    <w:multiLevelType w:val="hybridMultilevel"/>
    <w:tmpl w:val="1D8AA76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447155E0"/>
    <w:multiLevelType w:val="hybridMultilevel"/>
    <w:tmpl w:val="E8349262"/>
    <w:lvl w:ilvl="0" w:tplc="A04AE684">
      <w:start w:val="1"/>
      <w:numFmt w:val="decimal"/>
      <w:lvlText w:val="%1."/>
      <w:lvlJc w:val="left"/>
      <w:pPr>
        <w:ind w:left="927" w:hanging="360"/>
      </w:pPr>
      <w:rPr>
        <w:rFonts w:cs="Times New Roman" w:hint="default"/>
        <w:b/>
        <w:i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15:restartNumberingAfterBreak="0">
    <w:nsid w:val="478A395C"/>
    <w:multiLevelType w:val="multilevel"/>
    <w:tmpl w:val="45F2DE0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3" w15:restartNumberingAfterBreak="0">
    <w:nsid w:val="49CB3B4B"/>
    <w:multiLevelType w:val="hybridMultilevel"/>
    <w:tmpl w:val="E99A5D66"/>
    <w:lvl w:ilvl="0" w:tplc="6F8A72B8">
      <w:start w:val="1"/>
      <w:numFmt w:val="decimal"/>
      <w:lvlText w:val="%1."/>
      <w:lvlJc w:val="left"/>
      <w:pPr>
        <w:tabs>
          <w:tab w:val="num" w:pos="1800"/>
        </w:tabs>
        <w:ind w:left="1800" w:hanging="360"/>
      </w:pPr>
      <w:rPr>
        <w:rFonts w:hint="default"/>
      </w:rPr>
    </w:lvl>
    <w:lvl w:ilvl="1" w:tplc="04190003">
      <w:start w:val="1"/>
      <w:numFmt w:val="bullet"/>
      <w:lvlText w:val="­"/>
      <w:lvlJc w:val="left"/>
      <w:pPr>
        <w:ind w:left="1440" w:hanging="360"/>
      </w:pPr>
      <w:rPr>
        <w:rFonts w:ascii="Courier New" w:hAnsi="Courier New"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A35173A"/>
    <w:multiLevelType w:val="hybridMultilevel"/>
    <w:tmpl w:val="88187C96"/>
    <w:lvl w:ilvl="0" w:tplc="6F8A72B8">
      <w:start w:val="1"/>
      <w:numFmt w:val="decimal"/>
      <w:lvlText w:val="%1."/>
      <w:lvlJc w:val="left"/>
      <w:pPr>
        <w:tabs>
          <w:tab w:val="num" w:pos="1800"/>
        </w:tabs>
        <w:ind w:left="180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AB37443"/>
    <w:multiLevelType w:val="hybridMultilevel"/>
    <w:tmpl w:val="FBA23A9A"/>
    <w:lvl w:ilvl="0" w:tplc="6F8A72B8">
      <w:start w:val="1"/>
      <w:numFmt w:val="decimal"/>
      <w:lvlText w:val="%1."/>
      <w:lvlJc w:val="left"/>
      <w:pPr>
        <w:ind w:left="1320" w:hanging="36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16" w15:restartNumberingAfterBreak="0">
    <w:nsid w:val="4ABE0FBB"/>
    <w:multiLevelType w:val="hybridMultilevel"/>
    <w:tmpl w:val="41A4C296"/>
    <w:lvl w:ilvl="0" w:tplc="C2D02E2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C4F2862"/>
    <w:multiLevelType w:val="hybridMultilevel"/>
    <w:tmpl w:val="C2024A0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F50668F"/>
    <w:multiLevelType w:val="hybridMultilevel"/>
    <w:tmpl w:val="7E9A7632"/>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532868AD"/>
    <w:multiLevelType w:val="hybridMultilevel"/>
    <w:tmpl w:val="0ACC711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54580762"/>
    <w:multiLevelType w:val="hybridMultilevel"/>
    <w:tmpl w:val="B734D8B6"/>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58E35714"/>
    <w:multiLevelType w:val="multilevel"/>
    <w:tmpl w:val="7F80C99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E621140"/>
    <w:multiLevelType w:val="multilevel"/>
    <w:tmpl w:val="BACCADA4"/>
    <w:lvl w:ilvl="0">
      <w:start w:val="1"/>
      <w:numFmt w:val="russianLower"/>
      <w:lvlText w:val="%1)"/>
      <w:lvlJc w:val="left"/>
      <w:pPr>
        <w:ind w:left="786" w:hanging="360"/>
      </w:pPr>
      <w:rPr>
        <w:rFonts w:cs="Times New Roman" w:hint="default"/>
        <w:i w:val="0"/>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24" w15:restartNumberingAfterBreak="0">
    <w:nsid w:val="68C05052"/>
    <w:multiLevelType w:val="hybridMultilevel"/>
    <w:tmpl w:val="64661C9E"/>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5"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27"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8" w15:restartNumberingAfterBreak="0">
    <w:nsid w:val="73637030"/>
    <w:multiLevelType w:val="hybridMultilevel"/>
    <w:tmpl w:val="7DD61F0A"/>
    <w:lvl w:ilvl="0" w:tplc="0419000F">
      <w:start w:val="1"/>
      <w:numFmt w:val="decimal"/>
      <w:lvlText w:val="%1."/>
      <w:lvlJc w:val="left"/>
      <w:pPr>
        <w:ind w:left="1353"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73F02254"/>
    <w:multiLevelType w:val="hybridMultilevel"/>
    <w:tmpl w:val="6C52E9CA"/>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6BC508D"/>
    <w:multiLevelType w:val="multilevel"/>
    <w:tmpl w:val="F6E8A972"/>
    <w:lvl w:ilvl="0">
      <w:start w:val="1"/>
      <w:numFmt w:val="decimal"/>
      <w:pStyle w:val="10"/>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0"/>
      <w:lvlText w:val="%1.%2"/>
      <w:lvlJc w:val="left"/>
      <w:pPr>
        <w:tabs>
          <w:tab w:val="num" w:pos="4680"/>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31" w15:restartNumberingAfterBreak="0">
    <w:nsid w:val="77B078DD"/>
    <w:multiLevelType w:val="hybridMultilevel"/>
    <w:tmpl w:val="0562DB5E"/>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2" w15:restartNumberingAfterBreak="0">
    <w:nsid w:val="78093DEB"/>
    <w:multiLevelType w:val="hybridMultilevel"/>
    <w:tmpl w:val="59C20152"/>
    <w:lvl w:ilvl="0" w:tplc="6F8A72B8">
      <w:start w:val="1"/>
      <w:numFmt w:val="decimal"/>
      <w:lvlText w:val="%1."/>
      <w:lvlJc w:val="left"/>
      <w:pPr>
        <w:tabs>
          <w:tab w:val="num" w:pos="1800"/>
        </w:tabs>
        <w:ind w:left="1800" w:hanging="360"/>
      </w:pPr>
      <w:rPr>
        <w:rFonts w:hint="default"/>
      </w:rPr>
    </w:lvl>
    <w:lvl w:ilvl="1" w:tplc="04190003">
      <w:start w:val="1"/>
      <w:numFmt w:val="bullet"/>
      <w:lvlText w:val="­"/>
      <w:lvlJc w:val="left"/>
      <w:pPr>
        <w:ind w:left="1440" w:hanging="360"/>
      </w:pPr>
      <w:rPr>
        <w:rFonts w:ascii="Courier New" w:hAnsi="Courier New"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8A6414F"/>
    <w:multiLevelType w:val="hybridMultilevel"/>
    <w:tmpl w:val="8676D77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7A1C469E"/>
    <w:multiLevelType w:val="hybridMultilevel"/>
    <w:tmpl w:val="DFFC5B7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D7D75E6"/>
    <w:multiLevelType w:val="hybridMultilevel"/>
    <w:tmpl w:val="52807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30"/>
  </w:num>
  <w:num w:numId="3">
    <w:abstractNumId w:val="21"/>
  </w:num>
  <w:num w:numId="4">
    <w:abstractNumId w:val="22"/>
  </w:num>
  <w:num w:numId="5">
    <w:abstractNumId w:val="35"/>
  </w:num>
  <w:num w:numId="6">
    <w:abstractNumId w:val="17"/>
  </w:num>
  <w:num w:numId="7">
    <w:abstractNumId w:val="5"/>
  </w:num>
  <w:num w:numId="8">
    <w:abstractNumId w:val="8"/>
  </w:num>
  <w:num w:numId="9">
    <w:abstractNumId w:val="33"/>
  </w:num>
  <w:num w:numId="10">
    <w:abstractNumId w:val="28"/>
  </w:num>
  <w:num w:numId="11">
    <w:abstractNumId w:val="23"/>
  </w:num>
  <w:num w:numId="12">
    <w:abstractNumId w:val="3"/>
  </w:num>
  <w:num w:numId="13">
    <w:abstractNumId w:val="10"/>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6"/>
  </w:num>
  <w:num w:numId="19">
    <w:abstractNumId w:val="12"/>
  </w:num>
  <w:num w:numId="20">
    <w:abstractNumId w:val="26"/>
  </w:num>
  <w:num w:numId="21">
    <w:abstractNumId w:val="2"/>
  </w:num>
  <w:num w:numId="22">
    <w:abstractNumId w:val="9"/>
  </w:num>
  <w:num w:numId="23">
    <w:abstractNumId w:val="4"/>
  </w:num>
  <w:num w:numId="24">
    <w:abstractNumId w:val="34"/>
  </w:num>
  <w:num w:numId="25">
    <w:abstractNumId w:val="36"/>
  </w:num>
  <w:num w:numId="26">
    <w:abstractNumId w:val="25"/>
  </w:num>
  <w:num w:numId="27">
    <w:abstractNumId w:val="0"/>
    <w:lvlOverride w:ilvl="0">
      <w:lvl w:ilvl="0">
        <w:numFmt w:val="bullet"/>
        <w:lvlText w:val="-"/>
        <w:legacy w:legacy="1" w:legacySpace="0" w:legacyIndent="154"/>
        <w:lvlJc w:val="left"/>
        <w:rPr>
          <w:rFonts w:ascii="Times New Roman" w:hAnsi="Times New Roman" w:hint="default"/>
        </w:rPr>
      </w:lvl>
    </w:lvlOverride>
  </w:num>
  <w:num w:numId="28">
    <w:abstractNumId w:val="27"/>
  </w:num>
  <w:num w:numId="29">
    <w:abstractNumId w:val="19"/>
  </w:num>
  <w:num w:numId="30">
    <w:abstractNumId w:val="24"/>
  </w:num>
  <w:num w:numId="31">
    <w:abstractNumId w:val="31"/>
  </w:num>
  <w:num w:numId="32">
    <w:abstractNumId w:val="1"/>
  </w:num>
  <w:num w:numId="33">
    <w:abstractNumId w:val="14"/>
  </w:num>
  <w:num w:numId="34">
    <w:abstractNumId w:val="13"/>
  </w:num>
  <w:num w:numId="35">
    <w:abstractNumId w:val="32"/>
  </w:num>
  <w:num w:numId="36">
    <w:abstractNumId w:val="15"/>
  </w:num>
  <w:num w:numId="37">
    <w:abstractNumId w:val="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ECE"/>
    <w:rsid w:val="00012BA0"/>
    <w:rsid w:val="00021D9D"/>
    <w:rsid w:val="000237AE"/>
    <w:rsid w:val="000307A9"/>
    <w:rsid w:val="00036AFC"/>
    <w:rsid w:val="000419B2"/>
    <w:rsid w:val="00056C3C"/>
    <w:rsid w:val="00063521"/>
    <w:rsid w:val="00064ECA"/>
    <w:rsid w:val="000739AC"/>
    <w:rsid w:val="000769E1"/>
    <w:rsid w:val="00076AD5"/>
    <w:rsid w:val="000839A1"/>
    <w:rsid w:val="000861D4"/>
    <w:rsid w:val="000B3164"/>
    <w:rsid w:val="000C0DB9"/>
    <w:rsid w:val="000D55B1"/>
    <w:rsid w:val="000E4B48"/>
    <w:rsid w:val="000E71D3"/>
    <w:rsid w:val="000E7F0E"/>
    <w:rsid w:val="00106ABB"/>
    <w:rsid w:val="00116F83"/>
    <w:rsid w:val="00136382"/>
    <w:rsid w:val="00163C89"/>
    <w:rsid w:val="001A6C53"/>
    <w:rsid w:val="001B091D"/>
    <w:rsid w:val="001B10AD"/>
    <w:rsid w:val="001B46AC"/>
    <w:rsid w:val="001D174A"/>
    <w:rsid w:val="001D676C"/>
    <w:rsid w:val="001F307A"/>
    <w:rsid w:val="00204DB3"/>
    <w:rsid w:val="00210B93"/>
    <w:rsid w:val="00227961"/>
    <w:rsid w:val="002377DF"/>
    <w:rsid w:val="002442DD"/>
    <w:rsid w:val="002557B5"/>
    <w:rsid w:val="002557F3"/>
    <w:rsid w:val="002559BE"/>
    <w:rsid w:val="00261C92"/>
    <w:rsid w:val="00271381"/>
    <w:rsid w:val="00282361"/>
    <w:rsid w:val="00284A92"/>
    <w:rsid w:val="002A76EE"/>
    <w:rsid w:val="002B661F"/>
    <w:rsid w:val="002E1729"/>
    <w:rsid w:val="00302B99"/>
    <w:rsid w:val="003103D5"/>
    <w:rsid w:val="00324683"/>
    <w:rsid w:val="00330432"/>
    <w:rsid w:val="00333810"/>
    <w:rsid w:val="00334CA4"/>
    <w:rsid w:val="00353D48"/>
    <w:rsid w:val="003600F7"/>
    <w:rsid w:val="003701BE"/>
    <w:rsid w:val="0037103F"/>
    <w:rsid w:val="00374AFF"/>
    <w:rsid w:val="00376E93"/>
    <w:rsid w:val="00386A07"/>
    <w:rsid w:val="00390CB9"/>
    <w:rsid w:val="003A45B4"/>
    <w:rsid w:val="003B25D2"/>
    <w:rsid w:val="003C2107"/>
    <w:rsid w:val="003D4E10"/>
    <w:rsid w:val="003E2361"/>
    <w:rsid w:val="003E5B17"/>
    <w:rsid w:val="003F4C35"/>
    <w:rsid w:val="00405BD4"/>
    <w:rsid w:val="004121C0"/>
    <w:rsid w:val="00421836"/>
    <w:rsid w:val="004238F8"/>
    <w:rsid w:val="00430E5A"/>
    <w:rsid w:val="00444522"/>
    <w:rsid w:val="004454AF"/>
    <w:rsid w:val="00454C6D"/>
    <w:rsid w:val="00457390"/>
    <w:rsid w:val="00460328"/>
    <w:rsid w:val="00461EA7"/>
    <w:rsid w:val="004705FC"/>
    <w:rsid w:val="00471518"/>
    <w:rsid w:val="0048596B"/>
    <w:rsid w:val="00486005"/>
    <w:rsid w:val="004A06B2"/>
    <w:rsid w:val="004A2F71"/>
    <w:rsid w:val="004A4472"/>
    <w:rsid w:val="004A6326"/>
    <w:rsid w:val="004C64ED"/>
    <w:rsid w:val="004D25FA"/>
    <w:rsid w:val="004E0B51"/>
    <w:rsid w:val="004E4AB7"/>
    <w:rsid w:val="004E5E7B"/>
    <w:rsid w:val="0051140B"/>
    <w:rsid w:val="00512AFE"/>
    <w:rsid w:val="00517739"/>
    <w:rsid w:val="005256A4"/>
    <w:rsid w:val="005302D2"/>
    <w:rsid w:val="00532FE9"/>
    <w:rsid w:val="00536F7B"/>
    <w:rsid w:val="00542A79"/>
    <w:rsid w:val="00545C9C"/>
    <w:rsid w:val="00553DB6"/>
    <w:rsid w:val="0055438D"/>
    <w:rsid w:val="00583667"/>
    <w:rsid w:val="00591160"/>
    <w:rsid w:val="005C5CB3"/>
    <w:rsid w:val="005D2D84"/>
    <w:rsid w:val="005D3250"/>
    <w:rsid w:val="005D4D2C"/>
    <w:rsid w:val="005D786D"/>
    <w:rsid w:val="005D7F4F"/>
    <w:rsid w:val="005E5879"/>
    <w:rsid w:val="0063400D"/>
    <w:rsid w:val="006457BE"/>
    <w:rsid w:val="00651BA7"/>
    <w:rsid w:val="00663950"/>
    <w:rsid w:val="00665ECE"/>
    <w:rsid w:val="00667CB4"/>
    <w:rsid w:val="006773CB"/>
    <w:rsid w:val="0069441B"/>
    <w:rsid w:val="006A4D76"/>
    <w:rsid w:val="006B7B56"/>
    <w:rsid w:val="006C1B93"/>
    <w:rsid w:val="006C21E2"/>
    <w:rsid w:val="006C3240"/>
    <w:rsid w:val="006D12F6"/>
    <w:rsid w:val="006D2D42"/>
    <w:rsid w:val="006E4F3D"/>
    <w:rsid w:val="006E61F2"/>
    <w:rsid w:val="006E6B30"/>
    <w:rsid w:val="00703DDD"/>
    <w:rsid w:val="0071388F"/>
    <w:rsid w:val="00744EC0"/>
    <w:rsid w:val="00747FC5"/>
    <w:rsid w:val="00754DB5"/>
    <w:rsid w:val="0075738A"/>
    <w:rsid w:val="0076263E"/>
    <w:rsid w:val="007713CC"/>
    <w:rsid w:val="007C3BDA"/>
    <w:rsid w:val="00800B46"/>
    <w:rsid w:val="008107FF"/>
    <w:rsid w:val="00816839"/>
    <w:rsid w:val="008277A1"/>
    <w:rsid w:val="008350F6"/>
    <w:rsid w:val="0084188F"/>
    <w:rsid w:val="00842A23"/>
    <w:rsid w:val="00855091"/>
    <w:rsid w:val="00861957"/>
    <w:rsid w:val="00864E42"/>
    <w:rsid w:val="008841F5"/>
    <w:rsid w:val="008912D8"/>
    <w:rsid w:val="00891B03"/>
    <w:rsid w:val="00891EC0"/>
    <w:rsid w:val="008A7C51"/>
    <w:rsid w:val="008B6228"/>
    <w:rsid w:val="008C6A9A"/>
    <w:rsid w:val="008C7DDF"/>
    <w:rsid w:val="008D3436"/>
    <w:rsid w:val="008F0B6D"/>
    <w:rsid w:val="008F22DF"/>
    <w:rsid w:val="009177FE"/>
    <w:rsid w:val="009602DA"/>
    <w:rsid w:val="009613D1"/>
    <w:rsid w:val="0096434B"/>
    <w:rsid w:val="00980DF2"/>
    <w:rsid w:val="0098106F"/>
    <w:rsid w:val="00982940"/>
    <w:rsid w:val="0099002D"/>
    <w:rsid w:val="009E05B7"/>
    <w:rsid w:val="009F7859"/>
    <w:rsid w:val="00A04942"/>
    <w:rsid w:val="00A069BE"/>
    <w:rsid w:val="00A07580"/>
    <w:rsid w:val="00A14D17"/>
    <w:rsid w:val="00A37B76"/>
    <w:rsid w:val="00A62532"/>
    <w:rsid w:val="00A6261C"/>
    <w:rsid w:val="00A82714"/>
    <w:rsid w:val="00A96D40"/>
    <w:rsid w:val="00A97CF8"/>
    <w:rsid w:val="00AA5B55"/>
    <w:rsid w:val="00AB2A95"/>
    <w:rsid w:val="00AD0C51"/>
    <w:rsid w:val="00AE2550"/>
    <w:rsid w:val="00B0799F"/>
    <w:rsid w:val="00B17C16"/>
    <w:rsid w:val="00B20C34"/>
    <w:rsid w:val="00B41EF7"/>
    <w:rsid w:val="00B470F1"/>
    <w:rsid w:val="00B60201"/>
    <w:rsid w:val="00B87A1E"/>
    <w:rsid w:val="00B93527"/>
    <w:rsid w:val="00BB4CC9"/>
    <w:rsid w:val="00BC3036"/>
    <w:rsid w:val="00BD25FF"/>
    <w:rsid w:val="00BE23F5"/>
    <w:rsid w:val="00C31247"/>
    <w:rsid w:val="00C4150C"/>
    <w:rsid w:val="00C50079"/>
    <w:rsid w:val="00C54471"/>
    <w:rsid w:val="00C61203"/>
    <w:rsid w:val="00C7112D"/>
    <w:rsid w:val="00C80BB0"/>
    <w:rsid w:val="00C920B1"/>
    <w:rsid w:val="00C9485A"/>
    <w:rsid w:val="00C951C6"/>
    <w:rsid w:val="00CC1FC3"/>
    <w:rsid w:val="00CC209D"/>
    <w:rsid w:val="00CD2F8B"/>
    <w:rsid w:val="00CD3AF8"/>
    <w:rsid w:val="00CD414F"/>
    <w:rsid w:val="00CF4E38"/>
    <w:rsid w:val="00CF5697"/>
    <w:rsid w:val="00D0194E"/>
    <w:rsid w:val="00D03F6A"/>
    <w:rsid w:val="00D1427E"/>
    <w:rsid w:val="00D16292"/>
    <w:rsid w:val="00D20725"/>
    <w:rsid w:val="00D2412B"/>
    <w:rsid w:val="00D32CA1"/>
    <w:rsid w:val="00D334FA"/>
    <w:rsid w:val="00D42981"/>
    <w:rsid w:val="00D51E87"/>
    <w:rsid w:val="00D63DF2"/>
    <w:rsid w:val="00D80FC3"/>
    <w:rsid w:val="00D86FBA"/>
    <w:rsid w:val="00D91FB1"/>
    <w:rsid w:val="00DA0C89"/>
    <w:rsid w:val="00DA2831"/>
    <w:rsid w:val="00DA2B23"/>
    <w:rsid w:val="00DA68D8"/>
    <w:rsid w:val="00DB15D3"/>
    <w:rsid w:val="00DD1E3C"/>
    <w:rsid w:val="00DD3A25"/>
    <w:rsid w:val="00DF6A70"/>
    <w:rsid w:val="00E06B3D"/>
    <w:rsid w:val="00E177BF"/>
    <w:rsid w:val="00E2157D"/>
    <w:rsid w:val="00E21BA4"/>
    <w:rsid w:val="00E53346"/>
    <w:rsid w:val="00E60D14"/>
    <w:rsid w:val="00E727AB"/>
    <w:rsid w:val="00E734D2"/>
    <w:rsid w:val="00E7351A"/>
    <w:rsid w:val="00E73A22"/>
    <w:rsid w:val="00E77A5F"/>
    <w:rsid w:val="00E84500"/>
    <w:rsid w:val="00E85C93"/>
    <w:rsid w:val="00E93F67"/>
    <w:rsid w:val="00EA184E"/>
    <w:rsid w:val="00EA6055"/>
    <w:rsid w:val="00F077E9"/>
    <w:rsid w:val="00F10257"/>
    <w:rsid w:val="00F13679"/>
    <w:rsid w:val="00F22592"/>
    <w:rsid w:val="00F3514B"/>
    <w:rsid w:val="00F72A36"/>
    <w:rsid w:val="00F92B8C"/>
    <w:rsid w:val="00FA327D"/>
    <w:rsid w:val="00FB006A"/>
    <w:rsid w:val="00FB16E8"/>
    <w:rsid w:val="00FC7F0A"/>
    <w:rsid w:val="00FE2A4F"/>
    <w:rsid w:val="00FE3F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52434EC"/>
  <w15:docId w15:val="{167547EC-4DB8-4024-931D-732D902C1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E5E7B"/>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
    <w:basedOn w:val="a2"/>
    <w:next w:val="a2"/>
    <w:link w:val="11"/>
    <w:uiPriority w:val="9"/>
    <w:qFormat/>
    <w:rsid w:val="003103D5"/>
    <w:pPr>
      <w:keepNext/>
      <w:keepLines/>
      <w:pageBreakBefore/>
      <w:numPr>
        <w:numId w:val="1"/>
      </w:numPr>
      <w:suppressAutoHyphens/>
      <w:spacing w:before="480" w:after="240" w:line="240" w:lineRule="auto"/>
      <w:outlineLvl w:val="0"/>
    </w:pPr>
    <w:rPr>
      <w:rFonts w:ascii="Arial" w:eastAsia="Times New Roman" w:hAnsi="Arial" w:cs="Times New Roman"/>
      <w:b/>
      <w:kern w:val="28"/>
      <w:sz w:val="40"/>
      <w:szCs w:val="20"/>
      <w:lang w:eastAsia="ru-RU"/>
    </w:rPr>
  </w:style>
  <w:style w:type="paragraph" w:styleId="2">
    <w:name w:val="heading 2"/>
    <w:aliases w:val="H2,H2 Знак,Заголовок 21,2,h2,Б2,RTC,iz2,Numbered text 3,HD2,heading 2,Heading 2 Hidden,Раздел Знак"/>
    <w:basedOn w:val="a2"/>
    <w:next w:val="a2"/>
    <w:link w:val="21"/>
    <w:uiPriority w:val="9"/>
    <w:qFormat/>
    <w:rsid w:val="003103D5"/>
    <w:pPr>
      <w:keepNext/>
      <w:numPr>
        <w:ilvl w:val="1"/>
        <w:numId w:val="1"/>
      </w:numPr>
      <w:suppressAutoHyphens/>
      <w:spacing w:before="360" w:after="120" w:line="240" w:lineRule="auto"/>
      <w:outlineLvl w:val="1"/>
    </w:pPr>
    <w:rPr>
      <w:rFonts w:ascii="Times New Roman" w:eastAsia="Times New Roman" w:hAnsi="Times New Roman" w:cs="Times New Roman"/>
      <w:b/>
      <w:snapToGrid w:val="0"/>
      <w:sz w:val="32"/>
      <w:szCs w:val="20"/>
      <w:lang w:eastAsia="ru-RU"/>
    </w:rPr>
  </w:style>
  <w:style w:type="paragraph" w:styleId="30">
    <w:name w:val="heading 3"/>
    <w:basedOn w:val="a2"/>
    <w:next w:val="a2"/>
    <w:link w:val="31"/>
    <w:uiPriority w:val="9"/>
    <w:qFormat/>
    <w:rsid w:val="003103D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2"/>
    <w:next w:val="a2"/>
    <w:link w:val="40"/>
    <w:unhideWhenUsed/>
    <w:qFormat/>
    <w:rsid w:val="003103D5"/>
    <w:pPr>
      <w:keepNext/>
      <w:spacing w:before="240" w:after="60" w:line="240" w:lineRule="auto"/>
      <w:outlineLvl w:val="3"/>
    </w:pPr>
    <w:rPr>
      <w:rFonts w:ascii="Calibri" w:eastAsia="Times New Roman" w:hAnsi="Calibri" w:cs="Times New Roman"/>
      <w:b/>
      <w:bCs/>
      <w:sz w:val="28"/>
      <w:szCs w:val="28"/>
      <w:lang w:eastAsia="ru-RU"/>
    </w:rPr>
  </w:style>
  <w:style w:type="paragraph" w:styleId="50">
    <w:name w:val="heading 5"/>
    <w:basedOn w:val="a2"/>
    <w:next w:val="a2"/>
    <w:link w:val="51"/>
    <w:uiPriority w:val="9"/>
    <w:semiHidden/>
    <w:unhideWhenUsed/>
    <w:qFormat/>
    <w:rsid w:val="00A07580"/>
    <w:pPr>
      <w:keepNext/>
      <w:keepLines/>
      <w:spacing w:before="200" w:after="0"/>
      <w:outlineLvl w:val="4"/>
    </w:pPr>
    <w:rPr>
      <w:rFonts w:ascii="Cambria" w:eastAsia="Times New Roman" w:hAnsi="Cambria" w:cs="Times New Roman"/>
      <w:color w:val="16505E"/>
      <w:lang w:eastAsia="ru-RU"/>
    </w:rPr>
  </w:style>
  <w:style w:type="paragraph" w:styleId="6">
    <w:name w:val="heading 6"/>
    <w:basedOn w:val="a2"/>
    <w:next w:val="a2"/>
    <w:link w:val="60"/>
    <w:unhideWhenUsed/>
    <w:qFormat/>
    <w:rsid w:val="00A07580"/>
    <w:pPr>
      <w:keepNext/>
      <w:keepLines/>
      <w:spacing w:before="200" w:after="0"/>
      <w:outlineLvl w:val="5"/>
    </w:pPr>
    <w:rPr>
      <w:rFonts w:ascii="Cambria" w:eastAsia="Times New Roman" w:hAnsi="Cambria" w:cs="Times New Roman"/>
      <w:i/>
      <w:iCs/>
      <w:color w:val="16505E"/>
      <w:lang w:eastAsia="ru-RU"/>
    </w:rPr>
  </w:style>
  <w:style w:type="paragraph" w:styleId="7">
    <w:name w:val="heading 7"/>
    <w:basedOn w:val="a2"/>
    <w:next w:val="a2"/>
    <w:link w:val="70"/>
    <w:uiPriority w:val="9"/>
    <w:semiHidden/>
    <w:unhideWhenUsed/>
    <w:qFormat/>
    <w:rsid w:val="00A07580"/>
    <w:pPr>
      <w:keepNext/>
      <w:keepLines/>
      <w:spacing w:before="200" w:after="0"/>
      <w:outlineLvl w:val="6"/>
    </w:pPr>
    <w:rPr>
      <w:rFonts w:ascii="Cambria" w:eastAsia="Times New Roman" w:hAnsi="Cambria" w:cs="Times New Roman"/>
      <w:i/>
      <w:iCs/>
      <w:color w:val="404040"/>
      <w:lang w:eastAsia="ru-RU"/>
    </w:rPr>
  </w:style>
  <w:style w:type="paragraph" w:styleId="8">
    <w:name w:val="heading 8"/>
    <w:basedOn w:val="a2"/>
    <w:next w:val="a2"/>
    <w:link w:val="80"/>
    <w:uiPriority w:val="9"/>
    <w:semiHidden/>
    <w:unhideWhenUsed/>
    <w:qFormat/>
    <w:rsid w:val="00A07580"/>
    <w:pPr>
      <w:keepNext/>
      <w:keepLines/>
      <w:spacing w:before="200" w:after="0"/>
      <w:outlineLvl w:val="7"/>
    </w:pPr>
    <w:rPr>
      <w:rFonts w:ascii="Cambria" w:eastAsia="Times New Roman" w:hAnsi="Cambria" w:cs="Times New Roman"/>
      <w:color w:val="2DA2BF"/>
      <w:sz w:val="20"/>
      <w:szCs w:val="20"/>
      <w:lang w:eastAsia="ru-RU"/>
    </w:rPr>
  </w:style>
  <w:style w:type="paragraph" w:styleId="9">
    <w:name w:val="heading 9"/>
    <w:basedOn w:val="a2"/>
    <w:next w:val="a2"/>
    <w:link w:val="90"/>
    <w:uiPriority w:val="9"/>
    <w:semiHidden/>
    <w:unhideWhenUsed/>
    <w:qFormat/>
    <w:rsid w:val="00A07580"/>
    <w:pPr>
      <w:keepNext/>
      <w:keepLines/>
      <w:spacing w:before="200" w:after="0"/>
      <w:outlineLvl w:val="8"/>
    </w:pPr>
    <w:rPr>
      <w:rFonts w:ascii="Cambria" w:eastAsia="Times New Roman" w:hAnsi="Cambria" w:cs="Times New Roman"/>
      <w:i/>
      <w:iCs/>
      <w:color w:val="404040"/>
      <w:sz w:val="20"/>
      <w:szCs w:val="2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Введение... Знак,Б1 Знак,Heading 1iz Знак,Б11 Знак,Заголовок 1 Знак2 Знак Знак,Заголовок 1 Знак1 Знак Знак Знак,Заголовок 1 Знак Знак Знак Знак Знак,Заголовок 1 Знак Знак1 Знак Знак Знак,Ðàçäåë Знак"/>
    <w:basedOn w:val="a3"/>
    <w:link w:val="1"/>
    <w:uiPriority w:val="9"/>
    <w:rsid w:val="003103D5"/>
    <w:rPr>
      <w:rFonts w:ascii="Arial" w:eastAsia="Times New Roman" w:hAnsi="Arial" w:cs="Times New Roman"/>
      <w:b/>
      <w:kern w:val="28"/>
      <w:sz w:val="40"/>
      <w:szCs w:val="20"/>
      <w:lang w:eastAsia="ru-RU"/>
    </w:rPr>
  </w:style>
  <w:style w:type="character" w:customStyle="1" w:styleId="21">
    <w:name w:val="Заголовок 2 Знак"/>
    <w:aliases w:val="H2 Знак1,H2 Знак Знак,Заголовок 21 Знак,2 Знак,h2 Знак,Б2 Знак,RTC Знак,iz2 Знак,Numbered text 3 Знак,HD2 Знак,heading 2 Знак,Heading 2 Hidden Знак,Раздел Знак Знак"/>
    <w:basedOn w:val="a3"/>
    <w:link w:val="2"/>
    <w:uiPriority w:val="9"/>
    <w:rsid w:val="003103D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3"/>
    <w:link w:val="30"/>
    <w:uiPriority w:val="9"/>
    <w:rsid w:val="003103D5"/>
    <w:rPr>
      <w:rFonts w:ascii="Arial" w:eastAsia="Times New Roman" w:hAnsi="Arial" w:cs="Arial"/>
      <w:b/>
      <w:bCs/>
      <w:sz w:val="26"/>
      <w:szCs w:val="26"/>
      <w:lang w:eastAsia="ru-RU"/>
    </w:rPr>
  </w:style>
  <w:style w:type="character" w:customStyle="1" w:styleId="40">
    <w:name w:val="Заголовок 4 Знак"/>
    <w:basedOn w:val="a3"/>
    <w:link w:val="4"/>
    <w:rsid w:val="003103D5"/>
    <w:rPr>
      <w:rFonts w:ascii="Calibri" w:eastAsia="Times New Roman" w:hAnsi="Calibri" w:cs="Times New Roman"/>
      <w:b/>
      <w:bCs/>
      <w:sz w:val="28"/>
      <w:szCs w:val="28"/>
      <w:lang w:eastAsia="ru-RU"/>
    </w:rPr>
  </w:style>
  <w:style w:type="numbering" w:customStyle="1" w:styleId="12">
    <w:name w:val="Нет списка1"/>
    <w:next w:val="a5"/>
    <w:semiHidden/>
    <w:rsid w:val="003103D5"/>
  </w:style>
  <w:style w:type="character" w:styleId="a6">
    <w:name w:val="Hyperlink"/>
    <w:uiPriority w:val="99"/>
    <w:rsid w:val="003103D5"/>
    <w:rPr>
      <w:strike w:val="0"/>
      <w:dstrike w:val="0"/>
      <w:color w:val="336699"/>
      <w:u w:val="none"/>
      <w:effect w:val="none"/>
    </w:rPr>
  </w:style>
  <w:style w:type="character" w:styleId="a7">
    <w:name w:val="FollowedHyperlink"/>
    <w:uiPriority w:val="99"/>
    <w:rsid w:val="003103D5"/>
    <w:rPr>
      <w:color w:val="800080"/>
      <w:u w:val="single"/>
    </w:rPr>
  </w:style>
  <w:style w:type="paragraph" w:customStyle="1" w:styleId="a">
    <w:name w:val="Пункт"/>
    <w:basedOn w:val="a2"/>
    <w:rsid w:val="003103D5"/>
    <w:pPr>
      <w:numPr>
        <w:ilvl w:val="2"/>
        <w:numId w:val="1"/>
      </w:numPr>
      <w:spacing w:after="0" w:line="360" w:lineRule="auto"/>
      <w:jc w:val="both"/>
    </w:pPr>
    <w:rPr>
      <w:rFonts w:ascii="Times New Roman" w:eastAsia="Times New Roman" w:hAnsi="Times New Roman" w:cs="Times New Roman"/>
      <w:snapToGrid w:val="0"/>
      <w:sz w:val="28"/>
      <w:szCs w:val="20"/>
      <w:lang w:eastAsia="ru-RU"/>
    </w:rPr>
  </w:style>
  <w:style w:type="paragraph" w:customStyle="1" w:styleId="a0">
    <w:name w:val="Подпункт"/>
    <w:basedOn w:val="a"/>
    <w:rsid w:val="003103D5"/>
    <w:pPr>
      <w:numPr>
        <w:ilvl w:val="3"/>
      </w:numPr>
    </w:pPr>
  </w:style>
  <w:style w:type="paragraph" w:customStyle="1" w:styleId="a1">
    <w:name w:val="Подподпункт"/>
    <w:basedOn w:val="a0"/>
    <w:rsid w:val="003103D5"/>
    <w:pPr>
      <w:numPr>
        <w:ilvl w:val="4"/>
      </w:numPr>
    </w:pPr>
  </w:style>
  <w:style w:type="character" w:customStyle="1" w:styleId="a8">
    <w:name w:val="Основной текст Знак"/>
    <w:link w:val="a9"/>
    <w:rsid w:val="003103D5"/>
    <w:rPr>
      <w:sz w:val="28"/>
      <w:szCs w:val="28"/>
      <w:lang w:eastAsia="ru-RU"/>
    </w:rPr>
  </w:style>
  <w:style w:type="paragraph" w:styleId="aa">
    <w:name w:val="footer"/>
    <w:basedOn w:val="a2"/>
    <w:link w:val="ab"/>
    <w:rsid w:val="003103D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3"/>
    <w:link w:val="aa"/>
    <w:rsid w:val="003103D5"/>
    <w:rPr>
      <w:rFonts w:ascii="Times New Roman" w:eastAsia="Times New Roman" w:hAnsi="Times New Roman" w:cs="Times New Roman"/>
      <w:sz w:val="24"/>
      <w:szCs w:val="24"/>
      <w:lang w:eastAsia="ru-RU"/>
    </w:rPr>
  </w:style>
  <w:style w:type="character" w:styleId="ac">
    <w:name w:val="page number"/>
    <w:basedOn w:val="a3"/>
    <w:rsid w:val="003103D5"/>
  </w:style>
  <w:style w:type="paragraph" w:customStyle="1" w:styleId="32">
    <w:name w:val="3"/>
    <w:basedOn w:val="a2"/>
    <w:rsid w:val="003103D5"/>
    <w:pPr>
      <w:spacing w:after="160" w:line="240" w:lineRule="exact"/>
    </w:pPr>
    <w:rPr>
      <w:rFonts w:ascii="Verdana" w:eastAsia="Times New Roman" w:hAnsi="Verdana" w:cs="Verdana"/>
      <w:sz w:val="20"/>
      <w:szCs w:val="20"/>
      <w:lang w:val="en-US"/>
    </w:rPr>
  </w:style>
  <w:style w:type="paragraph" w:customStyle="1" w:styleId="ad">
    <w:name w:val="Знак"/>
    <w:basedOn w:val="a2"/>
    <w:rsid w:val="003103D5"/>
    <w:pPr>
      <w:spacing w:after="160" w:line="240" w:lineRule="exact"/>
    </w:pPr>
    <w:rPr>
      <w:rFonts w:ascii="Verdana" w:eastAsia="Times New Roman" w:hAnsi="Verdana" w:cs="Verdana"/>
      <w:sz w:val="20"/>
      <w:szCs w:val="20"/>
      <w:lang w:val="en-US"/>
    </w:rPr>
  </w:style>
  <w:style w:type="paragraph" w:customStyle="1" w:styleId="13">
    <w:name w:val="Знак1"/>
    <w:basedOn w:val="a2"/>
    <w:rsid w:val="003103D5"/>
    <w:pPr>
      <w:spacing w:after="160" w:line="240" w:lineRule="exact"/>
    </w:pPr>
    <w:rPr>
      <w:rFonts w:ascii="Verdana" w:eastAsia="Times New Roman" w:hAnsi="Verdana" w:cs="Verdana"/>
      <w:sz w:val="20"/>
      <w:szCs w:val="20"/>
      <w:lang w:val="en-US"/>
    </w:rPr>
  </w:style>
  <w:style w:type="paragraph" w:customStyle="1" w:styleId="ae">
    <w:name w:val="Знак Знак Знак Знак Знак"/>
    <w:basedOn w:val="a2"/>
    <w:rsid w:val="003103D5"/>
    <w:pPr>
      <w:spacing w:after="160" w:line="240" w:lineRule="exact"/>
    </w:pPr>
    <w:rPr>
      <w:rFonts w:ascii="Verdana" w:eastAsia="Times New Roman" w:hAnsi="Verdana" w:cs="Verdana"/>
      <w:sz w:val="20"/>
      <w:szCs w:val="20"/>
      <w:lang w:val="en-US"/>
    </w:rPr>
  </w:style>
  <w:style w:type="paragraph" w:customStyle="1" w:styleId="14">
    <w:name w:val="Знак Знак Знак1 Знак Знак"/>
    <w:basedOn w:val="a2"/>
    <w:rsid w:val="003103D5"/>
    <w:pPr>
      <w:spacing w:after="160" w:line="240" w:lineRule="exact"/>
    </w:pPr>
    <w:rPr>
      <w:rFonts w:ascii="Verdana" w:eastAsia="Times New Roman" w:hAnsi="Verdana" w:cs="Verdana"/>
      <w:sz w:val="20"/>
      <w:szCs w:val="20"/>
      <w:lang w:val="en-US"/>
    </w:rPr>
  </w:style>
  <w:style w:type="paragraph" w:customStyle="1" w:styleId="af">
    <w:name w:val="Знак Знак Знак Знак Знак Знак"/>
    <w:basedOn w:val="a2"/>
    <w:rsid w:val="003103D5"/>
    <w:pPr>
      <w:spacing w:after="160" w:line="240" w:lineRule="exact"/>
    </w:pPr>
    <w:rPr>
      <w:rFonts w:ascii="Verdana" w:eastAsia="Times New Roman" w:hAnsi="Verdana" w:cs="Verdana"/>
      <w:sz w:val="20"/>
      <w:szCs w:val="20"/>
      <w:lang w:val="en-US"/>
    </w:rPr>
  </w:style>
  <w:style w:type="paragraph" w:styleId="af0">
    <w:name w:val="List Number"/>
    <w:basedOn w:val="a2"/>
    <w:rsid w:val="003103D5"/>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f1">
    <w:name w:val="header"/>
    <w:basedOn w:val="a2"/>
    <w:link w:val="af2"/>
    <w:rsid w:val="003103D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3"/>
    <w:link w:val="af1"/>
    <w:rsid w:val="003103D5"/>
    <w:rPr>
      <w:rFonts w:ascii="Times New Roman" w:eastAsia="Times New Roman" w:hAnsi="Times New Roman" w:cs="Times New Roman"/>
      <w:sz w:val="24"/>
      <w:szCs w:val="24"/>
      <w:lang w:eastAsia="ru-RU"/>
    </w:rPr>
  </w:style>
  <w:style w:type="paragraph" w:customStyle="1" w:styleId="15">
    <w:name w:val="Стиль1 Знак"/>
    <w:basedOn w:val="a0"/>
    <w:link w:val="16"/>
    <w:rsid w:val="003103D5"/>
    <w:pPr>
      <w:numPr>
        <w:ilvl w:val="0"/>
        <w:numId w:val="0"/>
      </w:numPr>
      <w:spacing w:line="240" w:lineRule="auto"/>
    </w:pPr>
    <w:rPr>
      <w:szCs w:val="28"/>
    </w:rPr>
  </w:style>
  <w:style w:type="character" w:customStyle="1" w:styleId="16">
    <w:name w:val="Стиль1 Знак Знак"/>
    <w:link w:val="15"/>
    <w:rsid w:val="003103D5"/>
    <w:rPr>
      <w:rFonts w:ascii="Times New Roman" w:eastAsia="Times New Roman" w:hAnsi="Times New Roman" w:cs="Times New Roman"/>
      <w:snapToGrid w:val="0"/>
      <w:sz w:val="28"/>
      <w:szCs w:val="28"/>
      <w:lang w:eastAsia="ru-RU"/>
    </w:rPr>
  </w:style>
  <w:style w:type="paragraph" w:customStyle="1" w:styleId="17">
    <w:name w:val="Стиль1"/>
    <w:basedOn w:val="a0"/>
    <w:rsid w:val="003103D5"/>
    <w:pPr>
      <w:numPr>
        <w:ilvl w:val="0"/>
        <w:numId w:val="0"/>
      </w:numPr>
      <w:spacing w:line="240" w:lineRule="auto"/>
    </w:pPr>
    <w:rPr>
      <w:szCs w:val="28"/>
    </w:rPr>
  </w:style>
  <w:style w:type="character" w:customStyle="1" w:styleId="af3">
    <w:name w:val="заменить"/>
    <w:rsid w:val="003103D5"/>
    <w:rPr>
      <w:i/>
      <w:u w:val="none"/>
      <w:bdr w:val="none" w:sz="0" w:space="0" w:color="auto"/>
      <w:shd w:val="clear" w:color="auto" w:fill="FFCC99"/>
    </w:rPr>
  </w:style>
  <w:style w:type="paragraph" w:customStyle="1" w:styleId="af4">
    <w:name w:val="Служебный"/>
    <w:basedOn w:val="a2"/>
    <w:semiHidden/>
    <w:rsid w:val="003103D5"/>
    <w:pPr>
      <w:pageBreakBefore/>
      <w:tabs>
        <w:tab w:val="left" w:pos="851"/>
      </w:tabs>
      <w:suppressAutoHyphens/>
      <w:spacing w:before="480" w:after="240" w:line="240" w:lineRule="auto"/>
      <w:outlineLvl w:val="0"/>
    </w:pPr>
    <w:rPr>
      <w:rFonts w:ascii="Arial" w:eastAsia="Times New Roman" w:hAnsi="Arial" w:cs="Arial"/>
      <w:b/>
      <w:bCs/>
      <w:sz w:val="36"/>
      <w:szCs w:val="36"/>
      <w:lang w:eastAsia="ru-RU"/>
    </w:rPr>
  </w:style>
  <w:style w:type="paragraph" w:customStyle="1" w:styleId="ConsPlusNormal">
    <w:name w:val="ConsPlusNormal"/>
    <w:rsid w:val="003103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Document Map"/>
    <w:basedOn w:val="a2"/>
    <w:link w:val="af6"/>
    <w:semiHidden/>
    <w:rsid w:val="003103D5"/>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3"/>
    <w:link w:val="af5"/>
    <w:semiHidden/>
    <w:rsid w:val="003103D5"/>
    <w:rPr>
      <w:rFonts w:ascii="Tahoma" w:eastAsia="Times New Roman" w:hAnsi="Tahoma" w:cs="Tahoma"/>
      <w:sz w:val="24"/>
      <w:szCs w:val="24"/>
      <w:shd w:val="clear" w:color="auto" w:fill="000080"/>
      <w:lang w:eastAsia="ru-RU"/>
    </w:rPr>
  </w:style>
  <w:style w:type="paragraph" w:styleId="af7">
    <w:name w:val="Normal (Web)"/>
    <w:basedOn w:val="a2"/>
    <w:uiPriority w:val="99"/>
    <w:rsid w:val="003103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8">
    <w:name w:val="Emphasis"/>
    <w:uiPriority w:val="20"/>
    <w:qFormat/>
    <w:rsid w:val="003103D5"/>
    <w:rPr>
      <w:i/>
      <w:iCs/>
    </w:rPr>
  </w:style>
  <w:style w:type="paragraph" w:styleId="af9">
    <w:name w:val="Balloon Text"/>
    <w:basedOn w:val="a2"/>
    <w:link w:val="afa"/>
    <w:rsid w:val="003103D5"/>
    <w:pPr>
      <w:spacing w:after="0" w:line="240" w:lineRule="auto"/>
    </w:pPr>
    <w:rPr>
      <w:rFonts w:ascii="Tahoma" w:eastAsia="Times New Roman" w:hAnsi="Tahoma" w:cs="Tahoma"/>
      <w:sz w:val="16"/>
      <w:szCs w:val="16"/>
      <w:lang w:eastAsia="ru-RU"/>
    </w:rPr>
  </w:style>
  <w:style w:type="character" w:customStyle="1" w:styleId="afa">
    <w:name w:val="Текст выноски Знак"/>
    <w:basedOn w:val="a3"/>
    <w:link w:val="af9"/>
    <w:rsid w:val="003103D5"/>
    <w:rPr>
      <w:rFonts w:ascii="Tahoma" w:eastAsia="Times New Roman" w:hAnsi="Tahoma" w:cs="Tahoma"/>
      <w:sz w:val="16"/>
      <w:szCs w:val="16"/>
      <w:lang w:eastAsia="ru-RU"/>
    </w:rPr>
  </w:style>
  <w:style w:type="paragraph" w:customStyle="1" w:styleId="18">
    <w:name w:val="1 Знак"/>
    <w:basedOn w:val="a2"/>
    <w:rsid w:val="003103D5"/>
    <w:pPr>
      <w:spacing w:after="160" w:line="240" w:lineRule="exact"/>
    </w:pPr>
    <w:rPr>
      <w:rFonts w:ascii="Verdana" w:eastAsia="Times New Roman" w:hAnsi="Verdana" w:cs="Verdana"/>
      <w:sz w:val="20"/>
      <w:szCs w:val="20"/>
      <w:lang w:val="en-US"/>
    </w:rPr>
  </w:style>
  <w:style w:type="paragraph" w:customStyle="1" w:styleId="afb">
    <w:name w:val="Знак"/>
    <w:basedOn w:val="a2"/>
    <w:uiPriority w:val="99"/>
    <w:rsid w:val="003103D5"/>
    <w:pPr>
      <w:spacing w:after="160" w:line="240" w:lineRule="exact"/>
    </w:pPr>
    <w:rPr>
      <w:rFonts w:ascii="Verdana" w:eastAsia="Times New Roman" w:hAnsi="Verdana" w:cs="Verdana"/>
      <w:sz w:val="20"/>
      <w:szCs w:val="20"/>
      <w:lang w:val="en-US"/>
    </w:rPr>
  </w:style>
  <w:style w:type="paragraph" w:customStyle="1" w:styleId="19">
    <w:name w:val="1"/>
    <w:basedOn w:val="a2"/>
    <w:uiPriority w:val="99"/>
    <w:rsid w:val="003103D5"/>
    <w:pPr>
      <w:spacing w:after="160" w:line="240" w:lineRule="exact"/>
    </w:pPr>
    <w:rPr>
      <w:rFonts w:ascii="Verdana" w:eastAsia="Times New Roman" w:hAnsi="Verdana" w:cs="Verdana"/>
      <w:sz w:val="20"/>
      <w:szCs w:val="20"/>
      <w:lang w:val="en-US"/>
    </w:rPr>
  </w:style>
  <w:style w:type="paragraph" w:customStyle="1" w:styleId="10">
    <w:name w:val="Заголовок_1"/>
    <w:basedOn w:val="a2"/>
    <w:uiPriority w:val="99"/>
    <w:locked/>
    <w:rsid w:val="003103D5"/>
    <w:pPr>
      <w:keepNext/>
      <w:keepLines/>
      <w:numPr>
        <w:numId w:val="2"/>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3">
    <w:name w:val="Пункт_3"/>
    <w:basedOn w:val="a2"/>
    <w:uiPriority w:val="99"/>
    <w:rsid w:val="003103D5"/>
    <w:pPr>
      <w:numPr>
        <w:ilvl w:val="2"/>
        <w:numId w:val="2"/>
      </w:numPr>
      <w:spacing w:after="0" w:line="240" w:lineRule="auto"/>
      <w:jc w:val="both"/>
    </w:pPr>
    <w:rPr>
      <w:rFonts w:ascii="Times New Roman" w:eastAsia="Times New Roman" w:hAnsi="Times New Roman" w:cs="Times New Roman"/>
      <w:sz w:val="28"/>
      <w:szCs w:val="28"/>
      <w:lang w:eastAsia="ru-RU"/>
    </w:rPr>
  </w:style>
  <w:style w:type="paragraph" w:customStyle="1" w:styleId="20">
    <w:name w:val="Пункт_2"/>
    <w:basedOn w:val="a2"/>
    <w:uiPriority w:val="99"/>
    <w:rsid w:val="003103D5"/>
    <w:pPr>
      <w:numPr>
        <w:ilvl w:val="1"/>
        <w:numId w:val="2"/>
      </w:numPr>
      <w:spacing w:after="0" w:line="240" w:lineRule="auto"/>
      <w:jc w:val="both"/>
    </w:pPr>
    <w:rPr>
      <w:rFonts w:ascii="Times New Roman" w:eastAsia="Times New Roman" w:hAnsi="Times New Roman" w:cs="Times New Roman"/>
      <w:sz w:val="28"/>
      <w:szCs w:val="20"/>
      <w:lang w:eastAsia="ru-RU"/>
    </w:rPr>
  </w:style>
  <w:style w:type="paragraph" w:customStyle="1" w:styleId="5">
    <w:name w:val="Пункт_5"/>
    <w:basedOn w:val="3"/>
    <w:uiPriority w:val="99"/>
    <w:rsid w:val="003103D5"/>
    <w:pPr>
      <w:numPr>
        <w:ilvl w:val="4"/>
      </w:numPr>
    </w:pPr>
  </w:style>
  <w:style w:type="paragraph" w:customStyle="1" w:styleId="Default">
    <w:name w:val="Default"/>
    <w:rsid w:val="003103D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c">
    <w:name w:val="caption"/>
    <w:basedOn w:val="a2"/>
    <w:next w:val="a2"/>
    <w:uiPriority w:val="35"/>
    <w:semiHidden/>
    <w:unhideWhenUsed/>
    <w:qFormat/>
    <w:rsid w:val="003103D5"/>
    <w:pPr>
      <w:spacing w:line="240" w:lineRule="auto"/>
    </w:pPr>
    <w:rPr>
      <w:rFonts w:ascii="Calibri" w:eastAsia="Calibri" w:hAnsi="Calibri" w:cs="Times New Roman"/>
      <w:b/>
      <w:bCs/>
      <w:color w:val="4F81BD"/>
      <w:sz w:val="18"/>
      <w:szCs w:val="18"/>
    </w:rPr>
  </w:style>
  <w:style w:type="character" w:customStyle="1" w:styleId="afd">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afe"/>
    <w:uiPriority w:val="34"/>
    <w:qFormat/>
    <w:locked/>
    <w:rsid w:val="003103D5"/>
    <w:rPr>
      <w:sz w:val="24"/>
      <w:szCs w:val="24"/>
    </w:rPr>
  </w:style>
  <w:style w:type="paragraph" w:styleId="afe">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2"/>
    <w:link w:val="afd"/>
    <w:uiPriority w:val="34"/>
    <w:qFormat/>
    <w:rsid w:val="003103D5"/>
    <w:pPr>
      <w:spacing w:after="0" w:line="240" w:lineRule="auto"/>
      <w:ind w:left="720"/>
    </w:pPr>
    <w:rPr>
      <w:sz w:val="24"/>
      <w:szCs w:val="24"/>
    </w:rPr>
  </w:style>
  <w:style w:type="paragraph" w:customStyle="1" w:styleId="aff">
    <w:basedOn w:val="a2"/>
    <w:next w:val="a2"/>
    <w:qFormat/>
    <w:rsid w:val="003103D5"/>
    <w:pPr>
      <w:spacing w:before="240" w:after="60" w:line="240" w:lineRule="auto"/>
      <w:jc w:val="center"/>
      <w:outlineLvl w:val="0"/>
    </w:pPr>
    <w:rPr>
      <w:rFonts w:ascii="Calibri Light" w:eastAsia="Times New Roman" w:hAnsi="Calibri Light" w:cs="Times New Roman"/>
      <w:b/>
      <w:bCs/>
      <w:kern w:val="28"/>
      <w:sz w:val="32"/>
      <w:szCs w:val="32"/>
      <w:lang w:eastAsia="ru-RU"/>
    </w:rPr>
  </w:style>
  <w:style w:type="character" w:customStyle="1" w:styleId="aff0">
    <w:name w:val="Заголовок Знак"/>
    <w:aliases w:val="Название1 Знак"/>
    <w:link w:val="aff1"/>
    <w:rsid w:val="003103D5"/>
    <w:rPr>
      <w:rFonts w:ascii="Calibri Light" w:eastAsia="Times New Roman" w:hAnsi="Calibri Light" w:cs="Times New Roman"/>
      <w:b/>
      <w:bCs/>
      <w:kern w:val="28"/>
      <w:sz w:val="32"/>
      <w:szCs w:val="32"/>
    </w:rPr>
  </w:style>
  <w:style w:type="paragraph" w:styleId="aff2">
    <w:name w:val="footnote text"/>
    <w:basedOn w:val="a2"/>
    <w:link w:val="aff3"/>
    <w:uiPriority w:val="99"/>
    <w:unhideWhenUsed/>
    <w:rsid w:val="003103D5"/>
    <w:pPr>
      <w:snapToGrid w:val="0"/>
      <w:spacing w:after="0" w:line="240" w:lineRule="auto"/>
      <w:ind w:firstLine="567"/>
      <w:jc w:val="both"/>
    </w:pPr>
    <w:rPr>
      <w:rFonts w:ascii="Times New Roman" w:eastAsia="Times New Roman" w:hAnsi="Times New Roman" w:cs="Times New Roman"/>
      <w:szCs w:val="20"/>
      <w:lang w:eastAsia="ru-RU"/>
    </w:rPr>
  </w:style>
  <w:style w:type="character" w:customStyle="1" w:styleId="aff3">
    <w:name w:val="Текст сноски Знак"/>
    <w:basedOn w:val="a3"/>
    <w:link w:val="aff2"/>
    <w:uiPriority w:val="99"/>
    <w:rsid w:val="003103D5"/>
    <w:rPr>
      <w:rFonts w:ascii="Times New Roman" w:eastAsia="Times New Roman" w:hAnsi="Times New Roman" w:cs="Times New Roman"/>
      <w:szCs w:val="20"/>
      <w:lang w:eastAsia="ru-RU"/>
    </w:rPr>
  </w:style>
  <w:style w:type="character" w:styleId="aff4">
    <w:name w:val="footnote reference"/>
    <w:uiPriority w:val="99"/>
    <w:unhideWhenUsed/>
    <w:rsid w:val="003103D5"/>
    <w:rPr>
      <w:rFonts w:ascii="Times New Roman" w:hAnsi="Times New Roman"/>
      <w:vertAlign w:val="superscript"/>
    </w:rPr>
  </w:style>
  <w:style w:type="character" w:styleId="aff5">
    <w:name w:val="annotation reference"/>
    <w:rsid w:val="003103D5"/>
    <w:rPr>
      <w:sz w:val="16"/>
      <w:szCs w:val="16"/>
    </w:rPr>
  </w:style>
  <w:style w:type="paragraph" w:styleId="aff6">
    <w:name w:val="annotation text"/>
    <w:basedOn w:val="a2"/>
    <w:link w:val="aff7"/>
    <w:rsid w:val="003103D5"/>
    <w:pPr>
      <w:spacing w:after="0" w:line="240" w:lineRule="auto"/>
    </w:pPr>
    <w:rPr>
      <w:rFonts w:ascii="Times New Roman" w:eastAsia="Times New Roman" w:hAnsi="Times New Roman" w:cs="Times New Roman"/>
      <w:sz w:val="20"/>
      <w:szCs w:val="20"/>
      <w:lang w:eastAsia="ru-RU"/>
    </w:rPr>
  </w:style>
  <w:style w:type="character" w:customStyle="1" w:styleId="aff7">
    <w:name w:val="Текст примечания Знак"/>
    <w:basedOn w:val="a3"/>
    <w:link w:val="aff6"/>
    <w:rsid w:val="003103D5"/>
    <w:rPr>
      <w:rFonts w:ascii="Times New Roman" w:eastAsia="Times New Roman" w:hAnsi="Times New Roman" w:cs="Times New Roman"/>
      <w:sz w:val="20"/>
      <w:szCs w:val="20"/>
      <w:lang w:eastAsia="ru-RU"/>
    </w:rPr>
  </w:style>
  <w:style w:type="paragraph" w:styleId="aff8">
    <w:name w:val="annotation subject"/>
    <w:basedOn w:val="aff6"/>
    <w:next w:val="aff6"/>
    <w:link w:val="aff9"/>
    <w:rsid w:val="003103D5"/>
    <w:rPr>
      <w:b/>
      <w:bCs/>
    </w:rPr>
  </w:style>
  <w:style w:type="character" w:customStyle="1" w:styleId="aff9">
    <w:name w:val="Тема примечания Знак"/>
    <w:basedOn w:val="aff7"/>
    <w:link w:val="aff8"/>
    <w:rsid w:val="003103D5"/>
    <w:rPr>
      <w:rFonts w:ascii="Times New Roman" w:eastAsia="Times New Roman" w:hAnsi="Times New Roman" w:cs="Times New Roman"/>
      <w:b/>
      <w:bCs/>
      <w:sz w:val="20"/>
      <w:szCs w:val="20"/>
      <w:lang w:eastAsia="ru-RU"/>
    </w:rPr>
  </w:style>
  <w:style w:type="table" w:styleId="affa">
    <w:name w:val="Table Grid"/>
    <w:basedOn w:val="a4"/>
    <w:uiPriority w:val="39"/>
    <w:rsid w:val="003103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TN-">
    <w:name w:val="FTN _коммСтиль полужирный курсив Узор: Нет (Светло-желтый)"/>
    <w:rsid w:val="003103D5"/>
    <w:rPr>
      <w:rFonts w:ascii="Times New Roman" w:hAnsi="Times New Roman"/>
      <w:b/>
      <w:bCs/>
      <w:i/>
      <w:iCs/>
      <w:sz w:val="22"/>
      <w:shd w:val="clear" w:color="auto" w:fill="FFFF99"/>
    </w:rPr>
  </w:style>
  <w:style w:type="paragraph" w:customStyle="1" w:styleId="ConsPlusNonformat">
    <w:name w:val="ConsPlusNonformat"/>
    <w:uiPriority w:val="99"/>
    <w:rsid w:val="003103D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Times12">
    <w:name w:val="Times 12"/>
    <w:basedOn w:val="a2"/>
    <w:rsid w:val="003103D5"/>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9">
    <w:name w:val="Body Text"/>
    <w:basedOn w:val="a2"/>
    <w:link w:val="a8"/>
    <w:rsid w:val="003103D5"/>
    <w:pPr>
      <w:spacing w:after="120" w:line="240" w:lineRule="auto"/>
    </w:pPr>
    <w:rPr>
      <w:sz w:val="28"/>
      <w:szCs w:val="28"/>
      <w:lang w:eastAsia="ru-RU"/>
    </w:rPr>
  </w:style>
  <w:style w:type="character" w:customStyle="1" w:styleId="1a">
    <w:name w:val="Основной текст Знак1"/>
    <w:basedOn w:val="a3"/>
    <w:rsid w:val="003103D5"/>
  </w:style>
  <w:style w:type="character" w:customStyle="1" w:styleId="1b">
    <w:name w:val="Текст сноски Знак1"/>
    <w:uiPriority w:val="99"/>
    <w:semiHidden/>
    <w:locked/>
    <w:rsid w:val="003103D5"/>
    <w:rPr>
      <w:rFonts w:ascii="Calibri" w:eastAsia="Calibri" w:hAnsi="Calibri"/>
      <w:lang w:val="x-none"/>
    </w:rPr>
  </w:style>
  <w:style w:type="paragraph" w:styleId="aff1">
    <w:name w:val="Title"/>
    <w:aliases w:val="Название1"/>
    <w:basedOn w:val="a2"/>
    <w:next w:val="a2"/>
    <w:link w:val="aff0"/>
    <w:uiPriority w:val="10"/>
    <w:qFormat/>
    <w:rsid w:val="003103D5"/>
    <w:pPr>
      <w:pBdr>
        <w:bottom w:val="single" w:sz="8" w:space="4" w:color="4F81BD" w:themeColor="accent1"/>
      </w:pBdr>
      <w:spacing w:after="300" w:line="240" w:lineRule="auto"/>
      <w:contextualSpacing/>
    </w:pPr>
    <w:rPr>
      <w:rFonts w:ascii="Calibri Light" w:eastAsia="Times New Roman" w:hAnsi="Calibri Light" w:cs="Times New Roman"/>
      <w:b/>
      <w:bCs/>
      <w:kern w:val="28"/>
      <w:sz w:val="32"/>
      <w:szCs w:val="32"/>
    </w:rPr>
  </w:style>
  <w:style w:type="character" w:customStyle="1" w:styleId="affb">
    <w:name w:val="Название Знак"/>
    <w:basedOn w:val="a3"/>
    <w:uiPriority w:val="10"/>
    <w:rsid w:val="003103D5"/>
    <w:rPr>
      <w:rFonts w:asciiTheme="majorHAnsi" w:eastAsiaTheme="majorEastAsia" w:hAnsiTheme="majorHAnsi" w:cstheme="majorBidi"/>
      <w:color w:val="17365D" w:themeColor="text2" w:themeShade="BF"/>
      <w:spacing w:val="5"/>
      <w:kern w:val="28"/>
      <w:sz w:val="52"/>
      <w:szCs w:val="52"/>
    </w:rPr>
  </w:style>
  <w:style w:type="character" w:customStyle="1" w:styleId="51">
    <w:name w:val="Заголовок 5 Знак"/>
    <w:basedOn w:val="a3"/>
    <w:link w:val="50"/>
    <w:uiPriority w:val="9"/>
    <w:semiHidden/>
    <w:rsid w:val="00A07580"/>
    <w:rPr>
      <w:rFonts w:ascii="Cambria" w:eastAsia="Times New Roman" w:hAnsi="Cambria" w:cs="Times New Roman"/>
      <w:color w:val="16505E"/>
      <w:lang w:eastAsia="ru-RU"/>
    </w:rPr>
  </w:style>
  <w:style w:type="character" w:customStyle="1" w:styleId="60">
    <w:name w:val="Заголовок 6 Знак"/>
    <w:basedOn w:val="a3"/>
    <w:link w:val="6"/>
    <w:rsid w:val="00A07580"/>
    <w:rPr>
      <w:rFonts w:ascii="Cambria" w:eastAsia="Times New Roman" w:hAnsi="Cambria" w:cs="Times New Roman"/>
      <w:i/>
      <w:iCs/>
      <w:color w:val="16505E"/>
      <w:lang w:eastAsia="ru-RU"/>
    </w:rPr>
  </w:style>
  <w:style w:type="character" w:customStyle="1" w:styleId="70">
    <w:name w:val="Заголовок 7 Знак"/>
    <w:basedOn w:val="a3"/>
    <w:link w:val="7"/>
    <w:uiPriority w:val="9"/>
    <w:semiHidden/>
    <w:rsid w:val="00A07580"/>
    <w:rPr>
      <w:rFonts w:ascii="Cambria" w:eastAsia="Times New Roman" w:hAnsi="Cambria" w:cs="Times New Roman"/>
      <w:i/>
      <w:iCs/>
      <w:color w:val="404040"/>
      <w:lang w:eastAsia="ru-RU"/>
    </w:rPr>
  </w:style>
  <w:style w:type="character" w:customStyle="1" w:styleId="80">
    <w:name w:val="Заголовок 8 Знак"/>
    <w:basedOn w:val="a3"/>
    <w:link w:val="8"/>
    <w:uiPriority w:val="9"/>
    <w:semiHidden/>
    <w:rsid w:val="00A07580"/>
    <w:rPr>
      <w:rFonts w:ascii="Cambria" w:eastAsia="Times New Roman" w:hAnsi="Cambria" w:cs="Times New Roman"/>
      <w:color w:val="2DA2BF"/>
      <w:sz w:val="20"/>
      <w:szCs w:val="20"/>
      <w:lang w:eastAsia="ru-RU"/>
    </w:rPr>
  </w:style>
  <w:style w:type="character" w:customStyle="1" w:styleId="90">
    <w:name w:val="Заголовок 9 Знак"/>
    <w:basedOn w:val="a3"/>
    <w:link w:val="9"/>
    <w:uiPriority w:val="9"/>
    <w:semiHidden/>
    <w:rsid w:val="00A07580"/>
    <w:rPr>
      <w:rFonts w:ascii="Cambria" w:eastAsia="Times New Roman" w:hAnsi="Cambria" w:cs="Times New Roman"/>
      <w:i/>
      <w:iCs/>
      <w:color w:val="404040"/>
      <w:sz w:val="20"/>
      <w:szCs w:val="20"/>
      <w:lang w:eastAsia="ru-RU"/>
    </w:rPr>
  </w:style>
  <w:style w:type="numbering" w:customStyle="1" w:styleId="22">
    <w:name w:val="Нет списка2"/>
    <w:next w:val="a5"/>
    <w:uiPriority w:val="99"/>
    <w:semiHidden/>
    <w:rsid w:val="00A07580"/>
  </w:style>
  <w:style w:type="paragraph" w:customStyle="1" w:styleId="HEADERTEXT">
    <w:name w:val=".HEADERTEXT"/>
    <w:uiPriority w:val="99"/>
    <w:rsid w:val="00A07580"/>
    <w:pPr>
      <w:widowControl w:val="0"/>
      <w:autoSpaceDE w:val="0"/>
      <w:autoSpaceDN w:val="0"/>
      <w:adjustRightInd w:val="0"/>
    </w:pPr>
    <w:rPr>
      <w:rFonts w:ascii="Arial" w:eastAsia="Times New Roman" w:hAnsi="Arial" w:cs="Arial"/>
      <w:color w:val="2B4279"/>
      <w:lang w:eastAsia="ru-RU"/>
    </w:rPr>
  </w:style>
  <w:style w:type="character" w:customStyle="1" w:styleId="font1">
    <w:name w:val="font1"/>
    <w:rsid w:val="00A07580"/>
  </w:style>
  <w:style w:type="character" w:customStyle="1" w:styleId="apple-converted-space">
    <w:name w:val="apple-converted-space"/>
    <w:rsid w:val="00A07580"/>
  </w:style>
  <w:style w:type="paragraph" w:styleId="affc">
    <w:name w:val="Subtitle"/>
    <w:basedOn w:val="a2"/>
    <w:next w:val="a2"/>
    <w:link w:val="affd"/>
    <w:uiPriority w:val="11"/>
    <w:qFormat/>
    <w:rsid w:val="00A07580"/>
    <w:pPr>
      <w:numPr>
        <w:ilvl w:val="1"/>
      </w:numPr>
    </w:pPr>
    <w:rPr>
      <w:rFonts w:ascii="Cambria" w:eastAsia="Times New Roman" w:hAnsi="Cambria" w:cs="Times New Roman"/>
      <w:i/>
      <w:iCs/>
      <w:color w:val="2DA2BF"/>
      <w:spacing w:val="15"/>
      <w:sz w:val="24"/>
      <w:szCs w:val="24"/>
      <w:lang w:eastAsia="ru-RU"/>
    </w:rPr>
  </w:style>
  <w:style w:type="character" w:customStyle="1" w:styleId="affd">
    <w:name w:val="Подзаголовок Знак"/>
    <w:basedOn w:val="a3"/>
    <w:link w:val="affc"/>
    <w:uiPriority w:val="11"/>
    <w:rsid w:val="00A07580"/>
    <w:rPr>
      <w:rFonts w:ascii="Cambria" w:eastAsia="Times New Roman" w:hAnsi="Cambria" w:cs="Times New Roman"/>
      <w:i/>
      <w:iCs/>
      <w:color w:val="2DA2BF"/>
      <w:spacing w:val="15"/>
      <w:sz w:val="24"/>
      <w:szCs w:val="24"/>
      <w:lang w:eastAsia="ru-RU"/>
    </w:rPr>
  </w:style>
  <w:style w:type="character" w:styleId="affe">
    <w:name w:val="Strong"/>
    <w:uiPriority w:val="22"/>
    <w:qFormat/>
    <w:rsid w:val="00A07580"/>
    <w:rPr>
      <w:b/>
      <w:bCs/>
    </w:rPr>
  </w:style>
  <w:style w:type="paragraph" w:styleId="afff">
    <w:name w:val="No Spacing"/>
    <w:uiPriority w:val="1"/>
    <w:qFormat/>
    <w:rsid w:val="00A07580"/>
    <w:pPr>
      <w:spacing w:after="0" w:line="240" w:lineRule="auto"/>
    </w:pPr>
    <w:rPr>
      <w:rFonts w:ascii="Calibri" w:eastAsia="Times New Roman" w:hAnsi="Calibri" w:cs="Times New Roman"/>
      <w:lang w:eastAsia="ru-RU"/>
    </w:rPr>
  </w:style>
  <w:style w:type="paragraph" w:styleId="23">
    <w:name w:val="Quote"/>
    <w:basedOn w:val="a2"/>
    <w:next w:val="a2"/>
    <w:link w:val="24"/>
    <w:uiPriority w:val="29"/>
    <w:qFormat/>
    <w:rsid w:val="00A07580"/>
    <w:rPr>
      <w:rFonts w:ascii="Calibri" w:eastAsia="Times New Roman" w:hAnsi="Calibri" w:cs="Times New Roman"/>
      <w:i/>
      <w:iCs/>
      <w:color w:val="000000"/>
      <w:lang w:eastAsia="ru-RU"/>
    </w:rPr>
  </w:style>
  <w:style w:type="character" w:customStyle="1" w:styleId="24">
    <w:name w:val="Цитата 2 Знак"/>
    <w:basedOn w:val="a3"/>
    <w:link w:val="23"/>
    <w:uiPriority w:val="29"/>
    <w:rsid w:val="00A07580"/>
    <w:rPr>
      <w:rFonts w:ascii="Calibri" w:eastAsia="Times New Roman" w:hAnsi="Calibri" w:cs="Times New Roman"/>
      <w:i/>
      <w:iCs/>
      <w:color w:val="000000"/>
      <w:lang w:eastAsia="ru-RU"/>
    </w:rPr>
  </w:style>
  <w:style w:type="paragraph" w:styleId="afff0">
    <w:name w:val="Intense Quote"/>
    <w:basedOn w:val="a2"/>
    <w:next w:val="a2"/>
    <w:link w:val="afff1"/>
    <w:uiPriority w:val="30"/>
    <w:qFormat/>
    <w:rsid w:val="00A07580"/>
    <w:pPr>
      <w:pBdr>
        <w:bottom w:val="single" w:sz="4" w:space="4" w:color="2DA2BF"/>
      </w:pBdr>
      <w:spacing w:before="200" w:after="280"/>
      <w:ind w:left="936" w:right="936"/>
    </w:pPr>
    <w:rPr>
      <w:rFonts w:ascii="Calibri" w:eastAsia="Times New Roman" w:hAnsi="Calibri" w:cs="Times New Roman"/>
      <w:b/>
      <w:bCs/>
      <w:i/>
      <w:iCs/>
      <w:color w:val="2DA2BF"/>
      <w:lang w:eastAsia="ru-RU"/>
    </w:rPr>
  </w:style>
  <w:style w:type="character" w:customStyle="1" w:styleId="afff1">
    <w:name w:val="Выделенная цитата Знак"/>
    <w:basedOn w:val="a3"/>
    <w:link w:val="afff0"/>
    <w:uiPriority w:val="30"/>
    <w:rsid w:val="00A07580"/>
    <w:rPr>
      <w:rFonts w:ascii="Calibri" w:eastAsia="Times New Roman" w:hAnsi="Calibri" w:cs="Times New Roman"/>
      <w:b/>
      <w:bCs/>
      <w:i/>
      <w:iCs/>
      <w:color w:val="2DA2BF"/>
      <w:lang w:eastAsia="ru-RU"/>
    </w:rPr>
  </w:style>
  <w:style w:type="character" w:styleId="afff2">
    <w:name w:val="Subtle Emphasis"/>
    <w:uiPriority w:val="19"/>
    <w:qFormat/>
    <w:rsid w:val="00A07580"/>
    <w:rPr>
      <w:i/>
      <w:iCs/>
      <w:color w:val="808080"/>
    </w:rPr>
  </w:style>
  <w:style w:type="character" w:styleId="afff3">
    <w:name w:val="Intense Emphasis"/>
    <w:uiPriority w:val="21"/>
    <w:qFormat/>
    <w:rsid w:val="00A07580"/>
    <w:rPr>
      <w:b/>
      <w:bCs/>
      <w:i/>
      <w:iCs/>
      <w:color w:val="2DA2BF"/>
    </w:rPr>
  </w:style>
  <w:style w:type="character" w:styleId="afff4">
    <w:name w:val="Subtle Reference"/>
    <w:uiPriority w:val="31"/>
    <w:qFormat/>
    <w:rsid w:val="00A07580"/>
    <w:rPr>
      <w:smallCaps/>
      <w:color w:val="DA1F28"/>
      <w:u w:val="single"/>
    </w:rPr>
  </w:style>
  <w:style w:type="character" w:styleId="afff5">
    <w:name w:val="Intense Reference"/>
    <w:uiPriority w:val="32"/>
    <w:qFormat/>
    <w:rsid w:val="00A07580"/>
    <w:rPr>
      <w:b/>
      <w:bCs/>
      <w:smallCaps/>
      <w:color w:val="DA1F28"/>
      <w:spacing w:val="5"/>
      <w:u w:val="single"/>
    </w:rPr>
  </w:style>
  <w:style w:type="character" w:styleId="afff6">
    <w:name w:val="Book Title"/>
    <w:uiPriority w:val="33"/>
    <w:qFormat/>
    <w:rsid w:val="00A07580"/>
    <w:rPr>
      <w:b/>
      <w:bCs/>
      <w:smallCaps/>
      <w:spacing w:val="5"/>
    </w:rPr>
  </w:style>
  <w:style w:type="paragraph" w:styleId="afff7">
    <w:name w:val="TOC Heading"/>
    <w:basedOn w:val="1"/>
    <w:next w:val="a2"/>
    <w:uiPriority w:val="39"/>
    <w:semiHidden/>
    <w:unhideWhenUsed/>
    <w:qFormat/>
    <w:rsid w:val="00A07580"/>
    <w:pPr>
      <w:pageBreakBefore w:val="0"/>
      <w:numPr>
        <w:numId w:val="0"/>
      </w:numPr>
      <w:suppressAutoHyphens w:val="0"/>
      <w:spacing w:after="0" w:line="276" w:lineRule="auto"/>
      <w:outlineLvl w:val="9"/>
    </w:pPr>
    <w:rPr>
      <w:rFonts w:ascii="Cambria" w:hAnsi="Cambria"/>
      <w:bCs/>
      <w:color w:val="21798E"/>
      <w:kern w:val="0"/>
      <w:sz w:val="28"/>
      <w:szCs w:val="28"/>
    </w:rPr>
  </w:style>
  <w:style w:type="table" w:customStyle="1" w:styleId="1c">
    <w:name w:val="Сетка таблицы1"/>
    <w:basedOn w:val="a4"/>
    <w:next w:val="affa"/>
    <w:rsid w:val="00A07580"/>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5"/>
    <w:uiPriority w:val="99"/>
    <w:semiHidden/>
    <w:unhideWhenUsed/>
    <w:rsid w:val="00A07580"/>
  </w:style>
  <w:style w:type="paragraph" w:styleId="afff8">
    <w:name w:val="Plain Text"/>
    <w:aliases w:val=" Знак,Текст Знак1,Текст Знак Знак,Текст Знак1 Знак Знак,Текст Знак Знак Знак Знак,Текст Знак2 Знак Знак Знак Знак,Текст Знак3 Знак Знак Знак Знак Знак,Текст Знак2 Знак Знак1 Знак Знак Знак Знак,Текст Знак Знак Знак Знак Знак Знак Знак Знак"/>
    <w:basedOn w:val="a2"/>
    <w:link w:val="afff9"/>
    <w:uiPriority w:val="99"/>
    <w:rsid w:val="00A07580"/>
    <w:pPr>
      <w:spacing w:after="0" w:line="240" w:lineRule="auto"/>
    </w:pPr>
    <w:rPr>
      <w:rFonts w:ascii="Courier New" w:eastAsia="Times New Roman" w:hAnsi="Courier New" w:cs="Times New Roman"/>
      <w:sz w:val="20"/>
      <w:szCs w:val="20"/>
      <w:lang w:val="x-none" w:eastAsia="x-none"/>
    </w:rPr>
  </w:style>
  <w:style w:type="character" w:customStyle="1" w:styleId="afff9">
    <w:name w:val="Текст Знак"/>
    <w:aliases w:val=" Знак Знак,Текст Знак1 Знак,Текст Знак Знак Знак,Текст Знак1 Знак Знак Знак,Текст Знак Знак Знак Знак Знак,Текст Знак2 Знак Знак Знак Знак Знак,Текст Знак3 Знак Знак Знак Знак Знак Знак,Текст Знак2 Знак Знак1 Знак Знак Знак Знак Знак"/>
    <w:basedOn w:val="a3"/>
    <w:link w:val="afff8"/>
    <w:uiPriority w:val="99"/>
    <w:rsid w:val="00A07580"/>
    <w:rPr>
      <w:rFonts w:ascii="Courier New" w:eastAsia="Times New Roman" w:hAnsi="Courier New" w:cs="Times New Roman"/>
      <w:sz w:val="20"/>
      <w:szCs w:val="20"/>
      <w:lang w:val="x-none" w:eastAsia="x-none"/>
    </w:rPr>
  </w:style>
  <w:style w:type="paragraph" w:styleId="25">
    <w:name w:val="Body Text Indent 2"/>
    <w:basedOn w:val="a2"/>
    <w:link w:val="26"/>
    <w:rsid w:val="00A07580"/>
    <w:pPr>
      <w:spacing w:after="0" w:line="240" w:lineRule="auto"/>
      <w:ind w:firstLine="680"/>
      <w:jc w:val="both"/>
    </w:pPr>
    <w:rPr>
      <w:rFonts w:ascii="Times New Roman" w:eastAsia="Times New Roman" w:hAnsi="Times New Roman" w:cs="Times New Roman"/>
      <w:sz w:val="20"/>
      <w:szCs w:val="20"/>
      <w:lang w:eastAsia="ru-RU"/>
    </w:rPr>
  </w:style>
  <w:style w:type="character" w:customStyle="1" w:styleId="26">
    <w:name w:val="Основной текст с отступом 2 Знак"/>
    <w:basedOn w:val="a3"/>
    <w:link w:val="25"/>
    <w:rsid w:val="00A07580"/>
    <w:rPr>
      <w:rFonts w:ascii="Times New Roman" w:eastAsia="Times New Roman" w:hAnsi="Times New Roman" w:cs="Times New Roman"/>
      <w:sz w:val="20"/>
      <w:szCs w:val="20"/>
      <w:lang w:eastAsia="ru-RU"/>
    </w:rPr>
  </w:style>
  <w:style w:type="paragraph" w:customStyle="1" w:styleId="Normal1">
    <w:name w:val="Normal1"/>
    <w:rsid w:val="00A07580"/>
    <w:pPr>
      <w:widowControl w:val="0"/>
      <w:overflowPunct w:val="0"/>
      <w:autoSpaceDE w:val="0"/>
      <w:autoSpaceDN w:val="0"/>
      <w:adjustRightInd w:val="0"/>
      <w:spacing w:after="0" w:line="240" w:lineRule="auto"/>
      <w:ind w:firstLine="700"/>
    </w:pPr>
    <w:rPr>
      <w:rFonts w:ascii="Times New Roman" w:eastAsia="Times New Roman" w:hAnsi="Times New Roman" w:cs="Times New Roman"/>
      <w:sz w:val="24"/>
      <w:szCs w:val="20"/>
      <w:lang w:eastAsia="ru-RU"/>
    </w:rPr>
  </w:style>
  <w:style w:type="paragraph" w:styleId="33">
    <w:name w:val="Body Text 3"/>
    <w:basedOn w:val="a2"/>
    <w:link w:val="34"/>
    <w:rsid w:val="00A07580"/>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3"/>
    <w:link w:val="33"/>
    <w:rsid w:val="00A07580"/>
    <w:rPr>
      <w:rFonts w:ascii="Times New Roman" w:eastAsia="Times New Roman" w:hAnsi="Times New Roman" w:cs="Times New Roman"/>
      <w:sz w:val="16"/>
      <w:szCs w:val="16"/>
      <w:lang w:eastAsia="ru-RU"/>
    </w:rPr>
  </w:style>
  <w:style w:type="paragraph" w:customStyle="1" w:styleId="afffa">
    <w:name w:val="Таблицы (моноширинный)"/>
    <w:basedOn w:val="a2"/>
    <w:next w:val="a2"/>
    <w:rsid w:val="00A07580"/>
    <w:pPr>
      <w:widowControl w:val="0"/>
      <w:autoSpaceDE w:val="0"/>
      <w:autoSpaceDN w:val="0"/>
      <w:adjustRightInd w:val="0"/>
      <w:spacing w:after="0" w:line="240" w:lineRule="auto"/>
      <w:jc w:val="both"/>
    </w:pPr>
    <w:rPr>
      <w:rFonts w:ascii="Courier New" w:eastAsia="Times New Roman" w:hAnsi="Courier New" w:cs="Times New Roman"/>
      <w:sz w:val="20"/>
      <w:szCs w:val="20"/>
      <w:lang w:eastAsia="ru-RU"/>
    </w:rPr>
  </w:style>
  <w:style w:type="paragraph" w:styleId="afffb">
    <w:name w:val="Body Text Indent"/>
    <w:basedOn w:val="a2"/>
    <w:link w:val="afffc"/>
    <w:rsid w:val="00A07580"/>
    <w:pPr>
      <w:spacing w:after="120" w:line="240" w:lineRule="auto"/>
      <w:ind w:left="283"/>
    </w:pPr>
    <w:rPr>
      <w:rFonts w:ascii="Times New Roman" w:eastAsia="Times New Roman" w:hAnsi="Times New Roman" w:cs="Times New Roman"/>
      <w:sz w:val="24"/>
      <w:szCs w:val="24"/>
      <w:lang w:eastAsia="ru-RU"/>
    </w:rPr>
  </w:style>
  <w:style w:type="character" w:customStyle="1" w:styleId="afffc">
    <w:name w:val="Основной текст с отступом Знак"/>
    <w:basedOn w:val="a3"/>
    <w:link w:val="afffb"/>
    <w:rsid w:val="00A07580"/>
    <w:rPr>
      <w:rFonts w:ascii="Times New Roman" w:eastAsia="Times New Roman" w:hAnsi="Times New Roman" w:cs="Times New Roman"/>
      <w:sz w:val="24"/>
      <w:szCs w:val="24"/>
      <w:lang w:eastAsia="ru-RU"/>
    </w:rPr>
  </w:style>
  <w:style w:type="paragraph" w:customStyle="1" w:styleId="ConsNormal">
    <w:name w:val="ConsNormal"/>
    <w:uiPriority w:val="99"/>
    <w:rsid w:val="00A07580"/>
    <w:pPr>
      <w:widowControl w:val="0"/>
      <w:autoSpaceDE w:val="0"/>
      <w:autoSpaceDN w:val="0"/>
      <w:adjustRightInd w:val="0"/>
      <w:spacing w:after="0" w:line="240" w:lineRule="auto"/>
      <w:ind w:left="709" w:right="19772" w:firstLine="720"/>
      <w:jc w:val="both"/>
    </w:pPr>
    <w:rPr>
      <w:rFonts w:ascii="Arial" w:eastAsia="Times New Roman" w:hAnsi="Arial" w:cs="Arial"/>
      <w:sz w:val="20"/>
      <w:szCs w:val="20"/>
      <w:lang w:eastAsia="ru-RU"/>
    </w:rPr>
  </w:style>
  <w:style w:type="paragraph" w:customStyle="1" w:styleId="xl65">
    <w:name w:val="xl65"/>
    <w:basedOn w:val="a2"/>
    <w:rsid w:val="00A0758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2"/>
    <w:rsid w:val="00A0758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2"/>
    <w:rsid w:val="00A07580"/>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2"/>
    <w:rsid w:val="00A0758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2"/>
    <w:rsid w:val="00A075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2"/>
    <w:rsid w:val="00A075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2"/>
    <w:rsid w:val="00A07580"/>
    <w:pPr>
      <w:spacing w:before="100" w:beforeAutospacing="1" w:after="100" w:afterAutospacing="1" w:line="240" w:lineRule="auto"/>
    </w:pPr>
    <w:rPr>
      <w:rFonts w:ascii="Arial Narrow" w:eastAsia="Times New Roman" w:hAnsi="Arial Narrow" w:cs="Times New Roman"/>
      <w:sz w:val="24"/>
      <w:szCs w:val="24"/>
      <w:lang w:eastAsia="ru-RU"/>
    </w:rPr>
  </w:style>
  <w:style w:type="paragraph" w:customStyle="1" w:styleId="xl72">
    <w:name w:val="xl72"/>
    <w:basedOn w:val="a2"/>
    <w:rsid w:val="00A075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2"/>
    <w:rsid w:val="00A0758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2"/>
    <w:rsid w:val="00A0758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5">
    <w:name w:val="xl75"/>
    <w:basedOn w:val="a2"/>
    <w:rsid w:val="00A0758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Narrow" w:eastAsia="Times New Roman" w:hAnsi="Arial Narrow" w:cs="Times New Roman"/>
      <w:color w:val="000000"/>
      <w:sz w:val="18"/>
      <w:szCs w:val="18"/>
      <w:lang w:eastAsia="ru-RU"/>
    </w:rPr>
  </w:style>
  <w:style w:type="paragraph" w:customStyle="1" w:styleId="xl76">
    <w:name w:val="xl76"/>
    <w:basedOn w:val="a2"/>
    <w:rsid w:val="00A075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2"/>
    <w:rsid w:val="00A0758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8">
    <w:name w:val="xl78"/>
    <w:basedOn w:val="a2"/>
    <w:rsid w:val="00A0758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ourier New" w:eastAsia="Times New Roman" w:hAnsi="Courier New" w:cs="Courier New"/>
      <w:color w:val="000000"/>
      <w:sz w:val="24"/>
      <w:szCs w:val="24"/>
      <w:lang w:eastAsia="ru-RU"/>
    </w:rPr>
  </w:style>
  <w:style w:type="paragraph" w:customStyle="1" w:styleId="xl79">
    <w:name w:val="xl79"/>
    <w:basedOn w:val="a2"/>
    <w:rsid w:val="00A0758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0">
    <w:name w:val="xl80"/>
    <w:basedOn w:val="a2"/>
    <w:rsid w:val="00A07580"/>
    <w:pPr>
      <w:pBdr>
        <w:top w:val="single" w:sz="4" w:space="0" w:color="000000"/>
        <w:left w:val="single" w:sz="4" w:space="9" w:color="000000"/>
        <w:bottom w:val="single" w:sz="4" w:space="0" w:color="000000"/>
        <w:right w:val="single" w:sz="4" w:space="0" w:color="000000"/>
      </w:pBdr>
      <w:spacing w:before="100" w:beforeAutospacing="1" w:after="100" w:afterAutospacing="1" w:line="240" w:lineRule="auto"/>
      <w:ind w:firstLineChars="100" w:firstLine="100"/>
    </w:pPr>
    <w:rPr>
      <w:rFonts w:ascii="Times New Roman" w:eastAsia="Times New Roman" w:hAnsi="Times New Roman" w:cs="Times New Roman"/>
      <w:color w:val="000000"/>
      <w:sz w:val="24"/>
      <w:szCs w:val="24"/>
      <w:lang w:eastAsia="ru-RU"/>
    </w:rPr>
  </w:style>
  <w:style w:type="paragraph" w:customStyle="1" w:styleId="xl81">
    <w:name w:val="xl81"/>
    <w:basedOn w:val="a2"/>
    <w:rsid w:val="00A0758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Arial Narrow" w:eastAsia="Times New Roman" w:hAnsi="Arial Narrow" w:cs="Times New Roman"/>
      <w:color w:val="000000"/>
      <w:sz w:val="18"/>
      <w:szCs w:val="18"/>
      <w:lang w:eastAsia="ru-RU"/>
    </w:rPr>
  </w:style>
  <w:style w:type="paragraph" w:customStyle="1" w:styleId="xl82">
    <w:name w:val="xl82"/>
    <w:basedOn w:val="a2"/>
    <w:rsid w:val="00A0758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3">
    <w:name w:val="xl83"/>
    <w:basedOn w:val="a2"/>
    <w:rsid w:val="00A0758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 Narrow" w:eastAsia="Times New Roman" w:hAnsi="Arial Narrow" w:cs="Times New Roman"/>
      <w:color w:val="000000"/>
      <w:sz w:val="18"/>
      <w:szCs w:val="18"/>
      <w:lang w:eastAsia="ru-RU"/>
    </w:rPr>
  </w:style>
  <w:style w:type="paragraph" w:customStyle="1" w:styleId="xl84">
    <w:name w:val="xl84"/>
    <w:basedOn w:val="a2"/>
    <w:rsid w:val="00A0758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5">
    <w:name w:val="xl85"/>
    <w:basedOn w:val="a2"/>
    <w:rsid w:val="00A0758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2"/>
    <w:rsid w:val="00A0758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2"/>
    <w:rsid w:val="00A0758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eastAsia="ru-RU"/>
    </w:rPr>
  </w:style>
  <w:style w:type="paragraph" w:customStyle="1" w:styleId="xl88">
    <w:name w:val="xl88"/>
    <w:basedOn w:val="a2"/>
    <w:rsid w:val="00A0758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eastAsia="ru-RU"/>
    </w:rPr>
  </w:style>
  <w:style w:type="paragraph" w:customStyle="1" w:styleId="xl89">
    <w:name w:val="xl89"/>
    <w:basedOn w:val="a2"/>
    <w:rsid w:val="00A07580"/>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0">
    <w:name w:val="xl90"/>
    <w:basedOn w:val="a2"/>
    <w:rsid w:val="00A07580"/>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2"/>
    <w:rsid w:val="00A07580"/>
    <w:pPr>
      <w:pBdr>
        <w:top w:val="single" w:sz="4" w:space="0" w:color="auto"/>
        <w:left w:val="single" w:sz="4"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2"/>
    <w:rsid w:val="00A07580"/>
    <w:pPr>
      <w:pBdr>
        <w:left w:val="single" w:sz="4"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2"/>
    <w:rsid w:val="00A07580"/>
    <w:pPr>
      <w:pBdr>
        <w:left w:val="single" w:sz="4" w:space="0" w:color="auto"/>
        <w:bottom w:val="single" w:sz="4"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2"/>
    <w:rsid w:val="00A0758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eastAsia="ru-RU"/>
    </w:rPr>
  </w:style>
  <w:style w:type="paragraph" w:customStyle="1" w:styleId="xl95">
    <w:name w:val="xl95"/>
    <w:basedOn w:val="a2"/>
    <w:rsid w:val="00A07580"/>
    <w:pPr>
      <w:pBdr>
        <w:top w:val="single" w:sz="4" w:space="0" w:color="auto"/>
        <w:bottom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eastAsia="ru-RU"/>
    </w:rPr>
  </w:style>
  <w:style w:type="paragraph" w:customStyle="1" w:styleId="xl96">
    <w:name w:val="xl96"/>
    <w:basedOn w:val="a2"/>
    <w:rsid w:val="00A0758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eastAsia="ru-RU"/>
    </w:rPr>
  </w:style>
  <w:style w:type="paragraph" w:customStyle="1" w:styleId="xl112">
    <w:name w:val="xl112"/>
    <w:basedOn w:val="a2"/>
    <w:rsid w:val="00A0758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2"/>
    <w:rsid w:val="00A0758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14">
    <w:name w:val="xl114"/>
    <w:basedOn w:val="a2"/>
    <w:rsid w:val="00A07580"/>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115">
    <w:name w:val="xl115"/>
    <w:basedOn w:val="a2"/>
    <w:rsid w:val="00A0758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6">
    <w:name w:val="xl116"/>
    <w:basedOn w:val="a2"/>
    <w:rsid w:val="00A0758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7">
    <w:name w:val="xl117"/>
    <w:basedOn w:val="a2"/>
    <w:rsid w:val="00A07580"/>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8">
    <w:name w:val="xl118"/>
    <w:basedOn w:val="a2"/>
    <w:rsid w:val="00A07580"/>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9">
    <w:name w:val="xl119"/>
    <w:basedOn w:val="a2"/>
    <w:rsid w:val="00A07580"/>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0">
    <w:name w:val="xl120"/>
    <w:basedOn w:val="a2"/>
    <w:rsid w:val="00A07580"/>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21">
    <w:name w:val="xl121"/>
    <w:basedOn w:val="a2"/>
    <w:rsid w:val="00A07580"/>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2">
    <w:name w:val="xl122"/>
    <w:basedOn w:val="a2"/>
    <w:rsid w:val="00A07580"/>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A07580"/>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124">
    <w:name w:val="xl124"/>
    <w:basedOn w:val="a2"/>
    <w:rsid w:val="00A07580"/>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A07580"/>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26">
    <w:name w:val="xl126"/>
    <w:basedOn w:val="a2"/>
    <w:rsid w:val="00A07580"/>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27">
    <w:name w:val="xl127"/>
    <w:basedOn w:val="a2"/>
    <w:rsid w:val="00A0758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8">
    <w:name w:val="xl128"/>
    <w:basedOn w:val="a2"/>
    <w:rsid w:val="00A07580"/>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129">
    <w:name w:val="xl129"/>
    <w:basedOn w:val="a2"/>
    <w:rsid w:val="00A0758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0">
    <w:name w:val="xl130"/>
    <w:basedOn w:val="a2"/>
    <w:rsid w:val="00A07580"/>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1">
    <w:name w:val="xl131"/>
    <w:basedOn w:val="a2"/>
    <w:rsid w:val="00A07580"/>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2">
    <w:name w:val="xl132"/>
    <w:basedOn w:val="a2"/>
    <w:rsid w:val="00A07580"/>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33">
    <w:name w:val="xl133"/>
    <w:basedOn w:val="a2"/>
    <w:rsid w:val="00A0758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4">
    <w:name w:val="xl134"/>
    <w:basedOn w:val="a2"/>
    <w:rsid w:val="00A0758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5">
    <w:name w:val="xl135"/>
    <w:basedOn w:val="a2"/>
    <w:rsid w:val="00A07580"/>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136">
    <w:name w:val="xl136"/>
    <w:basedOn w:val="a2"/>
    <w:rsid w:val="00A0758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7">
    <w:name w:val="xl137"/>
    <w:basedOn w:val="a2"/>
    <w:rsid w:val="00A0758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8">
    <w:name w:val="xl138"/>
    <w:basedOn w:val="a2"/>
    <w:rsid w:val="00A07580"/>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9">
    <w:name w:val="xl139"/>
    <w:basedOn w:val="a2"/>
    <w:rsid w:val="00A07580"/>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0">
    <w:name w:val="xl140"/>
    <w:basedOn w:val="a2"/>
    <w:rsid w:val="00A07580"/>
    <w:pPr>
      <w:pBdr>
        <w:top w:val="single" w:sz="8" w:space="0" w:color="auto"/>
        <w:left w:val="single" w:sz="8" w:space="0" w:color="auto"/>
        <w:bottom w:val="single" w:sz="4"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1">
    <w:name w:val="xl141"/>
    <w:basedOn w:val="a2"/>
    <w:rsid w:val="00A07580"/>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42">
    <w:name w:val="xl142"/>
    <w:basedOn w:val="a2"/>
    <w:rsid w:val="00A07580"/>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3">
    <w:name w:val="xl143"/>
    <w:basedOn w:val="a2"/>
    <w:rsid w:val="00A0758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4">
    <w:name w:val="xl144"/>
    <w:basedOn w:val="a2"/>
    <w:rsid w:val="00A07580"/>
    <w:pPr>
      <w:pBdr>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5">
    <w:name w:val="xl145"/>
    <w:basedOn w:val="a2"/>
    <w:rsid w:val="00A07580"/>
    <w:pPr>
      <w:pBdr>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6">
    <w:name w:val="xl146"/>
    <w:basedOn w:val="a2"/>
    <w:rsid w:val="00A07580"/>
    <w:pPr>
      <w:pBdr>
        <w:left w:val="single" w:sz="8" w:space="0" w:color="auto"/>
        <w:bottom w:val="single" w:sz="4"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7">
    <w:name w:val="xl147"/>
    <w:basedOn w:val="a2"/>
    <w:rsid w:val="00A07580"/>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8">
    <w:name w:val="xl148"/>
    <w:basedOn w:val="a2"/>
    <w:rsid w:val="00A07580"/>
    <w:pPr>
      <w:pBdr>
        <w:top w:val="single" w:sz="4" w:space="0" w:color="auto"/>
        <w:left w:val="single" w:sz="8" w:space="0" w:color="auto"/>
        <w:bottom w:val="single" w:sz="4" w:space="0" w:color="auto"/>
        <w:right w:val="single" w:sz="8" w:space="0" w:color="auto"/>
      </w:pBdr>
      <w:shd w:val="clear" w:color="000000" w:fill="FF000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9">
    <w:name w:val="xl149"/>
    <w:basedOn w:val="a2"/>
    <w:rsid w:val="00A07580"/>
    <w:pPr>
      <w:pBdr>
        <w:top w:val="single" w:sz="4" w:space="0" w:color="auto"/>
        <w:left w:val="single" w:sz="8" w:space="0" w:color="auto"/>
        <w:bottom w:val="single" w:sz="4"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50">
    <w:name w:val="xl150"/>
    <w:basedOn w:val="a2"/>
    <w:rsid w:val="00A07580"/>
    <w:pPr>
      <w:pBdr>
        <w:top w:val="single" w:sz="4" w:space="0" w:color="auto"/>
        <w:left w:val="single" w:sz="8" w:space="0" w:color="auto"/>
        <w:bottom w:val="single" w:sz="4" w:space="0" w:color="auto"/>
        <w:right w:val="single" w:sz="8" w:space="0" w:color="auto"/>
      </w:pBdr>
      <w:shd w:val="clear" w:color="000000" w:fill="FF0000"/>
      <w:spacing w:before="100" w:beforeAutospacing="1" w:after="100" w:afterAutospacing="1" w:line="240" w:lineRule="auto"/>
      <w:jc w:val="center"/>
    </w:pPr>
    <w:rPr>
      <w:rFonts w:ascii="Times New Roman" w:eastAsia="Times New Roman" w:hAnsi="Times New Roman" w:cs="Times New Roman"/>
      <w:color w:val="FF0000"/>
      <w:sz w:val="18"/>
      <w:szCs w:val="18"/>
      <w:lang w:eastAsia="ru-RU"/>
    </w:rPr>
  </w:style>
  <w:style w:type="paragraph" w:customStyle="1" w:styleId="xl151">
    <w:name w:val="xl151"/>
    <w:basedOn w:val="a2"/>
    <w:rsid w:val="00A07580"/>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152">
    <w:name w:val="xl152"/>
    <w:basedOn w:val="a2"/>
    <w:rsid w:val="00A0758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53">
    <w:name w:val="xl153"/>
    <w:basedOn w:val="a2"/>
    <w:rsid w:val="00A07580"/>
    <w:pPr>
      <w:pBdr>
        <w:top w:val="single" w:sz="4"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54">
    <w:name w:val="xl154"/>
    <w:basedOn w:val="a2"/>
    <w:rsid w:val="00A0758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5">
    <w:name w:val="xl155"/>
    <w:basedOn w:val="a2"/>
    <w:rsid w:val="00A07580"/>
    <w:pPr>
      <w:pBdr>
        <w:top w:val="single" w:sz="4"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56">
    <w:name w:val="xl156"/>
    <w:basedOn w:val="a2"/>
    <w:rsid w:val="00A07580"/>
    <w:pPr>
      <w:pBdr>
        <w:top w:val="single" w:sz="4" w:space="0" w:color="auto"/>
        <w:left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7">
    <w:name w:val="xl157"/>
    <w:basedOn w:val="a2"/>
    <w:rsid w:val="00A07580"/>
    <w:pPr>
      <w:pBdr>
        <w:top w:val="single" w:sz="4" w:space="0" w:color="auto"/>
        <w:left w:val="single" w:sz="8" w:space="0" w:color="auto"/>
        <w:right w:val="single" w:sz="8" w:space="0" w:color="auto"/>
      </w:pBdr>
      <w:shd w:val="clear" w:color="000000" w:fill="FF0000"/>
      <w:spacing w:before="100" w:beforeAutospacing="1" w:after="100" w:afterAutospacing="1" w:line="240" w:lineRule="auto"/>
      <w:jc w:val="center"/>
    </w:pPr>
    <w:rPr>
      <w:rFonts w:ascii="Times New Roman" w:eastAsia="Times New Roman" w:hAnsi="Times New Roman" w:cs="Times New Roman"/>
      <w:color w:val="FF0000"/>
      <w:sz w:val="18"/>
      <w:szCs w:val="18"/>
      <w:lang w:eastAsia="ru-RU"/>
    </w:rPr>
  </w:style>
  <w:style w:type="paragraph" w:customStyle="1" w:styleId="xl158">
    <w:name w:val="xl158"/>
    <w:basedOn w:val="a2"/>
    <w:rsid w:val="00A07580"/>
    <w:pPr>
      <w:pBdr>
        <w:top w:val="single" w:sz="4" w:space="0" w:color="auto"/>
        <w:left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59">
    <w:name w:val="xl159"/>
    <w:basedOn w:val="a2"/>
    <w:rsid w:val="00A07580"/>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0">
    <w:name w:val="xl160"/>
    <w:basedOn w:val="a2"/>
    <w:rsid w:val="00A0758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18"/>
      <w:szCs w:val="18"/>
      <w:lang w:eastAsia="ru-RU"/>
    </w:rPr>
  </w:style>
  <w:style w:type="paragraph" w:customStyle="1" w:styleId="xl161">
    <w:name w:val="xl161"/>
    <w:basedOn w:val="a2"/>
    <w:rsid w:val="00A07580"/>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62">
    <w:name w:val="xl162"/>
    <w:basedOn w:val="a2"/>
    <w:rsid w:val="00A07580"/>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3">
    <w:name w:val="xl163"/>
    <w:basedOn w:val="a2"/>
    <w:rsid w:val="00A07580"/>
    <w:pPr>
      <w:pBdr>
        <w:top w:val="single" w:sz="4"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4">
    <w:name w:val="xl164"/>
    <w:basedOn w:val="a2"/>
    <w:rsid w:val="00A07580"/>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65">
    <w:name w:val="xl165"/>
    <w:basedOn w:val="a2"/>
    <w:rsid w:val="00A07580"/>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66">
    <w:name w:val="xl166"/>
    <w:basedOn w:val="a2"/>
    <w:rsid w:val="00A0758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7">
    <w:name w:val="xl167"/>
    <w:basedOn w:val="a2"/>
    <w:rsid w:val="00A07580"/>
    <w:pPr>
      <w:pBdr>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68">
    <w:name w:val="xl168"/>
    <w:basedOn w:val="a2"/>
    <w:rsid w:val="00A07580"/>
    <w:pPr>
      <w:pBdr>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9">
    <w:name w:val="xl169"/>
    <w:basedOn w:val="a2"/>
    <w:rsid w:val="00A07580"/>
    <w:pPr>
      <w:pBdr>
        <w:left w:val="single" w:sz="8" w:space="0" w:color="auto"/>
        <w:bottom w:val="single" w:sz="4"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0">
    <w:name w:val="xl170"/>
    <w:basedOn w:val="a2"/>
    <w:rsid w:val="00A07580"/>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71">
    <w:name w:val="xl171"/>
    <w:basedOn w:val="a2"/>
    <w:rsid w:val="00A07580"/>
    <w:pPr>
      <w:pBdr>
        <w:top w:val="single" w:sz="4" w:space="0" w:color="auto"/>
        <w:left w:val="single" w:sz="8" w:space="0" w:color="auto"/>
        <w:bottom w:val="single" w:sz="4" w:space="0" w:color="auto"/>
        <w:right w:val="single" w:sz="8" w:space="0" w:color="auto"/>
      </w:pBdr>
      <w:shd w:val="clear" w:color="000000" w:fill="FF000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72">
    <w:name w:val="xl172"/>
    <w:basedOn w:val="a2"/>
    <w:rsid w:val="00A07580"/>
    <w:pPr>
      <w:pBdr>
        <w:top w:val="single" w:sz="4" w:space="0" w:color="auto"/>
        <w:left w:val="single" w:sz="8" w:space="0" w:color="auto"/>
        <w:bottom w:val="single" w:sz="4"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3">
    <w:name w:val="xl173"/>
    <w:basedOn w:val="a2"/>
    <w:rsid w:val="00A07580"/>
    <w:pPr>
      <w:pBdr>
        <w:top w:val="single" w:sz="4" w:space="0" w:color="auto"/>
        <w:left w:val="single" w:sz="8" w:space="0" w:color="auto"/>
        <w:bottom w:val="single" w:sz="4" w:space="0" w:color="auto"/>
        <w:right w:val="single" w:sz="8" w:space="0" w:color="auto"/>
      </w:pBdr>
      <w:shd w:val="clear" w:color="000000" w:fill="FF0000"/>
      <w:spacing w:before="100" w:beforeAutospacing="1" w:after="100" w:afterAutospacing="1" w:line="240" w:lineRule="auto"/>
      <w:jc w:val="center"/>
    </w:pPr>
    <w:rPr>
      <w:rFonts w:ascii="Times New Roman" w:eastAsia="Times New Roman" w:hAnsi="Times New Roman" w:cs="Times New Roman"/>
      <w:color w:val="FF0000"/>
      <w:sz w:val="18"/>
      <w:szCs w:val="18"/>
      <w:lang w:eastAsia="ru-RU"/>
    </w:rPr>
  </w:style>
  <w:style w:type="paragraph" w:customStyle="1" w:styleId="xl174">
    <w:name w:val="xl174"/>
    <w:basedOn w:val="a2"/>
    <w:rsid w:val="00A07580"/>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175">
    <w:name w:val="xl175"/>
    <w:basedOn w:val="a2"/>
    <w:rsid w:val="00A0758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6">
    <w:name w:val="xl176"/>
    <w:basedOn w:val="a2"/>
    <w:rsid w:val="00A07580"/>
    <w:pPr>
      <w:pBdr>
        <w:top w:val="single" w:sz="4"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7">
    <w:name w:val="xl177"/>
    <w:basedOn w:val="a2"/>
    <w:rsid w:val="00A0758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78">
    <w:name w:val="xl178"/>
    <w:basedOn w:val="a2"/>
    <w:rsid w:val="00A07580"/>
    <w:pPr>
      <w:pBdr>
        <w:top w:val="single" w:sz="4"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9">
    <w:name w:val="xl179"/>
    <w:basedOn w:val="a2"/>
    <w:rsid w:val="00A07580"/>
    <w:pPr>
      <w:pBdr>
        <w:top w:val="single" w:sz="4" w:space="0" w:color="auto"/>
        <w:left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80">
    <w:name w:val="xl180"/>
    <w:basedOn w:val="a2"/>
    <w:rsid w:val="00A07580"/>
    <w:pPr>
      <w:pBdr>
        <w:top w:val="single" w:sz="4" w:space="0" w:color="auto"/>
        <w:left w:val="single" w:sz="8" w:space="0" w:color="auto"/>
        <w:right w:val="single" w:sz="8" w:space="0" w:color="auto"/>
      </w:pBdr>
      <w:shd w:val="clear" w:color="000000" w:fill="FF0000"/>
      <w:spacing w:before="100" w:beforeAutospacing="1" w:after="100" w:afterAutospacing="1" w:line="240" w:lineRule="auto"/>
      <w:jc w:val="center"/>
    </w:pPr>
    <w:rPr>
      <w:rFonts w:ascii="Times New Roman" w:eastAsia="Times New Roman" w:hAnsi="Times New Roman" w:cs="Times New Roman"/>
      <w:color w:val="FF0000"/>
      <w:sz w:val="18"/>
      <w:szCs w:val="18"/>
      <w:lang w:eastAsia="ru-RU"/>
    </w:rPr>
  </w:style>
  <w:style w:type="paragraph" w:customStyle="1" w:styleId="xl181">
    <w:name w:val="xl181"/>
    <w:basedOn w:val="a2"/>
    <w:rsid w:val="00A07580"/>
    <w:pPr>
      <w:pBdr>
        <w:top w:val="single" w:sz="4" w:space="0" w:color="auto"/>
        <w:left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82">
    <w:name w:val="xl182"/>
    <w:basedOn w:val="a2"/>
    <w:rsid w:val="00A07580"/>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83">
    <w:name w:val="xl183"/>
    <w:basedOn w:val="a2"/>
    <w:rsid w:val="00A0758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18"/>
      <w:szCs w:val="18"/>
      <w:lang w:eastAsia="ru-RU"/>
    </w:rPr>
  </w:style>
  <w:style w:type="paragraph" w:customStyle="1" w:styleId="xl184">
    <w:name w:val="xl184"/>
    <w:basedOn w:val="a2"/>
    <w:rsid w:val="00A07580"/>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85">
    <w:name w:val="xl185"/>
    <w:basedOn w:val="a2"/>
    <w:rsid w:val="00A07580"/>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86">
    <w:name w:val="xl186"/>
    <w:basedOn w:val="a2"/>
    <w:rsid w:val="00A07580"/>
    <w:pPr>
      <w:pBdr>
        <w:top w:val="single" w:sz="4"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87">
    <w:name w:val="xl187"/>
    <w:basedOn w:val="a2"/>
    <w:rsid w:val="00A07580"/>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88">
    <w:name w:val="xl188"/>
    <w:basedOn w:val="a2"/>
    <w:rsid w:val="00A07580"/>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89">
    <w:name w:val="xl189"/>
    <w:basedOn w:val="a2"/>
    <w:rsid w:val="00A07580"/>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90">
    <w:name w:val="xl190"/>
    <w:basedOn w:val="a2"/>
    <w:rsid w:val="00A07580"/>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91">
    <w:name w:val="xl191"/>
    <w:basedOn w:val="a2"/>
    <w:rsid w:val="00A0758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92">
    <w:name w:val="xl192"/>
    <w:basedOn w:val="a2"/>
    <w:rsid w:val="00A07580"/>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93">
    <w:name w:val="xl193"/>
    <w:basedOn w:val="a2"/>
    <w:rsid w:val="00A07580"/>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194">
    <w:name w:val="xl194"/>
    <w:basedOn w:val="a2"/>
    <w:rsid w:val="00A07580"/>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95">
    <w:name w:val="xl195"/>
    <w:basedOn w:val="a2"/>
    <w:rsid w:val="00A07580"/>
    <w:pPr>
      <w:pBdr>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96">
    <w:name w:val="xl196"/>
    <w:basedOn w:val="a2"/>
    <w:rsid w:val="00A07580"/>
    <w:pPr>
      <w:pBdr>
        <w:left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97">
    <w:name w:val="xl197"/>
    <w:basedOn w:val="a2"/>
    <w:rsid w:val="00A07580"/>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FF0000"/>
      <w:sz w:val="18"/>
      <w:szCs w:val="18"/>
      <w:lang w:eastAsia="ru-RU"/>
    </w:rPr>
  </w:style>
  <w:style w:type="paragraph" w:customStyle="1" w:styleId="xl198">
    <w:name w:val="xl198"/>
    <w:basedOn w:val="a2"/>
    <w:rsid w:val="00A0758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99">
    <w:name w:val="xl199"/>
    <w:basedOn w:val="a2"/>
    <w:rsid w:val="00A0758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C00000"/>
      <w:sz w:val="18"/>
      <w:szCs w:val="18"/>
      <w:lang w:eastAsia="ru-RU"/>
    </w:rPr>
  </w:style>
  <w:style w:type="paragraph" w:customStyle="1" w:styleId="xl200">
    <w:name w:val="xl200"/>
    <w:basedOn w:val="a2"/>
    <w:rsid w:val="00A07580"/>
    <w:pPr>
      <w:pBdr>
        <w:top w:val="single" w:sz="4"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01">
    <w:name w:val="xl201"/>
    <w:basedOn w:val="a2"/>
    <w:rsid w:val="00A0758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C00000"/>
      <w:sz w:val="18"/>
      <w:szCs w:val="18"/>
      <w:lang w:eastAsia="ru-RU"/>
    </w:rPr>
  </w:style>
  <w:style w:type="paragraph" w:customStyle="1" w:styleId="xl202">
    <w:name w:val="xl202"/>
    <w:basedOn w:val="a2"/>
    <w:rsid w:val="00A07580"/>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03">
    <w:name w:val="xl203"/>
    <w:basedOn w:val="a2"/>
    <w:rsid w:val="00A07580"/>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04">
    <w:name w:val="xl204"/>
    <w:basedOn w:val="a2"/>
    <w:rsid w:val="00A07580"/>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05">
    <w:name w:val="xl205"/>
    <w:basedOn w:val="a2"/>
    <w:rsid w:val="00A07580"/>
    <w:pP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206">
    <w:name w:val="xl206"/>
    <w:basedOn w:val="a2"/>
    <w:rsid w:val="00A07580"/>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07">
    <w:name w:val="xl207"/>
    <w:basedOn w:val="a2"/>
    <w:rsid w:val="00A07580"/>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08">
    <w:name w:val="xl208"/>
    <w:basedOn w:val="a2"/>
    <w:rsid w:val="00A07580"/>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09">
    <w:name w:val="xl209"/>
    <w:basedOn w:val="a2"/>
    <w:rsid w:val="00A07580"/>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10">
    <w:name w:val="xl210"/>
    <w:basedOn w:val="a2"/>
    <w:rsid w:val="00A07580"/>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11">
    <w:name w:val="xl211"/>
    <w:basedOn w:val="a2"/>
    <w:rsid w:val="00A07580"/>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12">
    <w:name w:val="xl212"/>
    <w:basedOn w:val="a2"/>
    <w:rsid w:val="00A07580"/>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13">
    <w:name w:val="xl213"/>
    <w:basedOn w:val="a2"/>
    <w:rsid w:val="00A07580"/>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14">
    <w:name w:val="xl214"/>
    <w:basedOn w:val="a2"/>
    <w:rsid w:val="00A07580"/>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15">
    <w:name w:val="xl215"/>
    <w:basedOn w:val="a2"/>
    <w:rsid w:val="00A07580"/>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16">
    <w:name w:val="xl216"/>
    <w:basedOn w:val="a2"/>
    <w:rsid w:val="00A07580"/>
    <w:pPr>
      <w:pBdr>
        <w:top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17">
    <w:name w:val="xl217"/>
    <w:basedOn w:val="a2"/>
    <w:rsid w:val="00A07580"/>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18">
    <w:name w:val="xl218"/>
    <w:basedOn w:val="a2"/>
    <w:rsid w:val="00A0758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19">
    <w:name w:val="xl219"/>
    <w:basedOn w:val="a2"/>
    <w:rsid w:val="00A07580"/>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20">
    <w:name w:val="xl220"/>
    <w:basedOn w:val="a2"/>
    <w:rsid w:val="00A0758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21">
    <w:name w:val="xl221"/>
    <w:basedOn w:val="a2"/>
    <w:rsid w:val="00A07580"/>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22">
    <w:name w:val="xl222"/>
    <w:basedOn w:val="a2"/>
    <w:rsid w:val="00A0758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23">
    <w:name w:val="xl223"/>
    <w:basedOn w:val="a2"/>
    <w:rsid w:val="00A0758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24">
    <w:name w:val="xl224"/>
    <w:basedOn w:val="a2"/>
    <w:rsid w:val="00A07580"/>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25">
    <w:name w:val="xl225"/>
    <w:basedOn w:val="a2"/>
    <w:rsid w:val="00A07580"/>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26">
    <w:name w:val="xl226"/>
    <w:basedOn w:val="a2"/>
    <w:rsid w:val="00A07580"/>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27">
    <w:name w:val="xl227"/>
    <w:basedOn w:val="a2"/>
    <w:rsid w:val="00A07580"/>
    <w:pPr>
      <w:pBdr>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28">
    <w:name w:val="xl228"/>
    <w:basedOn w:val="a2"/>
    <w:rsid w:val="00A07580"/>
    <w:pPr>
      <w:pBdr>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29">
    <w:name w:val="xl229"/>
    <w:basedOn w:val="a2"/>
    <w:rsid w:val="00A07580"/>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30">
    <w:name w:val="xl230"/>
    <w:basedOn w:val="a2"/>
    <w:rsid w:val="00A07580"/>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31">
    <w:name w:val="xl231"/>
    <w:basedOn w:val="a2"/>
    <w:rsid w:val="00A07580"/>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32">
    <w:name w:val="xl232"/>
    <w:basedOn w:val="a2"/>
    <w:rsid w:val="00A07580"/>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33">
    <w:name w:val="xl233"/>
    <w:basedOn w:val="a2"/>
    <w:rsid w:val="00A07580"/>
    <w:pPr>
      <w:pBdr>
        <w:top w:val="single" w:sz="8" w:space="0" w:color="auto"/>
        <w:left w:val="single" w:sz="8" w:space="0" w:color="auto"/>
        <w:bottom w:val="single" w:sz="4" w:space="0" w:color="auto"/>
        <w:right w:val="single" w:sz="8" w:space="0" w:color="auto"/>
      </w:pBdr>
      <w:shd w:val="clear" w:color="000000" w:fill="FF000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34">
    <w:name w:val="xl234"/>
    <w:basedOn w:val="a2"/>
    <w:rsid w:val="00A07580"/>
    <w:pPr>
      <w:pBdr>
        <w:left w:val="single" w:sz="8" w:space="0" w:color="auto"/>
        <w:bottom w:val="single" w:sz="4" w:space="0" w:color="auto"/>
        <w:right w:val="single" w:sz="8" w:space="0" w:color="auto"/>
      </w:pBdr>
      <w:shd w:val="clear" w:color="000000" w:fill="FF000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35">
    <w:name w:val="xl235"/>
    <w:basedOn w:val="a2"/>
    <w:rsid w:val="00A07580"/>
    <w:pPr>
      <w:pBdr>
        <w:top w:val="single" w:sz="4"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36">
    <w:name w:val="xl236"/>
    <w:basedOn w:val="a2"/>
    <w:rsid w:val="00A07580"/>
    <w:pPr>
      <w:pBdr>
        <w:top w:val="single" w:sz="4" w:space="0" w:color="auto"/>
        <w:left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FF0000"/>
      <w:sz w:val="18"/>
      <w:szCs w:val="18"/>
      <w:lang w:eastAsia="ru-RU"/>
    </w:rPr>
  </w:style>
  <w:style w:type="paragraph" w:customStyle="1" w:styleId="xl237">
    <w:name w:val="xl237"/>
    <w:basedOn w:val="a2"/>
    <w:rsid w:val="00A07580"/>
    <w:pPr>
      <w:pBdr>
        <w:top w:val="single" w:sz="4" w:space="0" w:color="auto"/>
        <w:left w:val="single" w:sz="8" w:space="0" w:color="auto"/>
        <w:right w:val="single" w:sz="8" w:space="0" w:color="auto"/>
      </w:pBdr>
      <w:shd w:val="clear" w:color="000000" w:fill="FF000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38">
    <w:name w:val="xl238"/>
    <w:basedOn w:val="a2"/>
    <w:rsid w:val="00A07580"/>
    <w:pPr>
      <w:pBdr>
        <w:top w:val="single" w:sz="4"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39">
    <w:name w:val="xl239"/>
    <w:basedOn w:val="a2"/>
    <w:rsid w:val="00A07580"/>
    <w:pPr>
      <w:pBdr>
        <w:top w:val="single" w:sz="8" w:space="0" w:color="auto"/>
        <w:lef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240">
    <w:name w:val="xl240"/>
    <w:basedOn w:val="a2"/>
    <w:rsid w:val="00A07580"/>
    <w:pPr>
      <w:pBdr>
        <w:top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241">
    <w:name w:val="xl241"/>
    <w:basedOn w:val="a2"/>
    <w:rsid w:val="00A07580"/>
    <w:pPr>
      <w:pBdr>
        <w:top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7">
    <w:name w:val="xl97"/>
    <w:basedOn w:val="a2"/>
    <w:rsid w:val="00A0758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8">
    <w:name w:val="xl98"/>
    <w:basedOn w:val="a2"/>
    <w:rsid w:val="00A07580"/>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9">
    <w:name w:val="xl99"/>
    <w:basedOn w:val="a2"/>
    <w:rsid w:val="00A07580"/>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0">
    <w:name w:val="xl100"/>
    <w:basedOn w:val="a2"/>
    <w:rsid w:val="00A07580"/>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01">
    <w:name w:val="xl101"/>
    <w:basedOn w:val="a2"/>
    <w:rsid w:val="00A07580"/>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102">
    <w:name w:val="xl102"/>
    <w:basedOn w:val="a2"/>
    <w:rsid w:val="00A07580"/>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3">
    <w:name w:val="xl103"/>
    <w:basedOn w:val="a2"/>
    <w:rsid w:val="00A07580"/>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4">
    <w:name w:val="xl104"/>
    <w:basedOn w:val="a2"/>
    <w:rsid w:val="00A07580"/>
    <w:pP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5">
    <w:name w:val="xl105"/>
    <w:basedOn w:val="a2"/>
    <w:rsid w:val="00A07580"/>
    <w:pP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06">
    <w:name w:val="xl106"/>
    <w:basedOn w:val="a2"/>
    <w:rsid w:val="00A07580"/>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7">
    <w:name w:val="xl107"/>
    <w:basedOn w:val="a2"/>
    <w:rsid w:val="00A07580"/>
    <w:pP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08">
    <w:name w:val="xl108"/>
    <w:basedOn w:val="a2"/>
    <w:rsid w:val="00A0758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09">
    <w:name w:val="xl109"/>
    <w:basedOn w:val="a2"/>
    <w:rsid w:val="00A07580"/>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10">
    <w:name w:val="xl110"/>
    <w:basedOn w:val="a2"/>
    <w:rsid w:val="00A07580"/>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1">
    <w:name w:val="xl111"/>
    <w:basedOn w:val="a2"/>
    <w:rsid w:val="00A07580"/>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numbering" w:customStyle="1" w:styleId="35">
    <w:name w:val="Нет списка3"/>
    <w:next w:val="a5"/>
    <w:uiPriority w:val="99"/>
    <w:semiHidden/>
    <w:rsid w:val="00A07580"/>
  </w:style>
  <w:style w:type="table" w:customStyle="1" w:styleId="27">
    <w:name w:val="Сетка таблицы2"/>
    <w:basedOn w:val="a4"/>
    <w:next w:val="affa"/>
    <w:rsid w:val="00A07580"/>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5"/>
    <w:uiPriority w:val="99"/>
    <w:semiHidden/>
    <w:unhideWhenUsed/>
    <w:rsid w:val="00A07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echenergo.ru" TargetMode="External"/><Relationship Id="rId13"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mailto:info@chechenergo.ru"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msp.roseltorg.ru/" TargetMode="External"/><Relationship Id="rId4" Type="http://schemas.openxmlformats.org/officeDocument/2006/relationships/webSettings" Target="webSettings.xml"/><Relationship Id="rId9" Type="http://schemas.openxmlformats.org/officeDocument/2006/relationships/hyperlink" Target="https://www.msp.roseltorg.ru/"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51</Pages>
  <Words>17896</Words>
  <Characters>102013</Characters>
  <Application>Microsoft Office Word</Application>
  <DocSecurity>0</DocSecurity>
  <Lines>850</Lines>
  <Paragraphs>239</Paragraphs>
  <ScaleCrop>false</ScaleCrop>
  <HeadingPairs>
    <vt:vector size="4" baseType="variant">
      <vt:variant>
        <vt:lpstr>Название</vt:lpstr>
      </vt:variant>
      <vt:variant>
        <vt:i4>1</vt:i4>
      </vt:variant>
      <vt:variant>
        <vt:lpstr>Заголовки</vt:lpstr>
      </vt:variant>
      <vt:variant>
        <vt:i4>45</vt:i4>
      </vt:variant>
    </vt:vector>
  </HeadingPairs>
  <TitlesOfParts>
    <vt:vector size="46" baseType="lpstr">
      <vt:lpstr/>
      <vt:lpstr/>
      <vt:lpstr>«УТВЕРЖДЕНО»</vt:lpstr>
      <vt:lpstr>Управляющий директор </vt:lpstr>
      <vt:lpstr>АО «Чеченэнерго»,</vt:lpstr>
      <vt:lpstr>Председатель Закупочной комиссии</vt:lpstr>
      <vt:lpstr/>
      <vt:lpstr>___________________Р.С-Э. Докуев </vt:lpstr>
      <vt:lpstr/>
      <vt:lpstr>«29» июня  2021г.</vt:lpstr>
      <vt:lpstr/>
      <vt:lpstr>Извещение о проведении запроса котировок в электронной форме</vt:lpstr>
      <vt:lpstr/>
      <vt:lpstr>ОБЩАЯ ИНФОРМАЦИЯ О ЗАКУПКЕ</vt:lpstr>
      <vt:lpstr>    Способ осуществления закупки</vt:lpstr>
      <vt:lpstr>    Наименование, место нахождения, почтовый адрес, адрес электронной почты, номер к</vt:lpstr>
      <vt:lpstr>    Наименование, место нахождения, почтовый адрес, адрес электронной почты, номер к</vt:lpstr>
      <vt:lpstr>    Наименование Организатора: АО «Чеченэнерго» (Заказчик, Организатор), управляемог</vt:lpstr>
      <vt:lpstr>    Место нахождения и почтовый адрес Организатора: 364020, Россия, Чеченская Респуб</vt:lpstr>
      <vt:lpstr>    E-mail: info@chechenergo.ru</vt:lpstr>
      <vt:lpstr>    Предмет договора с указанием количества поставляемого товара, объема выполняемой</vt:lpstr>
      <vt:lpstr>    Место поставки товара, выполнения работы, оказания услуги</vt:lpstr>
      <vt:lpstr>    Сведения о начальной (максимальной) цене договора (цена лота), либо формула цены</vt:lpstr>
      <vt:lpstr>    Порядок, дата начала, дата и время окончания срока подачи заявок на участие в за</vt:lpstr>
      <vt:lpstr>    Дата и время окончания срока предоставления участникам закупки разъяснений поло</vt:lpstr>
      <vt:lpstr>    «02»  июля  2021 год 17:00 (время московское)</vt:lpstr>
      <vt:lpstr>    </vt:lpstr>
      <vt:lpstr>    Адрес электронной площадки в информационно-телекоммуникационной сети «Интернет» </vt:lpstr>
      <vt:lpstr>    Обеспечение заявок на участие в закупке</vt:lpstr>
      <vt:lpstr>    Обеспечение исполнения договора. Размер обеспечения исполнения договора в закупк</vt:lpstr>
      <vt:lpstr>    Порядок действий, осуществляемых Заказчиком в ходе проведения закупки, в случае </vt:lpstr>
      <vt:lpstr>    </vt:lpstr>
      <vt:lpstr>    Сведения о предоставлении приоритетов товаров российского происхождения, работ, </vt:lpstr>
      <vt:lpstr>    Во всем, что не урегулировано извещением о закупке стороны руководствуются закон</vt:lpstr>
      <vt:lpstr>ТРЕБОВАНИЯ К СВЕДЕНИЯМ И ДОКУМЕНТАМ, ПРЕДСТАВЛЯЕМЫМ В СОСТАВЕ ЗАЯВКИ УЧАСТНИКА З</vt:lpstr>
      <vt:lpstr>    Требования к оформлению заявки на участие в закупке</vt:lpstr>
      <vt:lpstr>    Язык документов, входящих в состав заявки на участие в закупке</vt:lpstr>
      <vt:lpstr>    Требования к валюте заявки</vt:lpstr>
      <vt:lpstr>    Требования к составу заявки на участие в закупке</vt:lpstr>
      <vt:lpstr>    Требования к описанию предложения участника закупки</vt:lpstr>
      <vt:lpstr>    Участником закупки может быть любое юридическое лицо (или несколько юридических </vt:lpstr>
      <vt:lpstr>    Чтобы претендовать на победу в закупке и получения права заключить договор, учас</vt:lpstr>
      <vt:lpstr>    В целях подтверждения соответствия установленным требованиям, участник закупки д</vt:lpstr>
      <vt:lpstr>ПОРЯДОК ПРОВЕДЕНИЯ ЗАКУПКИ (ЭТАПОВ ЗАКУПКИ), ПОДВЕДЕНИЯ ИТОГОВ ЗАКУПКИ</vt:lpstr>
      <vt:lpstr>ПОРЯДОК ЗАКЛЮЧЕНИЯ ДОГОВОРА, ОТКАЗ ОТ ЗАКЛЮЧЕНИЯ ДОГОВОРА, ИЗМЕНЕНИЕ И РАСТОРЖЕН</vt:lpstr>
      <vt:lpstr>ОБРАЗЦЫ ФОРМ, ДЛЯ ЗАПОЛНЕНИЯ УЧАСТНИКАМИ ЗАКУПКИ</vt:lpstr>
    </vt:vector>
  </TitlesOfParts>
  <Company/>
  <LinksUpToDate>false</LinksUpToDate>
  <CharactersWithSpaces>119670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Шамаева</dc:creator>
  <cp:lastModifiedBy>Федоренко Мария Викторовна</cp:lastModifiedBy>
  <cp:revision>6</cp:revision>
  <cp:lastPrinted>2019-07-02T14:18:00Z</cp:lastPrinted>
  <dcterms:created xsi:type="dcterms:W3CDTF">2021-06-29T07:44:00Z</dcterms:created>
  <dcterms:modified xsi:type="dcterms:W3CDTF">2021-06-29T13:41:00Z</dcterms:modified>
</cp:coreProperties>
</file>