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B52462">
        <w:rPr>
          <w:b/>
          <w:bCs/>
          <w:sz w:val="28"/>
          <w:szCs w:val="28"/>
        </w:rPr>
        <w:t>8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B52462">
        <w:rPr>
          <w:sz w:val="28"/>
          <w:szCs w:val="28"/>
        </w:rPr>
        <w:t>18</w:t>
      </w:r>
      <w:r w:rsidR="008E4BFE">
        <w:rPr>
          <w:sz w:val="28"/>
          <w:szCs w:val="28"/>
        </w:rPr>
        <w:t xml:space="preserve"> июл</w:t>
      </w:r>
      <w:r w:rsidR="00D76437" w:rsidRPr="001E7E96">
        <w:rPr>
          <w:sz w:val="28"/>
          <w:szCs w:val="28"/>
        </w:rPr>
        <w:t>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B52462">
        <w:rPr>
          <w:bCs/>
          <w:iCs/>
          <w:sz w:val="28"/>
          <w:szCs w:val="28"/>
        </w:rPr>
        <w:t>18</w:t>
      </w:r>
      <w:r w:rsidR="008E4BFE">
        <w:rPr>
          <w:bCs/>
          <w:iCs/>
          <w:sz w:val="28"/>
          <w:szCs w:val="28"/>
        </w:rPr>
        <w:t xml:space="preserve"> июл</w:t>
      </w:r>
      <w:r w:rsidR="00D76437" w:rsidRPr="001E7E96">
        <w:rPr>
          <w:bCs/>
          <w:iCs/>
          <w:sz w:val="28"/>
          <w:szCs w:val="28"/>
        </w:rPr>
        <w:t>я</w:t>
      </w:r>
      <w:r w:rsidR="00A912F0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B52462">
        <w:rPr>
          <w:bCs/>
          <w:sz w:val="28"/>
          <w:szCs w:val="28"/>
        </w:rPr>
        <w:t>18</w:t>
      </w:r>
      <w:r w:rsidR="008E4BFE">
        <w:rPr>
          <w:bCs/>
          <w:sz w:val="28"/>
          <w:szCs w:val="28"/>
        </w:rPr>
        <w:t xml:space="preserve"> июл</w:t>
      </w:r>
      <w:r w:rsidR="00D76437" w:rsidRPr="001E7E96">
        <w:rPr>
          <w:bCs/>
          <w:sz w:val="28"/>
          <w:szCs w:val="28"/>
        </w:rPr>
        <w:t>я</w:t>
      </w:r>
      <w:r w:rsidR="00294382" w:rsidRPr="001E7E96">
        <w:rPr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811F9B" w:rsidRDefault="0015240C" w:rsidP="0015240C">
      <w:pPr>
        <w:jc w:val="both"/>
        <w:rPr>
          <w:bCs/>
          <w:sz w:val="28"/>
          <w:szCs w:val="28"/>
          <w:u w:val="single"/>
        </w:rPr>
      </w:pPr>
      <w:r w:rsidRPr="00811F9B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811F9B">
        <w:rPr>
          <w:bCs/>
          <w:sz w:val="28"/>
          <w:szCs w:val="28"/>
        </w:rPr>
        <w:t>:</w:t>
      </w:r>
      <w:r w:rsidRPr="00811F9B">
        <w:rPr>
          <w:bCs/>
          <w:sz w:val="28"/>
          <w:szCs w:val="28"/>
          <w:u w:val="single"/>
        </w:rPr>
        <w:t xml:space="preserve">  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Боев Сергей Владимирович </w:t>
      </w:r>
    </w:p>
    <w:p w:rsidR="005614F1" w:rsidRPr="00AE63CF" w:rsidRDefault="000F604E" w:rsidP="005614F1">
      <w:pPr>
        <w:jc w:val="both"/>
        <w:rPr>
          <w:sz w:val="28"/>
          <w:szCs w:val="28"/>
        </w:rPr>
      </w:pPr>
      <w:proofErr w:type="spellStart"/>
      <w:r w:rsidRPr="00AE63CF">
        <w:rPr>
          <w:sz w:val="28"/>
          <w:szCs w:val="28"/>
        </w:rPr>
        <w:t>Кадиров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Иса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="005614F1"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Михеев Дмитрий Дмитриевич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Хакимов Адам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6816A9" w:rsidRPr="002C69E0" w:rsidRDefault="002C69E0" w:rsidP="002C69E0">
      <w:pPr>
        <w:pStyle w:val="ab"/>
        <w:numPr>
          <w:ilvl w:val="0"/>
          <w:numId w:val="35"/>
        </w:numPr>
        <w:tabs>
          <w:tab w:val="clear" w:pos="927"/>
          <w:tab w:val="num" w:pos="709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69E0">
        <w:rPr>
          <w:rFonts w:eastAsia="Calibri"/>
          <w:sz w:val="28"/>
          <w:szCs w:val="28"/>
          <w:lang w:eastAsia="en-US"/>
        </w:rPr>
        <w:t>О рассмотрении отчета об исполнении бизнес-плана АО</w:t>
      </w:r>
      <w:r>
        <w:rPr>
          <w:rFonts w:eastAsia="Calibri"/>
          <w:sz w:val="28"/>
          <w:szCs w:val="28"/>
          <w:lang w:eastAsia="en-US"/>
        </w:rPr>
        <w:t> </w:t>
      </w:r>
      <w:r w:rsidRPr="002C69E0">
        <w:rPr>
          <w:rFonts w:eastAsia="Calibri"/>
          <w:sz w:val="28"/>
          <w:szCs w:val="28"/>
          <w:lang w:eastAsia="en-US"/>
        </w:rPr>
        <w:t>«Чеченэнерго» за 1 квартал 2022 года, включающего отчет об исполнении сметы расходов за 1 квартал 2022 года.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1E7E96" w:rsidRDefault="00772C6D" w:rsidP="00FA632B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FA632B" w:rsidRPr="001E7E96">
        <w:rPr>
          <w:bCs/>
          <w:color w:val="000000"/>
          <w:sz w:val="28"/>
          <w:szCs w:val="28"/>
        </w:rPr>
        <w:t>1:</w:t>
      </w:r>
      <w:r w:rsidR="00FA632B" w:rsidRPr="001E7E96">
        <w:rPr>
          <w:sz w:val="28"/>
          <w:szCs w:val="28"/>
        </w:rPr>
        <w:t xml:space="preserve"> </w:t>
      </w:r>
      <w:r w:rsidR="002C69E0" w:rsidRPr="002C69E0">
        <w:rPr>
          <w:bCs/>
          <w:sz w:val="28"/>
          <w:szCs w:val="28"/>
          <w:lang w:bidi="ru-RU"/>
        </w:rPr>
        <w:t>О рассмотрении отчета об исполнении бизнес-плана АО «Чеченэнерго» за 1 квартал 2022 года, включающего отчет об исполнении сметы расходов за 1 квартал 2022 года.</w:t>
      </w:r>
    </w:p>
    <w:p w:rsidR="00FA632B" w:rsidRPr="001E7E96" w:rsidRDefault="00FA632B" w:rsidP="00FA632B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2C69E0" w:rsidRPr="002C69E0" w:rsidRDefault="002C69E0" w:rsidP="002C69E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69E0">
        <w:rPr>
          <w:sz w:val="28"/>
          <w:szCs w:val="28"/>
        </w:rPr>
        <w:t>1.</w:t>
      </w:r>
      <w:r w:rsidRPr="002C69E0">
        <w:rPr>
          <w:sz w:val="28"/>
          <w:szCs w:val="28"/>
        </w:rPr>
        <w:tab/>
        <w:t>Принять к сведению отчет об исполнении бизнес-плана АО «Чеченэнерго» з</w:t>
      </w:r>
      <w:r w:rsidR="007E77DA">
        <w:rPr>
          <w:sz w:val="28"/>
          <w:szCs w:val="28"/>
        </w:rPr>
        <w:t>а 1 квартал 2022 года, включающий</w:t>
      </w:r>
      <w:bookmarkStart w:id="0" w:name="_GoBack"/>
      <w:bookmarkEnd w:id="0"/>
      <w:r w:rsidRPr="002C69E0">
        <w:rPr>
          <w:sz w:val="28"/>
          <w:szCs w:val="28"/>
        </w:rPr>
        <w:t xml:space="preserve"> отчет об исполнении сметы расходов за 1 квартал 2022 года, в соответствии с приложением </w:t>
      </w:r>
      <w:r w:rsidR="009812AA">
        <w:rPr>
          <w:sz w:val="28"/>
          <w:szCs w:val="28"/>
        </w:rPr>
        <w:t>№ </w:t>
      </w:r>
      <w:r w:rsidRPr="002C69E0">
        <w:rPr>
          <w:sz w:val="28"/>
          <w:szCs w:val="28"/>
        </w:rPr>
        <w:t>1 к настоящему решению Совета директоров Общества.</w:t>
      </w:r>
    </w:p>
    <w:p w:rsidR="002C69E0" w:rsidRPr="002C69E0" w:rsidRDefault="002C69E0" w:rsidP="002C69E0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69E0">
        <w:rPr>
          <w:sz w:val="28"/>
          <w:szCs w:val="28"/>
        </w:rPr>
        <w:t>2.</w:t>
      </w:r>
      <w:r w:rsidRPr="002C69E0">
        <w:rPr>
          <w:sz w:val="28"/>
          <w:szCs w:val="28"/>
        </w:rPr>
        <w:tab/>
        <w:t xml:space="preserve">Отметить отклонения основных параметров бизнес-плана по итогам 1 квартала 2022 года в соответствии с приложением </w:t>
      </w:r>
      <w:r w:rsidR="009812AA">
        <w:rPr>
          <w:sz w:val="28"/>
          <w:szCs w:val="28"/>
        </w:rPr>
        <w:t>№ </w:t>
      </w:r>
      <w:r w:rsidRPr="002C69E0">
        <w:rPr>
          <w:sz w:val="28"/>
          <w:szCs w:val="28"/>
        </w:rPr>
        <w:t>2 к настоящему решению Совета директоров Общества</w:t>
      </w:r>
      <w:r w:rsidRPr="002C69E0">
        <w:rPr>
          <w:rFonts w:eastAsia="Calibri"/>
          <w:bCs/>
          <w:sz w:val="28"/>
          <w:szCs w:val="28"/>
          <w:lang w:eastAsia="en-US"/>
        </w:rPr>
        <w:t>.</w:t>
      </w:r>
    </w:p>
    <w:p w:rsidR="007B5183" w:rsidRPr="002C69E0" w:rsidRDefault="007B5183" w:rsidP="007B5183">
      <w:pPr>
        <w:widowControl w:val="0"/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912F0" w:rsidRPr="001E7E96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A82783" w:rsidRPr="001E7E96">
        <w:rPr>
          <w:sz w:val="28"/>
          <w:szCs w:val="28"/>
        </w:rPr>
        <w:t xml:space="preserve">Боев С.В., </w:t>
      </w:r>
      <w:r w:rsidR="00A82783"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 xml:space="preserve">.С., </w:t>
      </w:r>
      <w:r w:rsidR="00A82783" w:rsidRPr="001E7E96">
        <w:rPr>
          <w:sz w:val="28"/>
          <w:szCs w:val="28"/>
        </w:rPr>
        <w:t>Михеев Д.Д.</w:t>
      </w:r>
      <w:r w:rsidR="00A82783">
        <w:rPr>
          <w:sz w:val="28"/>
          <w:szCs w:val="28"/>
        </w:rPr>
        <w:t>,</w:t>
      </w:r>
      <w:r w:rsidR="00A82783" w:rsidRPr="001E7E96">
        <w:rPr>
          <w:sz w:val="28"/>
          <w:szCs w:val="28"/>
        </w:rPr>
        <w:t xml:space="preserve"> </w:t>
      </w:r>
      <w:r w:rsidRPr="001E7E96">
        <w:rPr>
          <w:sz w:val="28"/>
          <w:szCs w:val="28"/>
        </w:rPr>
        <w:t xml:space="preserve">Рожков В.В.,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FB2C61" w:rsidRDefault="00FB2C61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C14D86" w:rsidRPr="001E7E96" w:rsidRDefault="00C14D86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2C69E0" w:rsidP="002C69E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2C69E0">
              <w:rPr>
                <w:rFonts w:eastAsia="Calibri"/>
                <w:bCs/>
                <w:sz w:val="28"/>
                <w:szCs w:val="28"/>
              </w:rPr>
              <w:t>тчет об исполнении бизнес-плана АО «Чеченэнерго» за 1</w:t>
            </w:r>
            <w:r>
              <w:rPr>
                <w:rFonts w:eastAsia="Calibri"/>
                <w:bCs/>
                <w:sz w:val="28"/>
                <w:szCs w:val="28"/>
              </w:rPr>
              <w:t> </w:t>
            </w:r>
            <w:r w:rsidRPr="002C69E0">
              <w:rPr>
                <w:rFonts w:eastAsia="Calibri"/>
                <w:bCs/>
                <w:sz w:val="28"/>
                <w:szCs w:val="28"/>
              </w:rPr>
              <w:t>квартал 2022 года, включающего отчет об исполнении сметы расходов за 1 квартал 2022 года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2C69E0" w:rsidP="002C69E0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69E0">
              <w:rPr>
                <w:bCs/>
                <w:sz w:val="28"/>
                <w:szCs w:val="28"/>
              </w:rPr>
              <w:t>Основные отклонения показателей бизнес-плана АО</w:t>
            </w:r>
            <w:r>
              <w:rPr>
                <w:bCs/>
                <w:sz w:val="28"/>
                <w:szCs w:val="28"/>
              </w:rPr>
              <w:t> </w:t>
            </w:r>
            <w:r w:rsidRPr="002C69E0">
              <w:rPr>
                <w:bCs/>
                <w:sz w:val="28"/>
                <w:szCs w:val="28"/>
              </w:rPr>
              <w:t>«Чеченэнерго»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C69E0">
              <w:rPr>
                <w:bCs/>
                <w:sz w:val="28"/>
                <w:szCs w:val="28"/>
              </w:rPr>
              <w:t>по итогам 1 квартала 2022 года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7140EA" w:rsidRPr="001E7E96" w:rsidTr="00814FAE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7140EA" w:rsidRPr="001E7E96" w:rsidRDefault="007140EA" w:rsidP="007140EA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7140EA" w:rsidRPr="001E7E96" w:rsidRDefault="002C69E0" w:rsidP="007140EA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C69E0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="007140EA" w:rsidRPr="001E7E96">
              <w:rPr>
                <w:sz w:val="28"/>
                <w:szCs w:val="28"/>
              </w:rPr>
              <w:t>.</w:t>
            </w:r>
          </w:p>
        </w:tc>
      </w:tr>
    </w:tbl>
    <w:p w:rsidR="0075012F" w:rsidRDefault="0075012F" w:rsidP="00FD2723">
      <w:pPr>
        <w:jc w:val="both"/>
        <w:rPr>
          <w:sz w:val="28"/>
          <w:szCs w:val="28"/>
        </w:rPr>
      </w:pPr>
    </w:p>
    <w:p w:rsidR="00814FAE" w:rsidRDefault="00814FAE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34" w:rsidRDefault="00893D34" w:rsidP="00595CEE">
      <w:r>
        <w:separator/>
      </w:r>
    </w:p>
  </w:endnote>
  <w:endnote w:type="continuationSeparator" w:id="0">
    <w:p w:rsidR="00893D34" w:rsidRDefault="00893D3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D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34" w:rsidRDefault="00893D34" w:rsidP="00595CEE">
      <w:r>
        <w:separator/>
      </w:r>
    </w:p>
  </w:footnote>
  <w:footnote w:type="continuationSeparator" w:id="0">
    <w:p w:rsidR="00893D34" w:rsidRDefault="00893D3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1"/>
  </w:num>
  <w:num w:numId="5">
    <w:abstractNumId w:val="37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4"/>
  </w:num>
  <w:num w:numId="22">
    <w:abstractNumId w:val="2"/>
  </w:num>
  <w:num w:numId="23">
    <w:abstractNumId w:val="2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1"/>
  </w:num>
  <w:num w:numId="29">
    <w:abstractNumId w:val="36"/>
  </w:num>
  <w:num w:numId="30">
    <w:abstractNumId w:val="32"/>
  </w:num>
  <w:num w:numId="31">
    <w:abstractNumId w:val="12"/>
  </w:num>
  <w:num w:numId="32">
    <w:abstractNumId w:val="11"/>
  </w:num>
  <w:num w:numId="33">
    <w:abstractNumId w:val="35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2111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42112"/>
    <w:rsid w:val="00142B61"/>
    <w:rsid w:val="00144D17"/>
    <w:rsid w:val="001460FB"/>
    <w:rsid w:val="00146E13"/>
    <w:rsid w:val="0015240C"/>
    <w:rsid w:val="00162131"/>
    <w:rsid w:val="0016700C"/>
    <w:rsid w:val="00167CF8"/>
    <w:rsid w:val="00175586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20D65"/>
    <w:rsid w:val="0022334D"/>
    <w:rsid w:val="002261D5"/>
    <w:rsid w:val="0023146C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3B73"/>
    <w:rsid w:val="004E704F"/>
    <w:rsid w:val="004E7F8A"/>
    <w:rsid w:val="004F07FD"/>
    <w:rsid w:val="004F08EF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E77DA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93D34"/>
    <w:rsid w:val="008A64F6"/>
    <w:rsid w:val="008B797C"/>
    <w:rsid w:val="008E4BFE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135CB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12AA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12BD5"/>
    <w:rsid w:val="00A2658A"/>
    <w:rsid w:val="00A26C45"/>
    <w:rsid w:val="00A3703B"/>
    <w:rsid w:val="00A37164"/>
    <w:rsid w:val="00A37FFC"/>
    <w:rsid w:val="00A44A7D"/>
    <w:rsid w:val="00A60403"/>
    <w:rsid w:val="00A60EC0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5740"/>
    <w:rsid w:val="00B233AE"/>
    <w:rsid w:val="00B3258B"/>
    <w:rsid w:val="00B40039"/>
    <w:rsid w:val="00B42581"/>
    <w:rsid w:val="00B45743"/>
    <w:rsid w:val="00B5174A"/>
    <w:rsid w:val="00B52462"/>
    <w:rsid w:val="00B53889"/>
    <w:rsid w:val="00B5782F"/>
    <w:rsid w:val="00B603B6"/>
    <w:rsid w:val="00B61DA6"/>
    <w:rsid w:val="00B775F0"/>
    <w:rsid w:val="00B810DB"/>
    <w:rsid w:val="00B843AE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C02B7A"/>
    <w:rsid w:val="00C054DC"/>
    <w:rsid w:val="00C06A99"/>
    <w:rsid w:val="00C1044D"/>
    <w:rsid w:val="00C11154"/>
    <w:rsid w:val="00C14D86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B66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3F1"/>
    <w:rsid w:val="00DC7C3F"/>
    <w:rsid w:val="00DD5CA1"/>
    <w:rsid w:val="00DE71C8"/>
    <w:rsid w:val="00DE75A3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674D"/>
    <w:rsid w:val="00E57154"/>
    <w:rsid w:val="00E57677"/>
    <w:rsid w:val="00E6036B"/>
    <w:rsid w:val="00E6328A"/>
    <w:rsid w:val="00E652BA"/>
    <w:rsid w:val="00E66877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49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0944-A0DB-4EA4-B263-EF4B5BE5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2022-07-18T09:44:00Z</dcterms:modified>
</cp:coreProperties>
</file>