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9B" w:rsidRPr="002F7F9B" w:rsidRDefault="002F7F9B" w:rsidP="002F7F9B">
      <w:pPr>
        <w:shd w:val="clear" w:color="auto" w:fill="FFFFFF"/>
        <w:ind w:left="4820"/>
        <w:textAlignment w:val="top"/>
        <w:rPr>
          <w:sz w:val="26"/>
          <w:szCs w:val="26"/>
          <w:lang w:val="ru-RU"/>
        </w:rPr>
      </w:pPr>
      <w:r w:rsidRPr="002F7F9B">
        <w:rPr>
          <w:sz w:val="26"/>
          <w:szCs w:val="26"/>
          <w:lang w:val="ru-RU"/>
        </w:rPr>
        <w:t>УТВЕРЖДЕНО</w:t>
      </w:r>
    </w:p>
    <w:p w:rsidR="00C311D4" w:rsidRPr="00C311D4" w:rsidRDefault="002F7F9B" w:rsidP="00C311D4">
      <w:pPr>
        <w:shd w:val="clear" w:color="auto" w:fill="FFFFFF"/>
        <w:ind w:left="4820"/>
        <w:textAlignment w:val="top"/>
        <w:rPr>
          <w:sz w:val="26"/>
          <w:szCs w:val="26"/>
          <w:lang w:val="ru-RU"/>
        </w:rPr>
      </w:pPr>
      <w:r w:rsidRPr="002F7F9B">
        <w:rPr>
          <w:sz w:val="26"/>
          <w:szCs w:val="26"/>
          <w:lang w:val="ru-RU"/>
        </w:rPr>
        <w:t>решением Общего собрания акционеров АО «</w:t>
      </w:r>
      <w:r w:rsidR="00614DCD" w:rsidRPr="00614DCD">
        <w:rPr>
          <w:sz w:val="26"/>
          <w:szCs w:val="26"/>
          <w:lang w:val="ru-RU"/>
        </w:rPr>
        <w:t>Чеченэнерго</w:t>
      </w:r>
      <w:r w:rsidRPr="002F7F9B">
        <w:rPr>
          <w:sz w:val="26"/>
          <w:szCs w:val="26"/>
          <w:lang w:val="ru-RU"/>
        </w:rPr>
        <w:t>»</w:t>
      </w:r>
      <w:r w:rsidR="00614DCD">
        <w:rPr>
          <w:sz w:val="26"/>
          <w:szCs w:val="26"/>
          <w:lang w:val="ru-RU"/>
        </w:rPr>
        <w:t xml:space="preserve"> </w:t>
      </w:r>
      <w:r w:rsidR="00C311D4" w:rsidRPr="00C311D4">
        <w:rPr>
          <w:sz w:val="26"/>
          <w:szCs w:val="26"/>
          <w:lang w:val="ru-RU"/>
        </w:rPr>
        <w:t>от 10.06.2025</w:t>
      </w:r>
    </w:p>
    <w:p w:rsidR="00C311D4" w:rsidRPr="00C311D4" w:rsidRDefault="00C311D4" w:rsidP="00C311D4">
      <w:pPr>
        <w:shd w:val="clear" w:color="auto" w:fill="FFFFFF"/>
        <w:ind w:left="4820"/>
        <w:textAlignment w:val="top"/>
        <w:rPr>
          <w:sz w:val="26"/>
          <w:szCs w:val="26"/>
          <w:lang w:val="ru-RU"/>
        </w:rPr>
      </w:pPr>
      <w:r w:rsidRPr="00C311D4">
        <w:rPr>
          <w:sz w:val="26"/>
          <w:szCs w:val="26"/>
          <w:lang w:val="ru-RU"/>
        </w:rPr>
        <w:t>(протокол от 10.06.2025 № 30)</w:t>
      </w:r>
    </w:p>
    <w:p w:rsidR="00BC3C76" w:rsidRPr="00824E6D" w:rsidRDefault="00BC3C76" w:rsidP="00C311D4">
      <w:pPr>
        <w:shd w:val="clear" w:color="auto" w:fill="FFFFFF"/>
        <w:ind w:left="4820"/>
        <w:textAlignment w:val="top"/>
        <w:rPr>
          <w:sz w:val="26"/>
          <w:szCs w:val="26"/>
          <w:lang w:val="ru-RU"/>
        </w:rPr>
      </w:pPr>
    </w:p>
    <w:p w:rsidR="00BC3C76" w:rsidRPr="00824E6D" w:rsidRDefault="00BC3C76">
      <w:pPr>
        <w:jc w:val="both"/>
        <w:rPr>
          <w:sz w:val="26"/>
          <w:szCs w:val="26"/>
          <w:lang w:val="ru-RU"/>
        </w:rPr>
      </w:pPr>
    </w:p>
    <w:p w:rsidR="00BC3C76" w:rsidRPr="00824E6D" w:rsidRDefault="00BC3C76">
      <w:pPr>
        <w:jc w:val="both"/>
        <w:rPr>
          <w:sz w:val="26"/>
          <w:szCs w:val="26"/>
          <w:lang w:val="ru-RU"/>
        </w:rPr>
      </w:pPr>
    </w:p>
    <w:p w:rsidR="00BC3C76" w:rsidRPr="00824E6D" w:rsidRDefault="00BC3C76">
      <w:pPr>
        <w:jc w:val="both"/>
        <w:rPr>
          <w:sz w:val="26"/>
          <w:szCs w:val="26"/>
          <w:lang w:val="ru-RU"/>
        </w:rPr>
      </w:pPr>
    </w:p>
    <w:p w:rsidR="0008454E" w:rsidRPr="00824E6D" w:rsidRDefault="0008454E">
      <w:pPr>
        <w:jc w:val="both"/>
        <w:rPr>
          <w:sz w:val="26"/>
          <w:szCs w:val="26"/>
          <w:lang w:val="ru-RU"/>
        </w:rPr>
      </w:pPr>
    </w:p>
    <w:p w:rsidR="0008454E" w:rsidRPr="00824E6D" w:rsidRDefault="0008454E">
      <w:pPr>
        <w:jc w:val="both"/>
        <w:rPr>
          <w:sz w:val="26"/>
          <w:szCs w:val="26"/>
          <w:lang w:val="ru-RU"/>
        </w:rPr>
      </w:pPr>
    </w:p>
    <w:p w:rsidR="00BC3C76" w:rsidRPr="00824E6D" w:rsidRDefault="00BC3C76">
      <w:pPr>
        <w:jc w:val="both"/>
        <w:rPr>
          <w:spacing w:val="-2"/>
          <w:sz w:val="26"/>
          <w:szCs w:val="26"/>
          <w:lang w:val="ru-RU"/>
        </w:rPr>
      </w:pPr>
    </w:p>
    <w:p w:rsidR="00D80C9C" w:rsidRPr="00824E6D" w:rsidRDefault="00D80C9C">
      <w:pPr>
        <w:jc w:val="both"/>
        <w:rPr>
          <w:spacing w:val="-2"/>
          <w:sz w:val="26"/>
          <w:szCs w:val="26"/>
          <w:lang w:val="ru-RU"/>
        </w:rPr>
      </w:pPr>
    </w:p>
    <w:p w:rsidR="00D80C9C" w:rsidRPr="00824E6D" w:rsidRDefault="00D80C9C">
      <w:pPr>
        <w:jc w:val="both"/>
        <w:rPr>
          <w:spacing w:val="-2"/>
          <w:sz w:val="26"/>
          <w:szCs w:val="26"/>
          <w:lang w:val="ru-RU"/>
        </w:rPr>
      </w:pPr>
    </w:p>
    <w:p w:rsidR="00D80C9C" w:rsidRPr="00824E6D" w:rsidRDefault="00D80C9C">
      <w:pPr>
        <w:jc w:val="both"/>
        <w:rPr>
          <w:spacing w:val="-2"/>
          <w:sz w:val="26"/>
          <w:szCs w:val="26"/>
          <w:lang w:val="ru-RU"/>
        </w:rPr>
      </w:pPr>
    </w:p>
    <w:p w:rsidR="00D80C9C" w:rsidRPr="00824E6D" w:rsidRDefault="00D80C9C">
      <w:pPr>
        <w:jc w:val="both"/>
        <w:rPr>
          <w:spacing w:val="-2"/>
          <w:sz w:val="26"/>
          <w:szCs w:val="26"/>
          <w:lang w:val="ru-RU"/>
        </w:rPr>
      </w:pPr>
    </w:p>
    <w:p w:rsidR="00BC3C76" w:rsidRPr="00824E6D" w:rsidRDefault="00BC3C76">
      <w:pPr>
        <w:jc w:val="both"/>
        <w:rPr>
          <w:b/>
          <w:spacing w:val="-2"/>
          <w:sz w:val="30"/>
          <w:szCs w:val="30"/>
          <w:lang w:val="ru-RU"/>
        </w:rPr>
      </w:pPr>
    </w:p>
    <w:p w:rsidR="009627FF" w:rsidRPr="009627FF" w:rsidRDefault="009627FF" w:rsidP="009627FF">
      <w:pPr>
        <w:jc w:val="center"/>
        <w:rPr>
          <w:b/>
          <w:sz w:val="40"/>
          <w:szCs w:val="40"/>
          <w:lang w:val="ru-RU"/>
        </w:rPr>
      </w:pPr>
      <w:r w:rsidRPr="009627FF">
        <w:rPr>
          <w:b/>
          <w:sz w:val="40"/>
          <w:szCs w:val="40"/>
          <w:lang w:val="ru-RU"/>
        </w:rPr>
        <w:t>ПОЛОЖЕНИЕ</w:t>
      </w:r>
    </w:p>
    <w:p w:rsidR="009627FF" w:rsidRPr="009627FF" w:rsidRDefault="009627FF" w:rsidP="009627FF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об Общем собрании акционеров</w:t>
      </w:r>
    </w:p>
    <w:p w:rsidR="009627FF" w:rsidRPr="009627FF" w:rsidRDefault="00A5372D" w:rsidP="009627FF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А</w:t>
      </w:r>
      <w:r w:rsidR="007E15CB">
        <w:rPr>
          <w:b/>
          <w:sz w:val="40"/>
          <w:szCs w:val="40"/>
          <w:lang w:val="ru-RU"/>
        </w:rPr>
        <w:t xml:space="preserve">О </w:t>
      </w:r>
      <w:r w:rsidR="009627FF" w:rsidRPr="009627FF">
        <w:rPr>
          <w:b/>
          <w:sz w:val="40"/>
          <w:szCs w:val="40"/>
          <w:lang w:val="ru-RU"/>
        </w:rPr>
        <w:t>«</w:t>
      </w:r>
      <w:r w:rsidR="00614DCD" w:rsidRPr="00614DCD">
        <w:rPr>
          <w:b/>
          <w:sz w:val="40"/>
          <w:szCs w:val="40"/>
          <w:lang w:val="ru-RU"/>
        </w:rPr>
        <w:t>Чеченэнерго</w:t>
      </w:r>
      <w:r w:rsidR="009627FF" w:rsidRPr="009627FF">
        <w:rPr>
          <w:b/>
          <w:sz w:val="40"/>
          <w:szCs w:val="40"/>
          <w:lang w:val="ru-RU"/>
        </w:rPr>
        <w:t>»</w:t>
      </w:r>
    </w:p>
    <w:p w:rsidR="009627FF" w:rsidRPr="009627FF" w:rsidRDefault="009627FF" w:rsidP="009627FF">
      <w:pPr>
        <w:jc w:val="center"/>
        <w:rPr>
          <w:b/>
          <w:sz w:val="40"/>
          <w:szCs w:val="40"/>
          <w:lang w:val="ru-RU"/>
        </w:rPr>
      </w:pPr>
    </w:p>
    <w:p w:rsidR="00BC3C76" w:rsidRDefault="00BC3C76">
      <w:pPr>
        <w:jc w:val="both"/>
        <w:rPr>
          <w:spacing w:val="-2"/>
          <w:sz w:val="26"/>
          <w:szCs w:val="26"/>
          <w:lang w:val="ru-RU"/>
        </w:rPr>
      </w:pPr>
    </w:p>
    <w:p w:rsidR="00614DCD" w:rsidRDefault="00614DCD">
      <w:pPr>
        <w:jc w:val="both"/>
        <w:rPr>
          <w:spacing w:val="-2"/>
          <w:sz w:val="26"/>
          <w:szCs w:val="26"/>
          <w:lang w:val="ru-RU"/>
        </w:rPr>
      </w:pPr>
    </w:p>
    <w:p w:rsidR="00614DCD" w:rsidRPr="00824E6D" w:rsidRDefault="00614DCD">
      <w:pPr>
        <w:jc w:val="both"/>
        <w:rPr>
          <w:spacing w:val="-2"/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pacing w:val="-2"/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pacing w:val="-2"/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pacing w:val="-2"/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pacing w:val="-2"/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z w:val="26"/>
          <w:szCs w:val="26"/>
          <w:lang w:val="ru-RU"/>
        </w:rPr>
      </w:pPr>
    </w:p>
    <w:p w:rsidR="00BC3C76" w:rsidRPr="00824E6D" w:rsidRDefault="00BC3C76">
      <w:pPr>
        <w:jc w:val="center"/>
        <w:rPr>
          <w:sz w:val="26"/>
          <w:szCs w:val="26"/>
          <w:lang w:val="ru-RU"/>
        </w:rPr>
      </w:pPr>
    </w:p>
    <w:p w:rsidR="00BC3C76" w:rsidRPr="00824E6D" w:rsidRDefault="00BC3C76" w:rsidP="009627FF">
      <w:pPr>
        <w:rPr>
          <w:sz w:val="26"/>
          <w:szCs w:val="26"/>
          <w:lang w:val="ru-RU"/>
        </w:rPr>
      </w:pPr>
    </w:p>
    <w:p w:rsidR="00BC0A5C" w:rsidRPr="00824E6D" w:rsidRDefault="00BC0A5C">
      <w:pPr>
        <w:jc w:val="center"/>
        <w:rPr>
          <w:sz w:val="26"/>
          <w:szCs w:val="26"/>
          <w:lang w:val="ru-RU"/>
        </w:rPr>
      </w:pPr>
    </w:p>
    <w:p w:rsidR="00BC3C76" w:rsidRPr="00824E6D" w:rsidRDefault="00BC3C76" w:rsidP="00A5372D">
      <w:pPr>
        <w:rPr>
          <w:spacing w:val="10"/>
          <w:sz w:val="26"/>
          <w:szCs w:val="26"/>
          <w:lang w:val="ru-RU"/>
        </w:rPr>
      </w:pPr>
    </w:p>
    <w:p w:rsidR="00224BD4" w:rsidRPr="00824E6D" w:rsidRDefault="00224BD4">
      <w:pPr>
        <w:jc w:val="center"/>
        <w:rPr>
          <w:spacing w:val="10"/>
          <w:sz w:val="26"/>
          <w:szCs w:val="26"/>
          <w:lang w:val="ru-RU"/>
        </w:rPr>
      </w:pPr>
    </w:p>
    <w:p w:rsidR="00224BD4" w:rsidRDefault="00224BD4">
      <w:pPr>
        <w:jc w:val="center"/>
        <w:rPr>
          <w:spacing w:val="10"/>
          <w:sz w:val="26"/>
          <w:szCs w:val="26"/>
          <w:lang w:val="ru-RU"/>
        </w:rPr>
      </w:pPr>
    </w:p>
    <w:p w:rsidR="00F86C5B" w:rsidRDefault="00F86C5B">
      <w:pPr>
        <w:jc w:val="center"/>
        <w:rPr>
          <w:spacing w:val="10"/>
          <w:sz w:val="26"/>
          <w:szCs w:val="26"/>
          <w:lang w:val="ru-RU"/>
        </w:rPr>
      </w:pPr>
    </w:p>
    <w:p w:rsidR="00F86C5B" w:rsidRDefault="00F86C5B">
      <w:pPr>
        <w:jc w:val="center"/>
        <w:rPr>
          <w:spacing w:val="10"/>
          <w:sz w:val="26"/>
          <w:szCs w:val="26"/>
          <w:lang w:val="ru-RU"/>
        </w:rPr>
      </w:pPr>
    </w:p>
    <w:p w:rsidR="00F86C5B" w:rsidRDefault="00F86C5B">
      <w:pPr>
        <w:jc w:val="center"/>
        <w:rPr>
          <w:spacing w:val="10"/>
          <w:sz w:val="26"/>
          <w:szCs w:val="26"/>
          <w:lang w:val="ru-RU"/>
        </w:rPr>
      </w:pPr>
    </w:p>
    <w:p w:rsidR="007E15CB" w:rsidRDefault="007E15CB">
      <w:pPr>
        <w:jc w:val="center"/>
        <w:rPr>
          <w:spacing w:val="10"/>
          <w:sz w:val="26"/>
          <w:szCs w:val="26"/>
          <w:lang w:val="ru-RU"/>
        </w:rPr>
      </w:pPr>
    </w:p>
    <w:p w:rsidR="007E15CB" w:rsidRPr="00824E6D" w:rsidRDefault="007E15CB">
      <w:pPr>
        <w:jc w:val="center"/>
        <w:rPr>
          <w:spacing w:val="10"/>
          <w:sz w:val="26"/>
          <w:szCs w:val="26"/>
          <w:lang w:val="ru-RU"/>
        </w:rPr>
      </w:pPr>
    </w:p>
    <w:p w:rsidR="00BC0A5C" w:rsidRPr="00824E6D" w:rsidRDefault="00BC0A5C" w:rsidP="009627FF">
      <w:pPr>
        <w:rPr>
          <w:spacing w:val="10"/>
          <w:sz w:val="26"/>
          <w:szCs w:val="26"/>
          <w:lang w:val="ru-RU"/>
        </w:rPr>
      </w:pPr>
    </w:p>
    <w:p w:rsidR="009627FF" w:rsidRPr="00D932D8" w:rsidRDefault="00571069" w:rsidP="009627FF">
      <w:pPr>
        <w:widowControl w:val="0"/>
        <w:jc w:val="center"/>
        <w:rPr>
          <w:snapToGrid w:val="0"/>
          <w:sz w:val="26"/>
          <w:szCs w:val="26"/>
          <w:lang w:val="ru-RU"/>
        </w:rPr>
      </w:pPr>
      <w:r>
        <w:rPr>
          <w:snapToGrid w:val="0"/>
          <w:sz w:val="26"/>
          <w:szCs w:val="26"/>
          <w:lang w:val="ru-RU"/>
        </w:rPr>
        <w:t>город</w:t>
      </w:r>
      <w:r w:rsidR="009627FF" w:rsidRPr="00D932D8">
        <w:rPr>
          <w:snapToGrid w:val="0"/>
          <w:sz w:val="26"/>
          <w:szCs w:val="26"/>
          <w:lang w:val="ru-RU"/>
        </w:rPr>
        <w:t xml:space="preserve"> </w:t>
      </w:r>
      <w:r w:rsidR="00614DCD" w:rsidRPr="00D932D8">
        <w:rPr>
          <w:snapToGrid w:val="0"/>
          <w:sz w:val="26"/>
          <w:szCs w:val="26"/>
          <w:lang w:val="ru-RU" w:bidi="ru-RU"/>
        </w:rPr>
        <w:t>Грозный</w:t>
      </w:r>
      <w:r w:rsidR="00614DCD" w:rsidRPr="00D932D8">
        <w:rPr>
          <w:snapToGrid w:val="0"/>
          <w:sz w:val="26"/>
          <w:szCs w:val="26"/>
          <w:lang w:val="ru-RU"/>
        </w:rPr>
        <w:t xml:space="preserve"> </w:t>
      </w:r>
    </w:p>
    <w:p w:rsidR="00BC3C76" w:rsidRPr="00824E6D" w:rsidRDefault="009627FF" w:rsidP="009627FF">
      <w:pPr>
        <w:jc w:val="center"/>
        <w:rPr>
          <w:b/>
          <w:spacing w:val="-2"/>
          <w:sz w:val="26"/>
          <w:szCs w:val="26"/>
          <w:lang w:val="ru-RU"/>
        </w:rPr>
      </w:pPr>
      <w:r w:rsidRPr="00D932D8">
        <w:rPr>
          <w:snapToGrid w:val="0"/>
          <w:sz w:val="26"/>
          <w:szCs w:val="26"/>
          <w:lang w:val="ru-RU"/>
        </w:rPr>
        <w:t>202</w:t>
      </w:r>
      <w:r w:rsidR="00614DCD">
        <w:rPr>
          <w:snapToGrid w:val="0"/>
          <w:sz w:val="26"/>
          <w:szCs w:val="26"/>
          <w:lang w:val="ru-RU"/>
        </w:rPr>
        <w:t>5</w:t>
      </w:r>
      <w:r w:rsidRPr="00D932D8">
        <w:rPr>
          <w:snapToGrid w:val="0"/>
          <w:sz w:val="26"/>
          <w:szCs w:val="26"/>
          <w:lang w:val="ru-RU"/>
        </w:rPr>
        <w:t xml:space="preserve"> г</w:t>
      </w:r>
      <w:r w:rsidR="00571069">
        <w:rPr>
          <w:snapToGrid w:val="0"/>
          <w:sz w:val="26"/>
          <w:szCs w:val="26"/>
          <w:lang w:val="ru-RU"/>
        </w:rPr>
        <w:t>од</w:t>
      </w:r>
      <w:r w:rsidR="00BC3C76" w:rsidRPr="00824E6D">
        <w:rPr>
          <w:spacing w:val="10"/>
          <w:sz w:val="26"/>
          <w:szCs w:val="26"/>
          <w:lang w:val="ru-RU"/>
        </w:rPr>
        <w:br w:type="page"/>
      </w:r>
      <w:r w:rsidR="00BC3C76" w:rsidRPr="00824E6D">
        <w:rPr>
          <w:b/>
          <w:spacing w:val="-2"/>
          <w:sz w:val="26"/>
          <w:szCs w:val="26"/>
          <w:lang w:val="ru-RU"/>
        </w:rPr>
        <w:lastRenderedPageBreak/>
        <w:t>1. Общие положения</w:t>
      </w:r>
    </w:p>
    <w:p w:rsidR="00F42A6C" w:rsidRPr="00824E6D" w:rsidRDefault="00F42A6C" w:rsidP="00682A6D">
      <w:pPr>
        <w:jc w:val="center"/>
        <w:rPr>
          <w:b/>
          <w:spacing w:val="-2"/>
          <w:sz w:val="26"/>
          <w:szCs w:val="26"/>
          <w:lang w:val="ru-RU"/>
        </w:rPr>
      </w:pPr>
    </w:p>
    <w:p w:rsidR="003B7323" w:rsidRPr="003B7323" w:rsidRDefault="003B7323" w:rsidP="003B7323">
      <w:pPr>
        <w:pStyle w:val="ConsPlusNormal"/>
        <w:widowControl w:val="0"/>
        <w:numPr>
          <w:ilvl w:val="1"/>
          <w:numId w:val="1"/>
        </w:numPr>
        <w:tabs>
          <w:tab w:val="clear" w:pos="1707"/>
          <w:tab w:val="left" w:pos="993"/>
          <w:tab w:val="num" w:pos="1287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Настоящее Положение об Общем собрании акционеров АО</w:t>
      </w:r>
      <w:r w:rsidR="009879B7">
        <w:rPr>
          <w:rFonts w:ascii="Times New Roman" w:hAnsi="Times New Roman" w:cs="Times New Roman"/>
          <w:color w:val="000000"/>
          <w:sz w:val="26"/>
          <w:szCs w:val="26"/>
          <w:lang w:bidi="ru-RU"/>
        </w:rPr>
        <w:t> </w:t>
      </w: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="009879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Чеченэнерго</w:t>
      </w: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» (далее – Положение) является внутренним документом </w:t>
      </w:r>
      <w:r w:rsidR="00A5372D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>кционерного общества «</w:t>
      </w:r>
      <w:r w:rsidR="009879B7" w:rsidRPr="00D932D8">
        <w:rPr>
          <w:rFonts w:ascii="Times New Roman" w:hAnsi="Times New Roman" w:cs="Times New Roman"/>
          <w:color w:val="000000"/>
          <w:sz w:val="26"/>
          <w:szCs w:val="26"/>
          <w:lang w:bidi="ru-RU"/>
        </w:rPr>
        <w:t>Чеченэнерго</w:t>
      </w: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» (далее </w:t>
      </w:r>
      <w:r w:rsidRPr="003B7323">
        <w:rPr>
          <w:rFonts w:ascii="Times New Roman" w:hAnsi="Times New Roman" w:cs="Times New Roman"/>
          <w:sz w:val="26"/>
          <w:szCs w:val="26"/>
        </w:rPr>
        <w:t>–</w:t>
      </w: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Общество), определяющим </w:t>
      </w:r>
      <w:r w:rsidRPr="003B7323">
        <w:rPr>
          <w:rFonts w:ascii="Times New Roman" w:hAnsi="Times New Roman" w:cs="Times New Roman"/>
          <w:spacing w:val="-2"/>
          <w:sz w:val="26"/>
          <w:szCs w:val="26"/>
        </w:rPr>
        <w:t>порядок подготовки и проведения заседания Общего собрания акционеров Общества, голосование на котором совмещается с заочным голосованием (далее – заседание), и заочного голосования для принятия решений Общим собранием акционеров Общества (далее – заочное голосование)</w:t>
      </w:r>
      <w:r w:rsidRPr="003B7323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3B7323" w:rsidRDefault="003B7323" w:rsidP="003B7323">
      <w:pPr>
        <w:numPr>
          <w:ilvl w:val="1"/>
          <w:numId w:val="1"/>
        </w:numPr>
        <w:tabs>
          <w:tab w:val="clear" w:pos="1707"/>
          <w:tab w:val="num" w:pos="1287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3B7323">
        <w:rPr>
          <w:color w:val="000000"/>
          <w:sz w:val="26"/>
          <w:szCs w:val="26"/>
          <w:lang w:val="ru-RU" w:bidi="ru-RU"/>
        </w:rPr>
        <w:t>Настоящее Положение разработано в соответствии с Гражданским кодексом Российской Федерации, Федеральным законом</w:t>
      </w:r>
      <w:r w:rsidRPr="003B7323">
        <w:rPr>
          <w:sz w:val="26"/>
          <w:szCs w:val="26"/>
          <w:lang w:val="ru-RU"/>
        </w:rPr>
        <w:t xml:space="preserve"> от 26.12.1995 №</w:t>
      </w:r>
      <w:r w:rsidR="009879B7">
        <w:rPr>
          <w:sz w:val="26"/>
          <w:szCs w:val="26"/>
          <w:lang w:val="ru-RU"/>
        </w:rPr>
        <w:t> </w:t>
      </w:r>
      <w:r w:rsidRPr="003B7323">
        <w:rPr>
          <w:sz w:val="26"/>
          <w:szCs w:val="26"/>
          <w:lang w:val="ru-RU"/>
        </w:rPr>
        <w:t>208-ФЗ «Об</w:t>
      </w:r>
      <w:r w:rsidR="009879B7">
        <w:rPr>
          <w:sz w:val="26"/>
          <w:szCs w:val="26"/>
          <w:lang w:val="ru-RU"/>
        </w:rPr>
        <w:t> </w:t>
      </w:r>
      <w:r w:rsidRPr="003B7323">
        <w:rPr>
          <w:sz w:val="26"/>
          <w:szCs w:val="26"/>
          <w:lang w:val="ru-RU"/>
        </w:rPr>
        <w:t>акционерных обществах» (далее – Федеральный закон «Об акционерных обществах»)</w:t>
      </w:r>
      <w:r w:rsidRPr="003B7323">
        <w:rPr>
          <w:color w:val="000000"/>
          <w:sz w:val="26"/>
          <w:szCs w:val="26"/>
          <w:lang w:val="ru-RU" w:bidi="ru-RU"/>
        </w:rPr>
        <w:t xml:space="preserve">, </w:t>
      </w:r>
      <w:r w:rsidRPr="00824E6D">
        <w:rPr>
          <w:spacing w:val="-2"/>
          <w:sz w:val="26"/>
          <w:szCs w:val="26"/>
          <w:lang w:val="ru-RU"/>
        </w:rPr>
        <w:t>нормативным актом Банка России, устанавливающим дополнительные требования к порядку подготовки к проведению заседания или заочного голосования для принятия решений общим собранием акционеров акционерного обществ</w:t>
      </w:r>
      <w:r>
        <w:rPr>
          <w:spacing w:val="-2"/>
          <w:sz w:val="26"/>
          <w:szCs w:val="26"/>
          <w:lang w:val="ru-RU"/>
        </w:rPr>
        <w:t>а, порядку проведения указанных</w:t>
      </w:r>
      <w:r w:rsidRPr="00824E6D">
        <w:rPr>
          <w:spacing w:val="-2"/>
          <w:sz w:val="26"/>
          <w:szCs w:val="26"/>
          <w:lang w:val="ru-RU"/>
        </w:rPr>
        <w:t xml:space="preserve"> заседания или заочного голосования и порядку принятия решений общим собранием акционеров акционерного общества, иными нормативными правовыми актами Российской Федерации и Уставом </w:t>
      </w:r>
      <w:r>
        <w:rPr>
          <w:spacing w:val="-2"/>
          <w:sz w:val="26"/>
          <w:szCs w:val="26"/>
          <w:lang w:val="ru-RU"/>
        </w:rPr>
        <w:t>Общества</w:t>
      </w:r>
      <w:r w:rsidRPr="003B7323">
        <w:rPr>
          <w:color w:val="000000"/>
          <w:sz w:val="26"/>
          <w:szCs w:val="26"/>
          <w:lang w:val="ru-RU" w:bidi="ru-RU"/>
        </w:rPr>
        <w:t>.</w:t>
      </w:r>
    </w:p>
    <w:p w:rsidR="00BB2FD2" w:rsidRPr="00824E6D" w:rsidRDefault="00BC3C76" w:rsidP="006453D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Общее собрание акционеров</w:t>
      </w:r>
      <w:r w:rsidR="00C748C4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является высшим органом Общества.</w:t>
      </w:r>
    </w:p>
    <w:p w:rsidR="00BB2FD2" w:rsidRPr="00824E6D" w:rsidRDefault="00BB2FD2" w:rsidP="00BB2FD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Компетенция Общего собрания акционеров</w:t>
      </w:r>
      <w:r w:rsidR="00D1284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определена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Федеральным законом «Об акционерных обществах»</w:t>
      </w:r>
      <w:r w:rsidR="000B0032" w:rsidRPr="00824E6D">
        <w:rPr>
          <w:spacing w:val="-2"/>
          <w:sz w:val="26"/>
          <w:szCs w:val="26"/>
          <w:lang w:val="ru-RU"/>
        </w:rPr>
        <w:t xml:space="preserve"> и Уставом Общества</w:t>
      </w:r>
      <w:r w:rsidRPr="00824E6D">
        <w:rPr>
          <w:spacing w:val="-2"/>
          <w:sz w:val="26"/>
          <w:szCs w:val="26"/>
          <w:lang w:val="ru-RU"/>
        </w:rPr>
        <w:t xml:space="preserve">. </w:t>
      </w:r>
    </w:p>
    <w:p w:rsidR="00BC3C76" w:rsidRPr="00824E6D" w:rsidRDefault="00BB2FD2" w:rsidP="00BB2FD2">
      <w:pPr>
        <w:tabs>
          <w:tab w:val="left" w:pos="1276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Общее собрание акционеров</w:t>
      </w:r>
      <w:r w:rsidR="00D1284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не вправе рассматривать и принимать решения по вопросам, не отнесенным к его компетенции Федеральным законом </w:t>
      </w:r>
      <w:r w:rsidR="00A0614D">
        <w:rPr>
          <w:spacing w:val="-2"/>
          <w:sz w:val="26"/>
          <w:szCs w:val="26"/>
          <w:lang w:val="ru-RU"/>
        </w:rPr>
        <w:br/>
      </w:r>
      <w:r w:rsidRPr="00824E6D">
        <w:rPr>
          <w:spacing w:val="-2"/>
          <w:sz w:val="26"/>
          <w:szCs w:val="26"/>
          <w:lang w:val="ru-RU"/>
        </w:rPr>
        <w:t>«Об акционерных обществах».</w:t>
      </w:r>
    </w:p>
    <w:p w:rsidR="007A01E6" w:rsidRPr="00824E6D" w:rsidRDefault="007A01E6" w:rsidP="006453D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 xml:space="preserve">Общество обеспечивает равную возможность участия всех акционеров </w:t>
      </w:r>
      <w:r w:rsidR="00176EB1">
        <w:rPr>
          <w:sz w:val="26"/>
          <w:szCs w:val="26"/>
          <w:lang w:val="ru-RU"/>
        </w:rPr>
        <w:t xml:space="preserve">Общества </w:t>
      </w:r>
      <w:r w:rsidRPr="00824E6D">
        <w:rPr>
          <w:sz w:val="26"/>
          <w:szCs w:val="26"/>
          <w:lang w:val="ru-RU"/>
        </w:rPr>
        <w:t xml:space="preserve">в </w:t>
      </w:r>
      <w:r w:rsidR="006B68E4" w:rsidRPr="00824E6D">
        <w:rPr>
          <w:sz w:val="26"/>
          <w:szCs w:val="26"/>
          <w:lang w:val="ru-RU"/>
        </w:rPr>
        <w:t>заседании или заочном голосовании</w:t>
      </w:r>
      <w:r w:rsidRPr="00824E6D">
        <w:rPr>
          <w:sz w:val="26"/>
          <w:szCs w:val="26"/>
          <w:lang w:val="ru-RU"/>
        </w:rPr>
        <w:t>.</w:t>
      </w:r>
    </w:p>
    <w:p w:rsidR="00BC3C76" w:rsidRPr="00824E6D" w:rsidRDefault="00BC3C76" w:rsidP="006453D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>В своей деятельности Общее собрание акционеров</w:t>
      </w:r>
      <w:r w:rsidR="00C748C4" w:rsidRPr="00824E6D">
        <w:rPr>
          <w:sz w:val="26"/>
          <w:szCs w:val="26"/>
          <w:lang w:val="ru-RU"/>
        </w:rPr>
        <w:t xml:space="preserve"> Общества</w:t>
      </w:r>
      <w:r w:rsidRPr="00824E6D">
        <w:rPr>
          <w:sz w:val="26"/>
          <w:szCs w:val="26"/>
          <w:lang w:val="ru-RU"/>
        </w:rPr>
        <w:t xml:space="preserve"> руководствуется </w:t>
      </w:r>
      <w:r w:rsidR="00A219B1" w:rsidRPr="00824E6D">
        <w:rPr>
          <w:sz w:val="26"/>
          <w:szCs w:val="26"/>
          <w:lang w:val="ru-RU"/>
        </w:rPr>
        <w:t xml:space="preserve">нормативными правовыми актами </w:t>
      </w:r>
      <w:r w:rsidRPr="00824E6D">
        <w:rPr>
          <w:sz w:val="26"/>
          <w:szCs w:val="26"/>
          <w:lang w:val="ru-RU"/>
        </w:rPr>
        <w:t>Российской Федерации, Уставом Общества и настоящим Положением.</w:t>
      </w:r>
    </w:p>
    <w:p w:rsidR="007A01E6" w:rsidRPr="00824E6D" w:rsidRDefault="00BB2FD2" w:rsidP="00F42A6C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>В случае если какие-либо вопросы, связанные с подготовкой</w:t>
      </w:r>
      <w:r w:rsidR="00A74641" w:rsidRPr="00824E6D">
        <w:rPr>
          <w:sz w:val="26"/>
          <w:szCs w:val="26"/>
          <w:lang w:val="ru-RU"/>
        </w:rPr>
        <w:t xml:space="preserve"> и</w:t>
      </w:r>
      <w:r w:rsidRPr="00824E6D">
        <w:rPr>
          <w:sz w:val="26"/>
          <w:szCs w:val="26"/>
          <w:lang w:val="ru-RU"/>
        </w:rPr>
        <w:t xml:space="preserve"> проведением</w:t>
      </w:r>
      <w:r w:rsidR="006B68E4" w:rsidRPr="00824E6D">
        <w:rPr>
          <w:sz w:val="26"/>
          <w:szCs w:val="26"/>
          <w:lang w:val="ru-RU"/>
        </w:rPr>
        <w:t xml:space="preserve"> заседания или заочного голосования</w:t>
      </w:r>
      <w:r w:rsidRPr="00824E6D">
        <w:rPr>
          <w:sz w:val="26"/>
          <w:szCs w:val="26"/>
          <w:lang w:val="ru-RU"/>
        </w:rPr>
        <w:t xml:space="preserve">, не урегулированы </w:t>
      </w:r>
      <w:r w:rsidR="006A18C8" w:rsidRPr="00824E6D">
        <w:rPr>
          <w:sz w:val="26"/>
          <w:szCs w:val="26"/>
          <w:lang w:val="ru-RU"/>
        </w:rPr>
        <w:t xml:space="preserve">нормативными правовыми актами </w:t>
      </w:r>
      <w:r w:rsidRPr="00824E6D">
        <w:rPr>
          <w:sz w:val="26"/>
          <w:szCs w:val="26"/>
          <w:lang w:val="ru-RU"/>
        </w:rPr>
        <w:t>Российской Федерации, Устав</w:t>
      </w:r>
      <w:r w:rsidR="000E6D2D" w:rsidRPr="00824E6D">
        <w:rPr>
          <w:sz w:val="26"/>
          <w:szCs w:val="26"/>
          <w:lang w:val="ru-RU"/>
        </w:rPr>
        <w:t>ом</w:t>
      </w:r>
      <w:r w:rsidRPr="00824E6D">
        <w:rPr>
          <w:sz w:val="26"/>
          <w:szCs w:val="26"/>
          <w:lang w:val="ru-RU"/>
        </w:rPr>
        <w:t xml:space="preserve"> Общества и настоящ</w:t>
      </w:r>
      <w:r w:rsidR="000E6D2D" w:rsidRPr="00824E6D">
        <w:rPr>
          <w:sz w:val="26"/>
          <w:szCs w:val="26"/>
          <w:lang w:val="ru-RU"/>
        </w:rPr>
        <w:t>им</w:t>
      </w:r>
      <w:r w:rsidRPr="00824E6D">
        <w:rPr>
          <w:sz w:val="26"/>
          <w:szCs w:val="26"/>
          <w:lang w:val="ru-RU"/>
        </w:rPr>
        <w:t xml:space="preserve"> Положением, они решаются Обществом исходя из необходимости обеспечения прав и интересов акционеров Общества.</w:t>
      </w:r>
    </w:p>
    <w:p w:rsidR="00BC3C76" w:rsidRPr="00824E6D" w:rsidRDefault="00BC3C76" w:rsidP="007C7891">
      <w:pPr>
        <w:tabs>
          <w:tab w:val="left" w:pos="567"/>
          <w:tab w:val="left" w:pos="1134"/>
        </w:tabs>
        <w:spacing w:before="240" w:after="240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z w:val="26"/>
          <w:szCs w:val="26"/>
          <w:lang w:val="ru-RU"/>
        </w:rPr>
        <w:t xml:space="preserve">2. </w:t>
      </w:r>
      <w:r w:rsidR="006B68E4" w:rsidRPr="00824E6D">
        <w:rPr>
          <w:b/>
          <w:spacing w:val="-2"/>
          <w:sz w:val="26"/>
          <w:szCs w:val="26"/>
          <w:lang w:val="ru-RU"/>
        </w:rPr>
        <w:t>П</w:t>
      </w:r>
      <w:r w:rsidRPr="00824E6D">
        <w:rPr>
          <w:b/>
          <w:spacing w:val="-2"/>
          <w:sz w:val="26"/>
          <w:szCs w:val="26"/>
          <w:lang w:val="ru-RU"/>
        </w:rPr>
        <w:t>одготовка к проведению</w:t>
      </w:r>
      <w:r w:rsidR="006B68E4" w:rsidRPr="00824E6D">
        <w:rPr>
          <w:b/>
          <w:spacing w:val="-2"/>
          <w:sz w:val="26"/>
          <w:szCs w:val="26"/>
          <w:lang w:val="ru-RU"/>
        </w:rPr>
        <w:t xml:space="preserve"> заседания или заочного голосования</w:t>
      </w:r>
      <w:r w:rsidRPr="00824E6D">
        <w:rPr>
          <w:b/>
          <w:spacing w:val="-2"/>
          <w:sz w:val="26"/>
          <w:szCs w:val="26"/>
          <w:lang w:val="ru-RU"/>
        </w:rPr>
        <w:t xml:space="preserve"> </w:t>
      </w:r>
    </w:p>
    <w:p w:rsidR="00915098" w:rsidRPr="00824E6D" w:rsidRDefault="00BC3C76" w:rsidP="00D2222E">
      <w:pPr>
        <w:numPr>
          <w:ilvl w:val="1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Решение о </w:t>
      </w:r>
      <w:r w:rsidR="006B68E4" w:rsidRPr="00824E6D">
        <w:rPr>
          <w:spacing w:val="-2"/>
          <w:sz w:val="26"/>
          <w:szCs w:val="26"/>
          <w:lang w:val="ru-RU"/>
        </w:rPr>
        <w:t xml:space="preserve">проведении заседания или заочного голосования </w:t>
      </w:r>
      <w:r w:rsidRPr="00824E6D">
        <w:rPr>
          <w:spacing w:val="-2"/>
          <w:sz w:val="26"/>
          <w:szCs w:val="26"/>
          <w:lang w:val="ru-RU"/>
        </w:rPr>
        <w:t>принимает Совет директоров Общества.</w:t>
      </w:r>
    </w:p>
    <w:p w:rsidR="000E6D2D" w:rsidRPr="00824E6D" w:rsidRDefault="006B68E4" w:rsidP="00D2222E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Решени</w:t>
      </w:r>
      <w:r w:rsidR="00A219B1" w:rsidRPr="00824E6D">
        <w:rPr>
          <w:spacing w:val="-2"/>
          <w:sz w:val="26"/>
          <w:szCs w:val="26"/>
          <w:lang w:val="ru-RU"/>
        </w:rPr>
        <w:t>я</w:t>
      </w:r>
      <w:r w:rsidRPr="00824E6D">
        <w:rPr>
          <w:spacing w:val="-2"/>
          <w:sz w:val="26"/>
          <w:szCs w:val="26"/>
          <w:lang w:val="ru-RU"/>
        </w:rPr>
        <w:t xml:space="preserve"> Общего собрания </w:t>
      </w:r>
      <w:r w:rsidR="00BC3C76" w:rsidRPr="00824E6D">
        <w:rPr>
          <w:spacing w:val="-2"/>
          <w:sz w:val="26"/>
          <w:szCs w:val="26"/>
          <w:lang w:val="ru-RU"/>
        </w:rPr>
        <w:t>акционеров Общества</w:t>
      </w:r>
      <w:r w:rsidR="004F6FA4" w:rsidRPr="00824E6D">
        <w:rPr>
          <w:spacing w:val="-2"/>
          <w:sz w:val="26"/>
          <w:szCs w:val="26"/>
          <w:lang w:val="ru-RU"/>
        </w:rPr>
        <w:t xml:space="preserve"> могут приниматься на заседании</w:t>
      </w:r>
      <w:r w:rsidR="00C26413" w:rsidRPr="00824E6D">
        <w:rPr>
          <w:spacing w:val="-2"/>
          <w:sz w:val="26"/>
          <w:szCs w:val="26"/>
          <w:lang w:val="ru-RU"/>
        </w:rPr>
        <w:t>,</w:t>
      </w:r>
      <w:r w:rsidR="00C26413" w:rsidRPr="00824E6D">
        <w:rPr>
          <w:snapToGrid w:val="0"/>
          <w:sz w:val="26"/>
          <w:szCs w:val="26"/>
          <w:lang w:val="ru-RU"/>
        </w:rPr>
        <w:t xml:space="preserve"> </w:t>
      </w:r>
      <w:r w:rsidR="00C26413" w:rsidRPr="00824E6D">
        <w:rPr>
          <w:spacing w:val="-2"/>
          <w:sz w:val="26"/>
          <w:szCs w:val="26"/>
          <w:lang w:val="ru-RU"/>
        </w:rPr>
        <w:t xml:space="preserve">голосование на котором совмещается с заочным голосованием </w:t>
      </w:r>
      <w:r w:rsidR="00C26413" w:rsidRPr="00824E6D">
        <w:rPr>
          <w:spacing w:val="-2"/>
          <w:sz w:val="26"/>
          <w:szCs w:val="26"/>
          <w:lang w:val="ru-RU"/>
        </w:rPr>
        <w:br/>
        <w:t>(заседание),</w:t>
      </w:r>
      <w:r w:rsidR="004F6FA4" w:rsidRPr="00824E6D">
        <w:rPr>
          <w:spacing w:val="-2"/>
          <w:sz w:val="26"/>
          <w:szCs w:val="26"/>
          <w:lang w:val="ru-RU"/>
        </w:rPr>
        <w:t xml:space="preserve"> или без проведения заседания (заочное голосование)</w:t>
      </w:r>
      <w:r w:rsidR="00BC3C76" w:rsidRPr="00824E6D">
        <w:rPr>
          <w:spacing w:val="-2"/>
          <w:sz w:val="26"/>
          <w:szCs w:val="26"/>
          <w:lang w:val="ru-RU"/>
        </w:rPr>
        <w:t>.</w:t>
      </w:r>
    </w:p>
    <w:p w:rsidR="00915098" w:rsidRPr="00824E6D" w:rsidRDefault="004F6FA4" w:rsidP="00D2222E">
      <w:pPr>
        <w:pStyle w:val="11"/>
        <w:tabs>
          <w:tab w:val="left" w:pos="567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Решения Общего собрания </w:t>
      </w:r>
      <w:r w:rsidR="00915098" w:rsidRPr="00824E6D">
        <w:rPr>
          <w:spacing w:val="-2"/>
          <w:sz w:val="26"/>
          <w:szCs w:val="26"/>
          <w:lang w:val="ru-RU"/>
        </w:rPr>
        <w:t>акционеров</w:t>
      </w:r>
      <w:r w:rsidR="00C748C4" w:rsidRPr="00824E6D">
        <w:rPr>
          <w:spacing w:val="-2"/>
          <w:sz w:val="26"/>
          <w:szCs w:val="26"/>
          <w:lang w:val="ru-RU"/>
        </w:rPr>
        <w:t xml:space="preserve"> </w:t>
      </w:r>
      <w:r w:rsidR="00C748C4" w:rsidRPr="00824E6D">
        <w:rPr>
          <w:sz w:val="26"/>
          <w:szCs w:val="26"/>
          <w:lang w:val="ru-RU"/>
        </w:rPr>
        <w:t>Общества</w:t>
      </w:r>
      <w:r w:rsidR="00915098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по вопросам </w:t>
      </w:r>
      <w:r w:rsidR="00915098" w:rsidRPr="00824E6D">
        <w:rPr>
          <w:spacing w:val="-2"/>
          <w:sz w:val="26"/>
          <w:szCs w:val="26"/>
          <w:lang w:val="ru-RU"/>
        </w:rPr>
        <w:t>об избрании</w:t>
      </w:r>
      <w:r w:rsidR="00340DAE" w:rsidRPr="00824E6D">
        <w:rPr>
          <w:spacing w:val="-2"/>
          <w:sz w:val="26"/>
          <w:szCs w:val="26"/>
          <w:lang w:val="ru-RU"/>
        </w:rPr>
        <w:t xml:space="preserve"> членов</w:t>
      </w:r>
      <w:r w:rsidR="00915098" w:rsidRPr="00824E6D">
        <w:rPr>
          <w:spacing w:val="-2"/>
          <w:sz w:val="26"/>
          <w:szCs w:val="26"/>
          <w:lang w:val="ru-RU"/>
        </w:rPr>
        <w:t xml:space="preserve"> Совета директоров Общества, </w:t>
      </w:r>
      <w:r w:rsidR="00340DAE" w:rsidRPr="00824E6D">
        <w:rPr>
          <w:spacing w:val="-2"/>
          <w:sz w:val="26"/>
          <w:szCs w:val="26"/>
          <w:lang w:val="ru-RU"/>
        </w:rPr>
        <w:t xml:space="preserve">членов </w:t>
      </w:r>
      <w:r w:rsidR="00915098" w:rsidRPr="00824E6D">
        <w:rPr>
          <w:spacing w:val="-2"/>
          <w:sz w:val="26"/>
          <w:szCs w:val="26"/>
          <w:lang w:val="ru-RU"/>
        </w:rPr>
        <w:t xml:space="preserve">Ревизионной комиссии Общества, </w:t>
      </w:r>
      <w:r w:rsidRPr="00824E6D">
        <w:rPr>
          <w:spacing w:val="-2"/>
          <w:sz w:val="26"/>
          <w:szCs w:val="26"/>
          <w:lang w:val="ru-RU"/>
        </w:rPr>
        <w:t>о назначении аудиторской организации</w:t>
      </w:r>
      <w:r w:rsidR="00915098" w:rsidRPr="00824E6D">
        <w:rPr>
          <w:spacing w:val="-2"/>
          <w:sz w:val="26"/>
          <w:szCs w:val="26"/>
          <w:lang w:val="ru-RU"/>
        </w:rPr>
        <w:t xml:space="preserve"> </w:t>
      </w:r>
      <w:r w:rsidR="00B931FF">
        <w:rPr>
          <w:spacing w:val="-2"/>
          <w:sz w:val="26"/>
          <w:szCs w:val="26"/>
          <w:lang w:val="ru-RU"/>
        </w:rPr>
        <w:t>Общества</w:t>
      </w:r>
      <w:r w:rsidR="00915098" w:rsidRPr="00824E6D">
        <w:rPr>
          <w:spacing w:val="-2"/>
          <w:sz w:val="26"/>
          <w:szCs w:val="26"/>
          <w:lang w:val="ru-RU"/>
        </w:rPr>
        <w:t>,</w:t>
      </w:r>
      <w:r w:rsidRPr="00824E6D">
        <w:rPr>
          <w:spacing w:val="-2"/>
          <w:sz w:val="26"/>
          <w:szCs w:val="26"/>
          <w:lang w:val="ru-RU"/>
        </w:rPr>
        <w:t xml:space="preserve"> об утверждении годового отчета Общества и годовой бухгалтерской (финансовой) отчетности Общества могут приниматься только на заседании</w:t>
      </w:r>
      <w:r w:rsidR="00A219B1" w:rsidRPr="00824E6D">
        <w:rPr>
          <w:snapToGrid w:val="0"/>
          <w:sz w:val="26"/>
          <w:szCs w:val="26"/>
          <w:lang w:val="ru-RU"/>
        </w:rPr>
        <w:t xml:space="preserve">, если иное не предусмотрено </w:t>
      </w:r>
      <w:r w:rsidR="00340DAE" w:rsidRPr="00824E6D">
        <w:rPr>
          <w:snapToGrid w:val="0"/>
          <w:sz w:val="26"/>
          <w:szCs w:val="26"/>
          <w:lang w:val="ru-RU"/>
        </w:rPr>
        <w:t>федеральным законом</w:t>
      </w:r>
      <w:r w:rsidR="00915098" w:rsidRPr="00824E6D">
        <w:rPr>
          <w:spacing w:val="-2"/>
          <w:sz w:val="26"/>
          <w:szCs w:val="26"/>
          <w:lang w:val="ru-RU"/>
        </w:rPr>
        <w:t>.</w:t>
      </w:r>
    </w:p>
    <w:p w:rsidR="009165DB" w:rsidRPr="00824E6D" w:rsidRDefault="00411366" w:rsidP="00D2222E">
      <w:pPr>
        <w:pStyle w:val="11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По решению Совета директоров Общества у</w:t>
      </w:r>
      <w:r w:rsidR="009165DB" w:rsidRPr="00824E6D">
        <w:rPr>
          <w:snapToGrid w:val="0"/>
          <w:sz w:val="26"/>
          <w:szCs w:val="26"/>
          <w:lang w:val="ru-RU"/>
        </w:rPr>
        <w:t xml:space="preserve">частие в заседании может осуществляться дистанционно с помощью электронных либо иных технических </w:t>
      </w:r>
      <w:r w:rsidR="009165DB" w:rsidRPr="00824E6D">
        <w:rPr>
          <w:snapToGrid w:val="0"/>
          <w:sz w:val="26"/>
          <w:szCs w:val="26"/>
          <w:lang w:val="ru-RU"/>
        </w:rPr>
        <w:lastRenderedPageBreak/>
        <w:t>средств</w:t>
      </w:r>
      <w:r w:rsidR="00340DAE" w:rsidRPr="00824E6D">
        <w:rPr>
          <w:snapToGrid w:val="0"/>
          <w:sz w:val="26"/>
          <w:szCs w:val="26"/>
          <w:lang w:val="ru-RU"/>
        </w:rPr>
        <w:t xml:space="preserve"> с использованием способов, позволяющих достоверно установить лицо, принимающее дистанционное участие в заседании</w:t>
      </w:r>
      <w:r w:rsidR="00B03361" w:rsidRPr="00824E6D">
        <w:rPr>
          <w:snapToGrid w:val="0"/>
          <w:sz w:val="26"/>
          <w:szCs w:val="26"/>
          <w:lang w:val="ru-RU"/>
        </w:rPr>
        <w:t>,</w:t>
      </w:r>
      <w:r w:rsidR="00340DAE" w:rsidRPr="00824E6D">
        <w:rPr>
          <w:snapToGrid w:val="0"/>
          <w:sz w:val="26"/>
          <w:szCs w:val="26"/>
          <w:lang w:val="ru-RU"/>
        </w:rPr>
        <w:t xml:space="preserve"> и предоставляющи</w:t>
      </w:r>
      <w:r w:rsidR="00B03361" w:rsidRPr="00824E6D">
        <w:rPr>
          <w:snapToGrid w:val="0"/>
          <w:sz w:val="26"/>
          <w:szCs w:val="26"/>
          <w:lang w:val="ru-RU"/>
        </w:rPr>
        <w:t>х</w:t>
      </w:r>
      <w:r w:rsidR="00340DAE" w:rsidRPr="00824E6D">
        <w:rPr>
          <w:snapToGrid w:val="0"/>
          <w:sz w:val="26"/>
          <w:szCs w:val="26"/>
          <w:lang w:val="ru-RU"/>
        </w:rPr>
        <w:t xml:space="preserve"> такому лицу возможность участвовать в обсуждении вопросов повестки дня и голосовать по вопросам повестки дня, поставленным на голосование</w:t>
      </w:r>
      <w:r w:rsidR="009165DB" w:rsidRPr="00824E6D">
        <w:rPr>
          <w:snapToGrid w:val="0"/>
          <w:sz w:val="26"/>
          <w:szCs w:val="26"/>
          <w:lang w:val="ru-RU"/>
        </w:rPr>
        <w:t xml:space="preserve"> (далее – заседание с дистанционным участием).</w:t>
      </w:r>
    </w:p>
    <w:p w:rsidR="00C26413" w:rsidRPr="00824E6D" w:rsidRDefault="00C26413" w:rsidP="00D2222E">
      <w:pPr>
        <w:widowControl w:val="0"/>
        <w:tabs>
          <w:tab w:val="left" w:pos="1134"/>
          <w:tab w:val="left" w:pos="1276"/>
          <w:tab w:val="num" w:pos="1418"/>
          <w:tab w:val="left" w:pos="1560"/>
        </w:tabs>
        <w:ind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Заседание с дистанционным участием проводится с возможностью присутствия в месте его проведения.</w:t>
      </w:r>
    </w:p>
    <w:p w:rsidR="00C26413" w:rsidRPr="00824E6D" w:rsidRDefault="00C26413" w:rsidP="00D2222E">
      <w:pPr>
        <w:widowControl w:val="0"/>
        <w:tabs>
          <w:tab w:val="left" w:pos="1134"/>
          <w:tab w:val="left" w:pos="1276"/>
          <w:tab w:val="num" w:pos="1418"/>
          <w:tab w:val="left" w:pos="1560"/>
        </w:tabs>
        <w:ind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По решению Совета директоров Общества заседание с дистанционным участием может проводиться без определения места его проведения и возможности присутствия в этом месте.</w:t>
      </w:r>
    </w:p>
    <w:p w:rsidR="00D7539D" w:rsidRPr="00824E6D" w:rsidRDefault="00D7539D" w:rsidP="00D2222E">
      <w:pPr>
        <w:widowControl w:val="0"/>
        <w:tabs>
          <w:tab w:val="left" w:pos="1134"/>
          <w:tab w:val="left" w:pos="1276"/>
          <w:tab w:val="num" w:pos="1418"/>
          <w:tab w:val="left" w:pos="1560"/>
        </w:tabs>
        <w:ind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Регламент проведения заседания с дистанционным участием, определяющий в том числе порядок доступа к дистанционному участию в таком заседании</w:t>
      </w:r>
      <w:r w:rsidR="00FF30EF" w:rsidRPr="00824E6D">
        <w:rPr>
          <w:snapToGrid w:val="0"/>
          <w:sz w:val="26"/>
          <w:szCs w:val="26"/>
          <w:lang w:val="ru-RU"/>
        </w:rPr>
        <w:t xml:space="preserve">, способ и порядок голосования для лиц, участвующих в заседании дистанционно, </w:t>
      </w:r>
      <w:r w:rsidRPr="00824E6D">
        <w:rPr>
          <w:snapToGrid w:val="0"/>
          <w:sz w:val="26"/>
          <w:szCs w:val="26"/>
          <w:lang w:val="ru-RU"/>
        </w:rPr>
        <w:t>утверждается Советом директоров Общества при принятии решений, связанных с подготовкой к проведению заседания.</w:t>
      </w:r>
    </w:p>
    <w:p w:rsidR="00411366" w:rsidRPr="00824E6D" w:rsidRDefault="00411366" w:rsidP="00D2222E">
      <w:pPr>
        <w:widowControl w:val="0"/>
        <w:tabs>
          <w:tab w:val="left" w:pos="1134"/>
          <w:tab w:val="left" w:pos="1276"/>
          <w:tab w:val="num" w:pos="1418"/>
          <w:tab w:val="left" w:pos="1560"/>
        </w:tabs>
        <w:ind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 xml:space="preserve"> </w:t>
      </w:r>
      <w:r w:rsidR="00D53B9F" w:rsidRPr="00824E6D">
        <w:rPr>
          <w:snapToGrid w:val="0"/>
          <w:sz w:val="26"/>
          <w:szCs w:val="26"/>
          <w:lang w:val="ru-RU"/>
        </w:rPr>
        <w:t xml:space="preserve">При определении </w:t>
      </w:r>
      <w:r w:rsidRPr="00824E6D">
        <w:rPr>
          <w:snapToGrid w:val="0"/>
          <w:sz w:val="26"/>
          <w:szCs w:val="26"/>
          <w:lang w:val="ru-RU"/>
        </w:rPr>
        <w:t>порядк</w:t>
      </w:r>
      <w:r w:rsidR="00D53B9F" w:rsidRPr="00824E6D">
        <w:rPr>
          <w:snapToGrid w:val="0"/>
          <w:sz w:val="26"/>
          <w:szCs w:val="26"/>
          <w:lang w:val="ru-RU"/>
        </w:rPr>
        <w:t>а</w:t>
      </w:r>
      <w:r w:rsidRPr="00824E6D">
        <w:rPr>
          <w:snapToGrid w:val="0"/>
          <w:sz w:val="26"/>
          <w:szCs w:val="26"/>
          <w:lang w:val="ru-RU"/>
        </w:rPr>
        <w:t xml:space="preserve"> доступа к дистанционному участию в</w:t>
      </w:r>
      <w:r w:rsidR="00B055E0" w:rsidRPr="00824E6D">
        <w:rPr>
          <w:snapToGrid w:val="0"/>
          <w:sz w:val="26"/>
          <w:szCs w:val="26"/>
          <w:lang w:val="ru-RU"/>
        </w:rPr>
        <w:t xml:space="preserve"> таком</w:t>
      </w:r>
      <w:r w:rsidRPr="00824E6D">
        <w:rPr>
          <w:snapToGrid w:val="0"/>
          <w:sz w:val="26"/>
          <w:szCs w:val="26"/>
          <w:lang w:val="ru-RU"/>
        </w:rPr>
        <w:t xml:space="preserve"> заседании</w:t>
      </w:r>
      <w:r w:rsidR="00D53B9F" w:rsidRPr="00824E6D">
        <w:rPr>
          <w:snapToGrid w:val="0"/>
          <w:sz w:val="26"/>
          <w:szCs w:val="26"/>
          <w:lang w:val="ru-RU"/>
        </w:rPr>
        <w:t xml:space="preserve"> Советом директоров</w:t>
      </w:r>
      <w:r w:rsidR="00176EB1">
        <w:rPr>
          <w:snapToGrid w:val="0"/>
          <w:sz w:val="26"/>
          <w:szCs w:val="26"/>
          <w:lang w:val="ru-RU"/>
        </w:rPr>
        <w:t xml:space="preserve"> Общества</w:t>
      </w:r>
      <w:r w:rsidR="00D53B9F" w:rsidRPr="00824E6D">
        <w:rPr>
          <w:snapToGrid w:val="0"/>
          <w:sz w:val="26"/>
          <w:szCs w:val="26"/>
          <w:lang w:val="ru-RU"/>
        </w:rPr>
        <w:t xml:space="preserve"> определяются</w:t>
      </w:r>
      <w:r w:rsidRPr="00824E6D">
        <w:rPr>
          <w:snapToGrid w:val="0"/>
          <w:sz w:val="26"/>
          <w:szCs w:val="26"/>
          <w:lang w:val="ru-RU"/>
        </w:rPr>
        <w:t xml:space="preserve"> в том числе способы достоверного установления лиц, принимающих дистанционное участие в </w:t>
      </w:r>
      <w:r w:rsidR="00B055E0" w:rsidRPr="00824E6D">
        <w:rPr>
          <w:snapToGrid w:val="0"/>
          <w:sz w:val="26"/>
          <w:szCs w:val="26"/>
          <w:lang w:val="ru-RU"/>
        </w:rPr>
        <w:t>нем</w:t>
      </w:r>
      <w:r w:rsidRPr="00824E6D">
        <w:rPr>
          <w:snapToGrid w:val="0"/>
          <w:sz w:val="26"/>
          <w:szCs w:val="26"/>
          <w:lang w:val="ru-RU"/>
        </w:rPr>
        <w:t xml:space="preserve">, </w:t>
      </w:r>
      <w:r w:rsidR="00B055E0" w:rsidRPr="00824E6D">
        <w:rPr>
          <w:snapToGrid w:val="0"/>
          <w:sz w:val="26"/>
          <w:szCs w:val="26"/>
          <w:lang w:val="ru-RU"/>
        </w:rPr>
        <w:t>сайт в информационно-телекоммуникационной сети «Интернет»</w:t>
      </w:r>
      <w:r w:rsidR="0028330D" w:rsidRPr="00824E6D">
        <w:rPr>
          <w:snapToGrid w:val="0"/>
          <w:sz w:val="26"/>
          <w:szCs w:val="26"/>
          <w:lang w:val="ru-RU"/>
        </w:rPr>
        <w:t xml:space="preserve"> (далее – сеть «Интернет»)</w:t>
      </w:r>
      <w:r w:rsidR="00B055E0" w:rsidRPr="00824E6D">
        <w:rPr>
          <w:snapToGrid w:val="0"/>
          <w:sz w:val="26"/>
          <w:szCs w:val="26"/>
          <w:lang w:val="ru-RU"/>
        </w:rPr>
        <w:t>, на котором</w:t>
      </w:r>
      <w:r w:rsidR="004379C3" w:rsidRPr="00824E6D">
        <w:rPr>
          <w:snapToGrid w:val="0"/>
          <w:sz w:val="26"/>
          <w:szCs w:val="26"/>
          <w:lang w:val="ru-RU"/>
        </w:rPr>
        <w:t xml:space="preserve"> будет</w:t>
      </w:r>
      <w:r w:rsidR="00B055E0" w:rsidRPr="00824E6D">
        <w:rPr>
          <w:snapToGrid w:val="0"/>
          <w:sz w:val="26"/>
          <w:szCs w:val="26"/>
          <w:lang w:val="ru-RU"/>
        </w:rPr>
        <w:t xml:space="preserve"> проводит</w:t>
      </w:r>
      <w:r w:rsidR="0028330D" w:rsidRPr="00824E6D">
        <w:rPr>
          <w:snapToGrid w:val="0"/>
          <w:sz w:val="26"/>
          <w:szCs w:val="26"/>
          <w:lang w:val="ru-RU"/>
        </w:rPr>
        <w:t>ь</w:t>
      </w:r>
      <w:r w:rsidR="00B055E0" w:rsidRPr="00824E6D">
        <w:rPr>
          <w:snapToGrid w:val="0"/>
          <w:sz w:val="26"/>
          <w:szCs w:val="26"/>
          <w:lang w:val="ru-RU"/>
        </w:rPr>
        <w:t>ся трансляция</w:t>
      </w:r>
      <w:r w:rsidR="004379C3" w:rsidRPr="00824E6D">
        <w:rPr>
          <w:snapToGrid w:val="0"/>
          <w:sz w:val="26"/>
          <w:szCs w:val="26"/>
          <w:lang w:val="ru-RU"/>
        </w:rPr>
        <w:t xml:space="preserve"> изображения и звука</w:t>
      </w:r>
      <w:r w:rsidR="00B055E0" w:rsidRPr="00824E6D">
        <w:rPr>
          <w:snapToGrid w:val="0"/>
          <w:sz w:val="26"/>
          <w:szCs w:val="26"/>
          <w:lang w:val="ru-RU"/>
        </w:rPr>
        <w:t xml:space="preserve"> заседания</w:t>
      </w:r>
      <w:r w:rsidR="004379C3" w:rsidRPr="00824E6D">
        <w:rPr>
          <w:snapToGrid w:val="0"/>
          <w:sz w:val="26"/>
          <w:szCs w:val="26"/>
          <w:lang w:val="ru-RU"/>
        </w:rPr>
        <w:t xml:space="preserve"> </w:t>
      </w:r>
      <w:r w:rsidR="00176EB1" w:rsidRPr="00176EB1">
        <w:rPr>
          <w:snapToGrid w:val="0"/>
          <w:sz w:val="26"/>
          <w:szCs w:val="26"/>
          <w:lang w:val="ru-RU"/>
        </w:rPr>
        <w:t xml:space="preserve">с дистанционным участием </w:t>
      </w:r>
      <w:r w:rsidR="004379C3" w:rsidRPr="00824E6D">
        <w:rPr>
          <w:snapToGrid w:val="0"/>
          <w:sz w:val="26"/>
          <w:szCs w:val="26"/>
          <w:lang w:val="ru-RU"/>
        </w:rPr>
        <w:t>в режиме реального времени</w:t>
      </w:r>
      <w:r w:rsidR="002B4262" w:rsidRPr="00824E6D">
        <w:rPr>
          <w:snapToGrid w:val="0"/>
          <w:sz w:val="26"/>
          <w:szCs w:val="26"/>
          <w:lang w:val="ru-RU"/>
        </w:rPr>
        <w:t xml:space="preserve"> (электронная площадка)</w:t>
      </w:r>
      <w:r w:rsidR="00B055E0" w:rsidRPr="00824E6D">
        <w:rPr>
          <w:snapToGrid w:val="0"/>
          <w:sz w:val="26"/>
          <w:szCs w:val="26"/>
          <w:lang w:val="ru-RU"/>
        </w:rPr>
        <w:t>.</w:t>
      </w:r>
    </w:p>
    <w:p w:rsidR="005F67BF" w:rsidRPr="00824E6D" w:rsidRDefault="00761E0D" w:rsidP="00D2222E">
      <w:pPr>
        <w:widowControl w:val="0"/>
        <w:tabs>
          <w:tab w:val="left" w:pos="1134"/>
          <w:tab w:val="left" w:pos="1276"/>
          <w:tab w:val="num" w:pos="1418"/>
          <w:tab w:val="left" w:pos="1560"/>
        </w:tabs>
        <w:ind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 xml:space="preserve">В целях обеспечения возможности участвовать в обсуждении вопросов повестки дня заседания с дистанционным участием </w:t>
      </w:r>
      <w:r w:rsidR="005F67BF" w:rsidRPr="00824E6D">
        <w:rPr>
          <w:snapToGrid w:val="0"/>
          <w:sz w:val="26"/>
          <w:szCs w:val="26"/>
          <w:lang w:val="ru-RU"/>
        </w:rPr>
        <w:t xml:space="preserve">Обществом может быть организован </w:t>
      </w:r>
      <w:r w:rsidR="00293055" w:rsidRPr="00824E6D">
        <w:rPr>
          <w:snapToGrid w:val="0"/>
          <w:sz w:val="26"/>
          <w:szCs w:val="26"/>
          <w:lang w:val="ru-RU"/>
        </w:rPr>
        <w:t>онлайн</w:t>
      </w:r>
      <w:r w:rsidR="00BA7D25" w:rsidRPr="00824E6D">
        <w:rPr>
          <w:snapToGrid w:val="0"/>
          <w:sz w:val="26"/>
          <w:szCs w:val="26"/>
          <w:lang w:val="ru-RU"/>
        </w:rPr>
        <w:t xml:space="preserve"> - чат</w:t>
      </w:r>
      <w:r w:rsidR="00B03361" w:rsidRPr="00824E6D">
        <w:rPr>
          <w:snapToGrid w:val="0"/>
          <w:sz w:val="26"/>
          <w:szCs w:val="26"/>
          <w:lang w:val="ru-RU"/>
        </w:rPr>
        <w:t xml:space="preserve"> для лиц, </w:t>
      </w:r>
      <w:r w:rsidR="00BA7D25" w:rsidRPr="00824E6D">
        <w:rPr>
          <w:snapToGrid w:val="0"/>
          <w:sz w:val="26"/>
          <w:szCs w:val="26"/>
          <w:lang w:val="ru-RU"/>
        </w:rPr>
        <w:t>принимающих участие в заседании с дистанционным участием</w:t>
      </w:r>
      <w:r w:rsidR="00D53B9F" w:rsidRPr="00824E6D">
        <w:rPr>
          <w:snapToGrid w:val="0"/>
          <w:sz w:val="26"/>
          <w:szCs w:val="26"/>
          <w:lang w:val="ru-RU"/>
        </w:rPr>
        <w:t>, время работы которого определяется решением Совета директоров</w:t>
      </w:r>
      <w:r w:rsidR="00176EB1">
        <w:rPr>
          <w:snapToGrid w:val="0"/>
          <w:sz w:val="26"/>
          <w:szCs w:val="26"/>
          <w:lang w:val="ru-RU"/>
        </w:rPr>
        <w:t xml:space="preserve"> Общества</w:t>
      </w:r>
      <w:r w:rsidR="00106BF5" w:rsidRPr="00824E6D">
        <w:rPr>
          <w:snapToGrid w:val="0"/>
          <w:sz w:val="26"/>
          <w:szCs w:val="26"/>
          <w:lang w:val="ru-RU"/>
        </w:rPr>
        <w:t>.</w:t>
      </w:r>
    </w:p>
    <w:p w:rsidR="003550A4" w:rsidRPr="00824E6D" w:rsidRDefault="00165F4B" w:rsidP="00D2222E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Утвержденный</w:t>
      </w:r>
      <w:r w:rsidR="00E8693A" w:rsidRPr="00824E6D">
        <w:rPr>
          <w:snapToGrid w:val="0"/>
          <w:sz w:val="26"/>
          <w:szCs w:val="26"/>
          <w:lang w:val="ru-RU"/>
        </w:rPr>
        <w:t xml:space="preserve"> решением</w:t>
      </w:r>
      <w:r w:rsidR="001E1FA9" w:rsidRPr="00824E6D">
        <w:rPr>
          <w:snapToGrid w:val="0"/>
          <w:sz w:val="26"/>
          <w:szCs w:val="26"/>
          <w:lang w:val="ru-RU"/>
        </w:rPr>
        <w:t xml:space="preserve"> Совет</w:t>
      </w:r>
      <w:r w:rsidR="00E8693A" w:rsidRPr="00824E6D">
        <w:rPr>
          <w:snapToGrid w:val="0"/>
          <w:sz w:val="26"/>
          <w:szCs w:val="26"/>
          <w:lang w:val="ru-RU"/>
        </w:rPr>
        <w:t>а</w:t>
      </w:r>
      <w:r w:rsidR="001E1FA9" w:rsidRPr="00824E6D">
        <w:rPr>
          <w:snapToGrid w:val="0"/>
          <w:sz w:val="26"/>
          <w:szCs w:val="26"/>
          <w:lang w:val="ru-RU"/>
        </w:rPr>
        <w:t xml:space="preserve"> директоров Общества</w:t>
      </w:r>
      <w:r w:rsidRPr="00824E6D">
        <w:rPr>
          <w:snapToGrid w:val="0"/>
          <w:sz w:val="26"/>
          <w:szCs w:val="26"/>
          <w:lang w:val="ru-RU"/>
        </w:rPr>
        <w:t xml:space="preserve"> регламент проведения заседания с дистанционным участием размещается на сайте Общества в сети </w:t>
      </w:r>
      <w:r w:rsidR="00176EB1">
        <w:rPr>
          <w:snapToGrid w:val="0"/>
          <w:sz w:val="26"/>
          <w:szCs w:val="26"/>
          <w:lang w:val="ru-RU"/>
        </w:rPr>
        <w:t>«</w:t>
      </w:r>
      <w:r w:rsidRPr="00824E6D">
        <w:rPr>
          <w:snapToGrid w:val="0"/>
          <w:sz w:val="26"/>
          <w:szCs w:val="26"/>
          <w:lang w:val="ru-RU"/>
        </w:rPr>
        <w:t>Интернет</w:t>
      </w:r>
      <w:r w:rsidR="00176EB1">
        <w:rPr>
          <w:snapToGrid w:val="0"/>
          <w:sz w:val="26"/>
          <w:szCs w:val="26"/>
          <w:lang w:val="ru-RU"/>
        </w:rPr>
        <w:t>»</w:t>
      </w:r>
      <w:r w:rsidRPr="00824E6D">
        <w:rPr>
          <w:snapToGrid w:val="0"/>
          <w:sz w:val="26"/>
          <w:szCs w:val="26"/>
          <w:lang w:val="ru-RU"/>
        </w:rPr>
        <w:t xml:space="preserve"> вместе с информацией (материалами), подлежащей предоставлению лицам, имеющим право голоса при принятии решений Общим собранием акционеров Общества, при подготовке к проведению заседания с дистанционным участием.</w:t>
      </w:r>
      <w:r w:rsidR="00D53B9F" w:rsidRPr="00824E6D">
        <w:rPr>
          <w:snapToGrid w:val="0"/>
          <w:sz w:val="26"/>
          <w:szCs w:val="26"/>
          <w:lang w:val="ru-RU"/>
        </w:rPr>
        <w:t xml:space="preserve"> </w:t>
      </w:r>
    </w:p>
    <w:p w:rsidR="00BC3C76" w:rsidRPr="00824E6D" w:rsidRDefault="00BC3C76" w:rsidP="00D2222E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При подготовке к проведению </w:t>
      </w:r>
      <w:r w:rsidR="00114085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 Совет директоров Общества</w:t>
      </w:r>
      <w:r w:rsidR="00215A32" w:rsidRPr="00824E6D">
        <w:rPr>
          <w:spacing w:val="-2"/>
          <w:sz w:val="26"/>
          <w:szCs w:val="26"/>
          <w:lang w:val="ru-RU"/>
        </w:rPr>
        <w:t xml:space="preserve"> определя</w:t>
      </w:r>
      <w:r w:rsidR="00FF30EF" w:rsidRPr="00824E6D">
        <w:rPr>
          <w:spacing w:val="-2"/>
          <w:sz w:val="26"/>
          <w:szCs w:val="26"/>
          <w:lang w:val="ru-RU"/>
        </w:rPr>
        <w:t>е</w:t>
      </w:r>
      <w:r w:rsidR="00215A32" w:rsidRPr="00824E6D">
        <w:rPr>
          <w:spacing w:val="-2"/>
          <w:sz w:val="26"/>
          <w:szCs w:val="26"/>
          <w:lang w:val="ru-RU"/>
        </w:rPr>
        <w:t>т</w:t>
      </w:r>
      <w:r w:rsidRPr="00824E6D">
        <w:rPr>
          <w:spacing w:val="-2"/>
          <w:sz w:val="26"/>
          <w:szCs w:val="26"/>
          <w:lang w:val="ru-RU"/>
        </w:rPr>
        <w:t>:</w:t>
      </w:r>
    </w:p>
    <w:p w:rsidR="00BC3C76" w:rsidRPr="00824E6D" w:rsidRDefault="00114085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способ принятия решений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="00BC3C76" w:rsidRPr="00824E6D">
        <w:rPr>
          <w:spacing w:val="-2"/>
          <w:sz w:val="26"/>
          <w:szCs w:val="26"/>
          <w:lang w:val="ru-RU"/>
        </w:rPr>
        <w:t>акционеров</w:t>
      </w:r>
      <w:r w:rsidR="00C748C4" w:rsidRPr="00824E6D">
        <w:rPr>
          <w:spacing w:val="-2"/>
          <w:sz w:val="26"/>
          <w:szCs w:val="26"/>
          <w:lang w:val="ru-RU"/>
        </w:rPr>
        <w:t xml:space="preserve"> </w:t>
      </w:r>
      <w:r w:rsidR="00C748C4" w:rsidRPr="00824E6D">
        <w:rPr>
          <w:sz w:val="26"/>
          <w:szCs w:val="26"/>
          <w:lang w:val="ru-RU"/>
        </w:rPr>
        <w:t>Общества</w:t>
      </w:r>
      <w:r w:rsidR="00F567AF" w:rsidRPr="00824E6D">
        <w:rPr>
          <w:sz w:val="26"/>
          <w:szCs w:val="26"/>
          <w:lang w:val="ru-RU"/>
        </w:rPr>
        <w:t xml:space="preserve"> (заседание или заочно</w:t>
      </w:r>
      <w:r w:rsidR="00B624F2" w:rsidRPr="00824E6D">
        <w:rPr>
          <w:sz w:val="26"/>
          <w:szCs w:val="26"/>
          <w:lang w:val="ru-RU"/>
        </w:rPr>
        <w:t>е</w:t>
      </w:r>
      <w:r w:rsidR="00F567AF" w:rsidRPr="00824E6D">
        <w:rPr>
          <w:sz w:val="26"/>
          <w:szCs w:val="26"/>
          <w:lang w:val="ru-RU"/>
        </w:rPr>
        <w:t xml:space="preserve"> голосование)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BC3C76" w:rsidRPr="00C50491" w:rsidRDefault="00F567AF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возможность дистанционного участия в заседании, порядок доступа к дистанционному участию в заседании, в том числе способы достоверного установления лиц, принимающих дистанционное участие в заседании, возможность присутствия в месте проведения заседания или проведение заседания без определения места его проведения;</w:t>
      </w:r>
    </w:p>
    <w:p w:rsidR="00C50491" w:rsidRDefault="00C50491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дату и </w:t>
      </w:r>
      <w:proofErr w:type="gramStart"/>
      <w:r w:rsidRPr="00824E6D">
        <w:rPr>
          <w:spacing w:val="-2"/>
          <w:sz w:val="26"/>
          <w:szCs w:val="26"/>
          <w:lang w:val="ru-RU"/>
        </w:rPr>
        <w:t>время проведения заседания</w:t>
      </w:r>
      <w:proofErr w:type="gramEnd"/>
      <w:r w:rsidRPr="00824E6D">
        <w:rPr>
          <w:spacing w:val="-2"/>
          <w:sz w:val="26"/>
          <w:szCs w:val="26"/>
          <w:lang w:val="ru-RU"/>
        </w:rPr>
        <w:t xml:space="preserve"> и дату окончания приема бюллетеней для голосования при заочном голосовании, место проведения заседания (за исключением заседания с дистанционным участием, которое проводится без определения места его проведения и возможности присутствия в этом месте) либо в случае заочного голосования дату окончания приема бюллетеней для голосования;</w:t>
      </w:r>
    </w:p>
    <w:p w:rsidR="00114C1A" w:rsidRPr="00824E6D" w:rsidRDefault="00A142AC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дату, на которую определяются </w:t>
      </w:r>
      <w:r w:rsidR="00A31F02" w:rsidRPr="00824E6D">
        <w:rPr>
          <w:spacing w:val="-2"/>
          <w:sz w:val="26"/>
          <w:szCs w:val="26"/>
          <w:lang w:val="ru-RU"/>
        </w:rPr>
        <w:t>(</w:t>
      </w:r>
      <w:r w:rsidRPr="00824E6D">
        <w:rPr>
          <w:spacing w:val="-2"/>
          <w:sz w:val="26"/>
          <w:szCs w:val="26"/>
          <w:lang w:val="ru-RU"/>
        </w:rPr>
        <w:t>фиксируются</w:t>
      </w:r>
      <w:r w:rsidR="00A31F02" w:rsidRPr="00824E6D">
        <w:rPr>
          <w:spacing w:val="-2"/>
          <w:sz w:val="26"/>
          <w:szCs w:val="26"/>
          <w:lang w:val="ru-RU"/>
        </w:rPr>
        <w:t xml:space="preserve">) </w:t>
      </w:r>
      <w:r w:rsidR="00BC3C76" w:rsidRPr="00824E6D">
        <w:rPr>
          <w:spacing w:val="-2"/>
          <w:sz w:val="26"/>
          <w:szCs w:val="26"/>
          <w:lang w:val="ru-RU"/>
        </w:rPr>
        <w:t>лиц</w:t>
      </w:r>
      <w:r w:rsidRPr="00824E6D">
        <w:rPr>
          <w:spacing w:val="-2"/>
          <w:sz w:val="26"/>
          <w:szCs w:val="26"/>
          <w:lang w:val="ru-RU"/>
        </w:rPr>
        <w:t>а</w:t>
      </w:r>
      <w:r w:rsidR="00BC3C76" w:rsidRPr="00824E6D">
        <w:rPr>
          <w:spacing w:val="-2"/>
          <w:sz w:val="26"/>
          <w:szCs w:val="26"/>
          <w:lang w:val="ru-RU"/>
        </w:rPr>
        <w:t xml:space="preserve">, </w:t>
      </w:r>
      <w:r w:rsidRPr="00824E6D">
        <w:rPr>
          <w:spacing w:val="-2"/>
          <w:sz w:val="26"/>
          <w:szCs w:val="26"/>
          <w:lang w:val="ru-RU"/>
        </w:rPr>
        <w:t xml:space="preserve">имеющие </w:t>
      </w:r>
      <w:r w:rsidR="00BC3C76" w:rsidRPr="00824E6D">
        <w:rPr>
          <w:spacing w:val="-2"/>
          <w:sz w:val="26"/>
          <w:szCs w:val="26"/>
          <w:lang w:val="ru-RU"/>
        </w:rPr>
        <w:t xml:space="preserve">право </w:t>
      </w:r>
      <w:r w:rsidRPr="00824E6D">
        <w:rPr>
          <w:spacing w:val="-2"/>
          <w:sz w:val="26"/>
          <w:szCs w:val="26"/>
          <w:lang w:val="ru-RU"/>
        </w:rPr>
        <w:t>голоса при принятии решений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="00BC3C76" w:rsidRPr="00824E6D">
        <w:rPr>
          <w:spacing w:val="-2"/>
          <w:sz w:val="26"/>
          <w:szCs w:val="26"/>
          <w:lang w:val="ru-RU"/>
        </w:rPr>
        <w:t>акционеров</w:t>
      </w:r>
      <w:r w:rsidR="00C748C4" w:rsidRPr="00824E6D">
        <w:rPr>
          <w:spacing w:val="-2"/>
          <w:sz w:val="26"/>
          <w:szCs w:val="26"/>
          <w:lang w:val="ru-RU"/>
        </w:rPr>
        <w:t xml:space="preserve"> </w:t>
      </w:r>
      <w:r w:rsidR="00C748C4" w:rsidRPr="00824E6D">
        <w:rPr>
          <w:sz w:val="26"/>
          <w:szCs w:val="26"/>
          <w:lang w:val="ru-RU"/>
        </w:rPr>
        <w:t>Общества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114C1A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дату окончания приема предложений акционеров</w:t>
      </w:r>
      <w:r w:rsidR="00176EB1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о выдвижении кандидатов для избрания в </w:t>
      </w:r>
      <w:r w:rsidR="009165DB" w:rsidRPr="00824E6D">
        <w:rPr>
          <w:spacing w:val="-2"/>
          <w:sz w:val="26"/>
          <w:szCs w:val="26"/>
          <w:lang w:val="ru-RU"/>
        </w:rPr>
        <w:t>Совет</w:t>
      </w:r>
      <w:r w:rsidRPr="00824E6D">
        <w:rPr>
          <w:spacing w:val="-2"/>
          <w:sz w:val="26"/>
          <w:szCs w:val="26"/>
          <w:lang w:val="ru-RU"/>
        </w:rPr>
        <w:t xml:space="preserve"> директоров Общества, если повестка дня </w:t>
      </w:r>
      <w:r w:rsidRPr="00824E6D">
        <w:rPr>
          <w:spacing w:val="-2"/>
          <w:sz w:val="26"/>
          <w:szCs w:val="26"/>
          <w:lang w:val="ru-RU"/>
        </w:rPr>
        <w:lastRenderedPageBreak/>
        <w:t>внеочередного заседания содержит вопрос об избрании членов Совета директоров Общества;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</w:p>
    <w:p w:rsidR="00BC3C76" w:rsidRPr="00824E6D" w:rsidRDefault="00BC3C76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тип (</w:t>
      </w:r>
      <w:r w:rsidR="0044387F" w:rsidRPr="00824E6D">
        <w:rPr>
          <w:spacing w:val="-2"/>
          <w:sz w:val="26"/>
          <w:szCs w:val="26"/>
          <w:lang w:val="ru-RU"/>
        </w:rPr>
        <w:t>типы</w:t>
      </w:r>
      <w:r w:rsidRPr="00824E6D">
        <w:rPr>
          <w:spacing w:val="-2"/>
          <w:sz w:val="26"/>
          <w:szCs w:val="26"/>
          <w:lang w:val="ru-RU"/>
        </w:rPr>
        <w:t xml:space="preserve">) привилегированных акций, владельцы которых </w:t>
      </w:r>
      <w:r w:rsidR="0044387F" w:rsidRPr="00824E6D">
        <w:rPr>
          <w:spacing w:val="-2"/>
          <w:sz w:val="26"/>
          <w:szCs w:val="26"/>
          <w:lang w:val="ru-RU"/>
        </w:rPr>
        <w:t xml:space="preserve">имеют </w:t>
      </w:r>
      <w:r w:rsidRPr="00824E6D">
        <w:rPr>
          <w:spacing w:val="-2"/>
          <w:sz w:val="26"/>
          <w:szCs w:val="26"/>
          <w:lang w:val="ru-RU"/>
        </w:rPr>
        <w:t xml:space="preserve">право голоса </w:t>
      </w:r>
      <w:r w:rsidR="0044387F" w:rsidRPr="00824E6D">
        <w:rPr>
          <w:spacing w:val="-2"/>
          <w:sz w:val="26"/>
          <w:szCs w:val="26"/>
          <w:lang w:val="ru-RU"/>
        </w:rPr>
        <w:t>при принятии решений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44387F"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Pr="00824E6D">
        <w:rPr>
          <w:spacing w:val="-2"/>
          <w:sz w:val="26"/>
          <w:szCs w:val="26"/>
          <w:lang w:val="ru-RU"/>
        </w:rPr>
        <w:t>акционеров</w:t>
      </w:r>
      <w:r w:rsidR="00C748C4" w:rsidRPr="00824E6D">
        <w:rPr>
          <w:spacing w:val="-2"/>
          <w:sz w:val="26"/>
          <w:szCs w:val="26"/>
          <w:lang w:val="ru-RU"/>
        </w:rPr>
        <w:t xml:space="preserve"> </w:t>
      </w:r>
      <w:r w:rsidR="00C748C4" w:rsidRPr="00824E6D">
        <w:rPr>
          <w:sz w:val="26"/>
          <w:szCs w:val="26"/>
          <w:lang w:val="ru-RU"/>
        </w:rPr>
        <w:t>Общества</w:t>
      </w:r>
      <w:r w:rsidR="001663D0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(в случае размещения Обществом привилегированных акций);</w:t>
      </w:r>
    </w:p>
    <w:p w:rsidR="0044387F" w:rsidRPr="00824E6D" w:rsidRDefault="0044387F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повестку дня;</w:t>
      </w:r>
    </w:p>
    <w:p w:rsidR="0044387F" w:rsidRPr="00824E6D" w:rsidRDefault="0044387F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порядок сообщения акционерам</w:t>
      </w:r>
      <w:r w:rsidR="00176EB1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о проведении заседания или заочного голосования;</w:t>
      </w:r>
    </w:p>
    <w:p w:rsidR="00BC3C76" w:rsidRPr="00824E6D" w:rsidRDefault="0044387F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перечень </w:t>
      </w:r>
      <w:r w:rsidR="00BC3C76" w:rsidRPr="00824E6D">
        <w:rPr>
          <w:spacing w:val="-2"/>
          <w:sz w:val="26"/>
          <w:szCs w:val="26"/>
          <w:lang w:val="ru-RU"/>
        </w:rPr>
        <w:t>информации (материалов), предоставляемой акционерам</w:t>
      </w:r>
      <w:r w:rsidR="00176EB1">
        <w:rPr>
          <w:spacing w:val="-2"/>
          <w:sz w:val="26"/>
          <w:szCs w:val="26"/>
          <w:lang w:val="ru-RU"/>
        </w:rPr>
        <w:t xml:space="preserve"> Общества</w:t>
      </w:r>
      <w:r w:rsidR="00BC3C76" w:rsidRPr="00824E6D">
        <w:rPr>
          <w:spacing w:val="-2"/>
          <w:sz w:val="26"/>
          <w:szCs w:val="26"/>
          <w:lang w:val="ru-RU"/>
        </w:rPr>
        <w:t xml:space="preserve"> при подготовке к проведению </w:t>
      </w:r>
      <w:r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="00BC3C76" w:rsidRPr="00824E6D">
        <w:rPr>
          <w:spacing w:val="-2"/>
          <w:sz w:val="26"/>
          <w:szCs w:val="26"/>
          <w:lang w:val="ru-RU"/>
        </w:rPr>
        <w:t xml:space="preserve">, и </w:t>
      </w:r>
      <w:r w:rsidR="005A5697" w:rsidRPr="00824E6D">
        <w:rPr>
          <w:spacing w:val="-2"/>
          <w:sz w:val="26"/>
          <w:szCs w:val="26"/>
          <w:lang w:val="ru-RU"/>
        </w:rPr>
        <w:t xml:space="preserve">порядок </w:t>
      </w:r>
      <w:r w:rsidR="00A31F02" w:rsidRPr="00824E6D">
        <w:rPr>
          <w:spacing w:val="-2"/>
          <w:sz w:val="26"/>
          <w:szCs w:val="26"/>
          <w:lang w:val="ru-RU"/>
        </w:rPr>
        <w:t>ее предоставления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44387F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right="-7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форму </w:t>
      </w:r>
      <w:r w:rsidR="00BC3C76" w:rsidRPr="00824E6D">
        <w:rPr>
          <w:spacing w:val="-2"/>
          <w:sz w:val="26"/>
          <w:szCs w:val="26"/>
          <w:lang w:val="ru-RU"/>
        </w:rPr>
        <w:t>и текст бюллетеней для голосования</w:t>
      </w:r>
      <w:r w:rsidR="00790C9E" w:rsidRPr="00824E6D">
        <w:rPr>
          <w:spacing w:val="-2"/>
          <w:sz w:val="26"/>
          <w:szCs w:val="26"/>
          <w:lang w:val="ru-RU"/>
        </w:rPr>
        <w:t xml:space="preserve">, а также </w:t>
      </w:r>
      <w:r w:rsidRPr="00824E6D">
        <w:rPr>
          <w:spacing w:val="-2"/>
          <w:sz w:val="26"/>
          <w:szCs w:val="26"/>
          <w:lang w:val="ru-RU"/>
        </w:rPr>
        <w:t xml:space="preserve">формулировки </w:t>
      </w:r>
      <w:r w:rsidR="00790C9E" w:rsidRPr="00824E6D">
        <w:rPr>
          <w:spacing w:val="-2"/>
          <w:sz w:val="26"/>
          <w:szCs w:val="26"/>
          <w:lang w:val="ru-RU"/>
        </w:rPr>
        <w:t>решений по вопросам повестки дня, которые должны направляться в электронной форме номинальным держателям акций, зарегистриров</w:t>
      </w:r>
      <w:r w:rsidR="00623713" w:rsidRPr="00824E6D">
        <w:rPr>
          <w:spacing w:val="-2"/>
          <w:sz w:val="26"/>
          <w:szCs w:val="26"/>
          <w:lang w:val="ru-RU"/>
        </w:rPr>
        <w:t>а</w:t>
      </w:r>
      <w:r w:rsidR="00790C9E" w:rsidRPr="00824E6D">
        <w:rPr>
          <w:spacing w:val="-2"/>
          <w:sz w:val="26"/>
          <w:szCs w:val="26"/>
          <w:lang w:val="ru-RU"/>
        </w:rPr>
        <w:t>нным в реестре акционеров Общества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490EB4" w:rsidRPr="00824E6D" w:rsidRDefault="00D134D5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right="-7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адрес (почтовый адрес)</w:t>
      </w:r>
      <w:r w:rsidR="005C42AB" w:rsidRPr="00824E6D">
        <w:rPr>
          <w:spacing w:val="-2"/>
          <w:sz w:val="26"/>
          <w:szCs w:val="26"/>
          <w:lang w:val="ru-RU"/>
        </w:rPr>
        <w:t>, по которому могут направляться заполненные бюллетени для голосования, и способы их подписания в соответствии со статьей 60 Федерального закона «Об акционерных обществах», а также 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</w:t>
      </w:r>
      <w:r w:rsidR="00A01733" w:rsidRPr="00824E6D">
        <w:rPr>
          <w:spacing w:val="-2"/>
          <w:sz w:val="26"/>
          <w:szCs w:val="26"/>
          <w:lang w:val="ru-RU"/>
        </w:rPr>
        <w:t xml:space="preserve">, в том числе сайт в сети </w:t>
      </w:r>
      <w:r w:rsidR="00CC774B" w:rsidRPr="00824E6D">
        <w:rPr>
          <w:spacing w:val="-2"/>
          <w:sz w:val="26"/>
          <w:szCs w:val="26"/>
          <w:lang w:val="ru-RU"/>
        </w:rPr>
        <w:t>«</w:t>
      </w:r>
      <w:r w:rsidR="00A01733" w:rsidRPr="00824E6D">
        <w:rPr>
          <w:spacing w:val="-2"/>
          <w:sz w:val="26"/>
          <w:szCs w:val="26"/>
          <w:lang w:val="ru-RU"/>
        </w:rPr>
        <w:t>Интернет</w:t>
      </w:r>
      <w:r w:rsidR="00CC774B" w:rsidRPr="00824E6D">
        <w:rPr>
          <w:spacing w:val="-2"/>
          <w:sz w:val="26"/>
          <w:szCs w:val="26"/>
          <w:lang w:val="ru-RU"/>
        </w:rPr>
        <w:t>»</w:t>
      </w:r>
      <w:r w:rsidR="0001578E" w:rsidRPr="00824E6D">
        <w:rPr>
          <w:spacing w:val="-2"/>
          <w:sz w:val="26"/>
          <w:szCs w:val="26"/>
          <w:lang w:val="ru-RU"/>
        </w:rPr>
        <w:t xml:space="preserve">, на котором обеспечены технические условия для заполнения электронных форм бюллетеней для голосования, </w:t>
      </w:r>
      <w:r w:rsidR="00816A64" w:rsidRPr="00824E6D">
        <w:rPr>
          <w:spacing w:val="-2"/>
          <w:sz w:val="26"/>
          <w:szCs w:val="26"/>
          <w:lang w:val="ru-RU"/>
        </w:rPr>
        <w:t>включая случаи</w:t>
      </w:r>
      <w:r w:rsidR="0001578E" w:rsidRPr="00824E6D">
        <w:rPr>
          <w:spacing w:val="-2"/>
          <w:sz w:val="26"/>
          <w:szCs w:val="26"/>
          <w:lang w:val="ru-RU"/>
        </w:rPr>
        <w:t xml:space="preserve"> проведения заседания с дистанционным участием</w:t>
      </w:r>
      <w:r w:rsidR="00CC774B" w:rsidRPr="00824E6D">
        <w:rPr>
          <w:spacing w:val="-2"/>
          <w:sz w:val="26"/>
          <w:szCs w:val="26"/>
          <w:lang w:val="ru-RU"/>
        </w:rPr>
        <w:t xml:space="preserve"> (далее – сайт в сети «Интернет», на котором заполняется электронная форма бюллетеня для голосования)</w:t>
      </w:r>
      <w:r w:rsidR="00490EB4" w:rsidRPr="00824E6D">
        <w:rPr>
          <w:spacing w:val="-2"/>
          <w:sz w:val="26"/>
          <w:szCs w:val="26"/>
          <w:lang w:val="ru-RU"/>
        </w:rPr>
        <w:t>;</w:t>
      </w:r>
    </w:p>
    <w:p w:rsidR="008026E0" w:rsidRPr="00824E6D" w:rsidRDefault="00490EB4" w:rsidP="00D2222E">
      <w:pPr>
        <w:pStyle w:val="11"/>
        <w:numPr>
          <w:ilvl w:val="0"/>
          <w:numId w:val="7"/>
        </w:numPr>
        <w:tabs>
          <w:tab w:val="num" w:pos="567"/>
          <w:tab w:val="left" w:pos="1134"/>
          <w:tab w:val="left" w:pos="1276"/>
        </w:tabs>
        <w:ind w:left="0" w:right="-7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время начала регистрации лиц, </w:t>
      </w:r>
      <w:r w:rsidR="001054ED">
        <w:rPr>
          <w:spacing w:val="-2"/>
          <w:sz w:val="26"/>
          <w:szCs w:val="26"/>
          <w:lang w:val="ru-RU"/>
        </w:rPr>
        <w:t>участвующих в заседании</w:t>
      </w:r>
      <w:r w:rsidR="008026E0" w:rsidRPr="00824E6D">
        <w:rPr>
          <w:spacing w:val="-2"/>
          <w:sz w:val="26"/>
          <w:szCs w:val="26"/>
          <w:lang w:val="ru-RU"/>
        </w:rPr>
        <w:t>.</w:t>
      </w:r>
      <w:r w:rsidR="00A01733" w:rsidRPr="00824E6D">
        <w:rPr>
          <w:sz w:val="28"/>
          <w:szCs w:val="28"/>
          <w:lang w:val="ru-RU"/>
        </w:rPr>
        <w:t xml:space="preserve"> </w:t>
      </w:r>
    </w:p>
    <w:p w:rsidR="008026E0" w:rsidRPr="00824E6D" w:rsidRDefault="00837ED5" w:rsidP="00D2222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Дополнительно к решениям, указанным в пункте 2.</w:t>
      </w:r>
      <w:r w:rsidR="00E12194" w:rsidRPr="00824E6D">
        <w:rPr>
          <w:spacing w:val="-2"/>
          <w:sz w:val="26"/>
          <w:szCs w:val="26"/>
          <w:lang w:val="ru-RU"/>
        </w:rPr>
        <w:t>4</w:t>
      </w:r>
      <w:r w:rsidRPr="00824E6D">
        <w:rPr>
          <w:spacing w:val="-2"/>
          <w:sz w:val="26"/>
          <w:szCs w:val="26"/>
          <w:lang w:val="ru-RU"/>
        </w:rPr>
        <w:t xml:space="preserve"> настоящего Положения, С</w:t>
      </w:r>
      <w:r w:rsidR="008026E0" w:rsidRPr="00824E6D">
        <w:rPr>
          <w:spacing w:val="-2"/>
          <w:sz w:val="26"/>
          <w:szCs w:val="26"/>
          <w:lang w:val="ru-RU"/>
        </w:rPr>
        <w:t>овет директоров Общества также:</w:t>
      </w:r>
    </w:p>
    <w:p w:rsidR="005E4B3F" w:rsidRPr="00824E6D" w:rsidRDefault="00114085" w:rsidP="00D2222E">
      <w:pPr>
        <w:pStyle w:val="11"/>
        <w:numPr>
          <w:ilvl w:val="0"/>
          <w:numId w:val="35"/>
        </w:numPr>
        <w:tabs>
          <w:tab w:val="left" w:pos="1134"/>
          <w:tab w:val="left" w:pos="1276"/>
        </w:tabs>
        <w:ind w:left="0" w:right="-7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избира</w:t>
      </w:r>
      <w:r w:rsidR="005A5697" w:rsidRPr="00824E6D">
        <w:rPr>
          <w:spacing w:val="-2"/>
          <w:sz w:val="26"/>
          <w:szCs w:val="26"/>
          <w:lang w:val="ru-RU"/>
        </w:rPr>
        <w:t>е</w:t>
      </w:r>
      <w:r w:rsidRPr="00824E6D">
        <w:rPr>
          <w:spacing w:val="-2"/>
          <w:sz w:val="26"/>
          <w:szCs w:val="26"/>
          <w:lang w:val="ru-RU"/>
        </w:rPr>
        <w:t xml:space="preserve">т </w:t>
      </w:r>
      <w:r w:rsidR="005E4B3F" w:rsidRPr="00824E6D">
        <w:rPr>
          <w:spacing w:val="-2"/>
          <w:sz w:val="26"/>
          <w:szCs w:val="26"/>
          <w:lang w:val="ru-RU"/>
        </w:rPr>
        <w:t>Секретаря Общего собрания акционеров</w:t>
      </w:r>
      <w:r w:rsidR="00C748C4" w:rsidRPr="00824E6D">
        <w:rPr>
          <w:spacing w:val="-2"/>
          <w:sz w:val="26"/>
          <w:szCs w:val="26"/>
          <w:lang w:val="ru-RU"/>
        </w:rPr>
        <w:t xml:space="preserve"> Общества</w:t>
      </w:r>
      <w:r w:rsidR="005E4B3F"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114085" w:rsidP="00D2222E">
      <w:pPr>
        <w:pStyle w:val="11"/>
        <w:numPr>
          <w:ilvl w:val="0"/>
          <w:numId w:val="35"/>
        </w:numPr>
        <w:tabs>
          <w:tab w:val="left" w:pos="1134"/>
          <w:tab w:val="left" w:pos="1276"/>
        </w:tabs>
        <w:ind w:left="0" w:right="-7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утвержда</w:t>
      </w:r>
      <w:r w:rsidR="005A5697" w:rsidRPr="00824E6D">
        <w:rPr>
          <w:spacing w:val="-2"/>
          <w:sz w:val="26"/>
          <w:szCs w:val="26"/>
          <w:lang w:val="ru-RU"/>
        </w:rPr>
        <w:t>е</w:t>
      </w:r>
      <w:r w:rsidRPr="00824E6D">
        <w:rPr>
          <w:spacing w:val="-2"/>
          <w:sz w:val="26"/>
          <w:szCs w:val="26"/>
          <w:lang w:val="ru-RU"/>
        </w:rPr>
        <w:t xml:space="preserve">т смету </w:t>
      </w:r>
      <w:r w:rsidR="00BC3C76" w:rsidRPr="00824E6D">
        <w:rPr>
          <w:spacing w:val="-2"/>
          <w:sz w:val="26"/>
          <w:szCs w:val="26"/>
          <w:lang w:val="ru-RU"/>
        </w:rPr>
        <w:t>затрат, связанных с подготовкой и проведением</w:t>
      </w:r>
      <w:r w:rsidRPr="00824E6D">
        <w:rPr>
          <w:spacing w:val="-2"/>
          <w:sz w:val="26"/>
          <w:szCs w:val="26"/>
          <w:lang w:val="ru-RU"/>
        </w:rPr>
        <w:t xml:space="preserve"> заседания или заочного голосования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114085" w:rsidP="00D2222E">
      <w:pPr>
        <w:pStyle w:val="11"/>
        <w:numPr>
          <w:ilvl w:val="0"/>
          <w:numId w:val="35"/>
        </w:numPr>
        <w:tabs>
          <w:tab w:val="left" w:pos="1134"/>
        </w:tabs>
        <w:ind w:left="0" w:right="-7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принима</w:t>
      </w:r>
      <w:r w:rsidR="005A5697" w:rsidRPr="00824E6D">
        <w:rPr>
          <w:spacing w:val="-2"/>
          <w:sz w:val="26"/>
          <w:szCs w:val="26"/>
          <w:lang w:val="ru-RU"/>
        </w:rPr>
        <w:t>е</w:t>
      </w:r>
      <w:r w:rsidRPr="00824E6D">
        <w:rPr>
          <w:spacing w:val="-2"/>
          <w:sz w:val="26"/>
          <w:szCs w:val="26"/>
          <w:lang w:val="ru-RU"/>
        </w:rPr>
        <w:t>т</w:t>
      </w:r>
      <w:r w:rsidR="00837ED5" w:rsidRPr="00824E6D">
        <w:rPr>
          <w:spacing w:val="-2"/>
          <w:sz w:val="26"/>
          <w:szCs w:val="26"/>
          <w:lang w:val="ru-RU"/>
        </w:rPr>
        <w:t xml:space="preserve"> </w:t>
      </w:r>
      <w:r w:rsidR="00340DAE" w:rsidRPr="00824E6D">
        <w:rPr>
          <w:spacing w:val="-2"/>
          <w:sz w:val="26"/>
          <w:szCs w:val="26"/>
          <w:lang w:val="ru-RU"/>
        </w:rPr>
        <w:t>иные решения, связанные с</w:t>
      </w:r>
      <w:r w:rsidR="0005033A" w:rsidRPr="00824E6D">
        <w:rPr>
          <w:spacing w:val="-2"/>
          <w:sz w:val="26"/>
          <w:szCs w:val="26"/>
          <w:lang w:val="ru-RU"/>
        </w:rPr>
        <w:t xml:space="preserve"> подготовк</w:t>
      </w:r>
      <w:r w:rsidR="00340DAE" w:rsidRPr="00824E6D">
        <w:rPr>
          <w:spacing w:val="-2"/>
          <w:sz w:val="26"/>
          <w:szCs w:val="26"/>
          <w:lang w:val="ru-RU"/>
        </w:rPr>
        <w:t>ой</w:t>
      </w:r>
      <w:r w:rsidR="0005033A" w:rsidRPr="00824E6D">
        <w:rPr>
          <w:spacing w:val="-2"/>
          <w:sz w:val="26"/>
          <w:szCs w:val="26"/>
          <w:lang w:val="ru-RU"/>
        </w:rPr>
        <w:t xml:space="preserve"> и проведени</w:t>
      </w:r>
      <w:r w:rsidR="00340DAE" w:rsidRPr="00824E6D">
        <w:rPr>
          <w:spacing w:val="-2"/>
          <w:sz w:val="26"/>
          <w:szCs w:val="26"/>
          <w:lang w:val="ru-RU"/>
        </w:rPr>
        <w:t>ем</w:t>
      </w:r>
      <w:r w:rsidR="0005033A" w:rsidRPr="00824E6D">
        <w:rPr>
          <w:spacing w:val="-2"/>
          <w:sz w:val="26"/>
          <w:szCs w:val="26"/>
          <w:lang w:val="ru-RU"/>
        </w:rPr>
        <w:t xml:space="preserve"> заседани</w:t>
      </w:r>
      <w:r w:rsidR="00837ED5" w:rsidRPr="00824E6D">
        <w:rPr>
          <w:spacing w:val="-2"/>
          <w:sz w:val="26"/>
          <w:szCs w:val="26"/>
          <w:lang w:val="ru-RU"/>
        </w:rPr>
        <w:t>я или заочного голосования</w:t>
      </w:r>
      <w:r w:rsidR="00162CA4"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>по вопросам, отнесенным</w:t>
      </w:r>
      <w:r w:rsidR="00A666EA"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>к компетенции Совета директоров Общества законодательством Российской Федерации</w:t>
      </w:r>
      <w:r w:rsidR="000D68BC" w:rsidRPr="00824E6D">
        <w:rPr>
          <w:spacing w:val="-2"/>
          <w:sz w:val="26"/>
          <w:szCs w:val="26"/>
          <w:lang w:val="ru-RU"/>
        </w:rPr>
        <w:t xml:space="preserve"> и</w:t>
      </w:r>
      <w:r w:rsidR="00BC3C76" w:rsidRPr="00824E6D">
        <w:rPr>
          <w:spacing w:val="-2"/>
          <w:sz w:val="26"/>
          <w:szCs w:val="26"/>
          <w:lang w:val="ru-RU"/>
        </w:rPr>
        <w:t xml:space="preserve"> Уставом</w:t>
      </w:r>
      <w:r w:rsidR="000D68BC"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>Общества</w:t>
      </w:r>
      <w:r w:rsidR="00837ED5" w:rsidRPr="00824E6D">
        <w:rPr>
          <w:spacing w:val="-2"/>
          <w:sz w:val="26"/>
          <w:szCs w:val="26"/>
          <w:lang w:val="ru-RU"/>
        </w:rPr>
        <w:t>.</w:t>
      </w:r>
    </w:p>
    <w:p w:rsidR="008C0375" w:rsidRPr="00824E6D" w:rsidRDefault="00247938" w:rsidP="00D2222E">
      <w:pPr>
        <w:numPr>
          <w:ilvl w:val="1"/>
          <w:numId w:val="2"/>
        </w:numPr>
        <w:tabs>
          <w:tab w:val="num" w:pos="567"/>
          <w:tab w:val="left" w:pos="1134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Генеральный директор</w:t>
      </w:r>
      <w:r w:rsidR="00BC3C76" w:rsidRPr="00824E6D">
        <w:rPr>
          <w:spacing w:val="-2"/>
          <w:sz w:val="26"/>
          <w:szCs w:val="26"/>
          <w:lang w:val="ru-RU"/>
        </w:rPr>
        <w:t xml:space="preserve"> Общества организует общее руководство и контроль за исполнением решений Совета директоров Общества, связанных с подготовкой и проведением </w:t>
      </w:r>
      <w:r w:rsidR="005C42AB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="00BC3C76" w:rsidRPr="00824E6D">
        <w:rPr>
          <w:spacing w:val="-2"/>
          <w:sz w:val="26"/>
          <w:szCs w:val="26"/>
          <w:lang w:val="ru-RU"/>
        </w:rPr>
        <w:t>.</w:t>
      </w:r>
    </w:p>
    <w:p w:rsidR="00C50491" w:rsidRDefault="00426C69" w:rsidP="00D2222E">
      <w:pPr>
        <w:numPr>
          <w:ilvl w:val="1"/>
          <w:numId w:val="2"/>
        </w:numPr>
        <w:tabs>
          <w:tab w:val="left" w:pos="1134"/>
          <w:tab w:val="left" w:pos="1276"/>
          <w:tab w:val="left" w:pos="1560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При подготовке к проведению заседания или заочного голосования в целях содействия акционерам Общества в реализации их права на участие в заседании или заочном голосовании, в том числе в целях разъяснения отдельных вопросов, связанных с участием в заседании или заочном голосовании, Обществом может быть организован </w:t>
      </w:r>
      <w:r w:rsidR="00F77CDA" w:rsidRPr="00824E6D">
        <w:rPr>
          <w:spacing w:val="-2"/>
          <w:sz w:val="26"/>
          <w:szCs w:val="26"/>
          <w:lang w:val="ru-RU"/>
        </w:rPr>
        <w:t xml:space="preserve">специальный </w:t>
      </w:r>
      <w:r w:rsidRPr="00824E6D">
        <w:rPr>
          <w:spacing w:val="-2"/>
          <w:sz w:val="26"/>
          <w:szCs w:val="26"/>
          <w:lang w:val="ru-RU"/>
        </w:rPr>
        <w:t>онлайн - чат.</w:t>
      </w:r>
    </w:p>
    <w:p w:rsidR="00BC3C76" w:rsidRPr="002F7F9B" w:rsidRDefault="00BC3C76" w:rsidP="00EA5D1A">
      <w:pPr>
        <w:numPr>
          <w:ilvl w:val="0"/>
          <w:numId w:val="2"/>
        </w:numPr>
        <w:tabs>
          <w:tab w:val="num" w:pos="567"/>
          <w:tab w:val="left" w:pos="1276"/>
        </w:tabs>
        <w:spacing w:before="240" w:after="240"/>
        <w:ind w:left="0" w:firstLine="0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>Особенности</w:t>
      </w:r>
      <w:r w:rsidR="002A554E" w:rsidRPr="00824E6D">
        <w:rPr>
          <w:b/>
          <w:spacing w:val="-2"/>
          <w:sz w:val="26"/>
          <w:szCs w:val="26"/>
          <w:lang w:val="ru-RU"/>
        </w:rPr>
        <w:t xml:space="preserve"> подготовки к</w:t>
      </w:r>
      <w:r w:rsidRPr="00824E6D">
        <w:rPr>
          <w:b/>
          <w:spacing w:val="-2"/>
          <w:sz w:val="26"/>
          <w:szCs w:val="26"/>
          <w:lang w:val="ru-RU"/>
        </w:rPr>
        <w:t xml:space="preserve"> </w:t>
      </w:r>
      <w:r w:rsidR="005C42AB" w:rsidRPr="00824E6D">
        <w:rPr>
          <w:b/>
          <w:spacing w:val="-2"/>
          <w:sz w:val="26"/>
          <w:szCs w:val="26"/>
          <w:lang w:val="ru-RU"/>
        </w:rPr>
        <w:t>проведени</w:t>
      </w:r>
      <w:r w:rsidR="002A554E" w:rsidRPr="00824E6D">
        <w:rPr>
          <w:b/>
          <w:spacing w:val="-2"/>
          <w:sz w:val="26"/>
          <w:szCs w:val="26"/>
          <w:lang w:val="ru-RU"/>
        </w:rPr>
        <w:t>ю</w:t>
      </w:r>
      <w:r w:rsidR="005C42AB" w:rsidRPr="00824E6D">
        <w:rPr>
          <w:b/>
          <w:spacing w:val="-2"/>
          <w:sz w:val="26"/>
          <w:szCs w:val="26"/>
          <w:lang w:val="ru-RU"/>
        </w:rPr>
        <w:t xml:space="preserve"> </w:t>
      </w:r>
      <w:r w:rsidRPr="00824E6D">
        <w:rPr>
          <w:b/>
          <w:spacing w:val="-2"/>
          <w:sz w:val="26"/>
          <w:szCs w:val="26"/>
          <w:lang w:val="ru-RU"/>
        </w:rPr>
        <w:t>внеочередного</w:t>
      </w:r>
      <w:r w:rsidR="005C42AB" w:rsidRPr="00824E6D">
        <w:rPr>
          <w:b/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b/>
          <w:spacing w:val="-2"/>
          <w:sz w:val="26"/>
          <w:szCs w:val="26"/>
          <w:lang w:val="ru-RU"/>
        </w:rPr>
        <w:t xml:space="preserve"> </w:t>
      </w:r>
      <w:r w:rsidR="00A26957" w:rsidRPr="002F7F9B">
        <w:rPr>
          <w:b/>
          <w:spacing w:val="-2"/>
          <w:sz w:val="26"/>
          <w:szCs w:val="26"/>
          <w:lang w:val="ru-RU"/>
        </w:rPr>
        <w:t>или заочного голосования</w:t>
      </w:r>
    </w:p>
    <w:p w:rsidR="00BC3C76" w:rsidRPr="00824E6D" w:rsidRDefault="00BC3C76" w:rsidP="00C06D32">
      <w:pPr>
        <w:numPr>
          <w:ilvl w:val="1"/>
          <w:numId w:val="2"/>
        </w:numPr>
        <w:tabs>
          <w:tab w:val="num" w:pos="567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Ревизионная комиссия Общества, </w:t>
      </w:r>
      <w:r w:rsidR="00A26957" w:rsidRPr="00824E6D">
        <w:rPr>
          <w:spacing w:val="-2"/>
          <w:sz w:val="26"/>
          <w:szCs w:val="26"/>
          <w:lang w:val="ru-RU"/>
        </w:rPr>
        <w:t xml:space="preserve">аудиторская организация </w:t>
      </w:r>
      <w:r w:rsidRPr="00824E6D">
        <w:rPr>
          <w:spacing w:val="-2"/>
          <w:sz w:val="26"/>
          <w:szCs w:val="26"/>
          <w:lang w:val="ru-RU"/>
        </w:rPr>
        <w:t xml:space="preserve">Общества или акционеры (акционер) Общества, являющиеся владельцами не менее чем 10 (Десяти) процентов голосующих акций Общества, могут предъявлять требование о </w:t>
      </w:r>
      <w:r w:rsidR="00A26957" w:rsidRPr="00824E6D">
        <w:rPr>
          <w:spacing w:val="-2"/>
          <w:sz w:val="26"/>
          <w:szCs w:val="26"/>
          <w:lang w:val="ru-RU"/>
        </w:rPr>
        <w:t xml:space="preserve">проведении </w:t>
      </w:r>
      <w:r w:rsidRPr="00824E6D">
        <w:rPr>
          <w:spacing w:val="-2"/>
          <w:sz w:val="26"/>
          <w:szCs w:val="26"/>
          <w:lang w:val="ru-RU"/>
        </w:rPr>
        <w:t>внеочередного</w:t>
      </w:r>
      <w:r w:rsidR="00A26957" w:rsidRPr="00824E6D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A66624" w:rsidRPr="00824E6D">
        <w:rPr>
          <w:sz w:val="26"/>
          <w:szCs w:val="26"/>
          <w:lang w:val="ru-RU"/>
        </w:rPr>
        <w:t>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. В случае если в течение 5 (Пяти) дней с даты предъявления требования о </w:t>
      </w:r>
      <w:r w:rsidR="00A26957" w:rsidRPr="00824E6D">
        <w:rPr>
          <w:spacing w:val="-2"/>
          <w:sz w:val="26"/>
          <w:szCs w:val="26"/>
          <w:lang w:val="ru-RU"/>
        </w:rPr>
        <w:t xml:space="preserve">проведении </w:t>
      </w:r>
      <w:r w:rsidRPr="00824E6D">
        <w:rPr>
          <w:spacing w:val="-2"/>
          <w:sz w:val="26"/>
          <w:szCs w:val="26"/>
          <w:lang w:val="ru-RU"/>
        </w:rPr>
        <w:t>внеочередного</w:t>
      </w:r>
      <w:r w:rsidR="00A26957" w:rsidRPr="00824E6D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A66624" w:rsidRPr="00824E6D">
        <w:rPr>
          <w:sz w:val="26"/>
          <w:szCs w:val="26"/>
          <w:lang w:val="ru-RU"/>
        </w:rPr>
        <w:t xml:space="preserve">или </w:t>
      </w:r>
      <w:r w:rsidR="00A66624" w:rsidRPr="00824E6D">
        <w:rPr>
          <w:sz w:val="26"/>
          <w:szCs w:val="26"/>
          <w:lang w:val="ru-RU"/>
        </w:rPr>
        <w:lastRenderedPageBreak/>
        <w:t>заочного голосования</w:t>
      </w:r>
      <w:r w:rsidR="00C748C4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Совет директоров Общества не принял </w:t>
      </w:r>
      <w:r w:rsidR="00A26957" w:rsidRPr="00824E6D">
        <w:rPr>
          <w:spacing w:val="-2"/>
          <w:sz w:val="26"/>
          <w:szCs w:val="26"/>
          <w:lang w:val="ru-RU"/>
        </w:rPr>
        <w:t xml:space="preserve">решение </w:t>
      </w:r>
      <w:r w:rsidRPr="00824E6D">
        <w:rPr>
          <w:spacing w:val="-2"/>
          <w:sz w:val="26"/>
          <w:szCs w:val="26"/>
          <w:lang w:val="ru-RU"/>
        </w:rPr>
        <w:t xml:space="preserve">о </w:t>
      </w:r>
      <w:r w:rsidR="00A26957" w:rsidRPr="00824E6D">
        <w:rPr>
          <w:spacing w:val="-2"/>
          <w:sz w:val="26"/>
          <w:szCs w:val="26"/>
          <w:lang w:val="ru-RU"/>
        </w:rPr>
        <w:t xml:space="preserve">проведении </w:t>
      </w:r>
      <w:r w:rsidRPr="00824E6D">
        <w:rPr>
          <w:spacing w:val="-2"/>
          <w:sz w:val="26"/>
          <w:szCs w:val="26"/>
          <w:lang w:val="ru-RU"/>
        </w:rPr>
        <w:t>внеочередного</w:t>
      </w:r>
      <w:r w:rsidR="00A26957" w:rsidRPr="00824E6D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A66624" w:rsidRPr="00824E6D">
        <w:rPr>
          <w:sz w:val="26"/>
          <w:szCs w:val="26"/>
          <w:lang w:val="ru-RU"/>
        </w:rPr>
        <w:t>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 либо принял решение об отказе в </w:t>
      </w:r>
      <w:r w:rsidR="00A26957" w:rsidRPr="00824E6D">
        <w:rPr>
          <w:spacing w:val="-2"/>
          <w:sz w:val="26"/>
          <w:szCs w:val="26"/>
          <w:lang w:val="ru-RU"/>
        </w:rPr>
        <w:t>их проведении</w:t>
      </w:r>
      <w:r w:rsidRPr="00824E6D">
        <w:rPr>
          <w:spacing w:val="-2"/>
          <w:sz w:val="26"/>
          <w:szCs w:val="26"/>
          <w:lang w:val="ru-RU"/>
        </w:rPr>
        <w:t xml:space="preserve">, </w:t>
      </w:r>
      <w:r w:rsidR="00A26957" w:rsidRPr="00824E6D">
        <w:rPr>
          <w:spacing w:val="-2"/>
          <w:sz w:val="26"/>
          <w:szCs w:val="26"/>
          <w:lang w:val="ru-RU"/>
        </w:rPr>
        <w:t xml:space="preserve">орган Общества или </w:t>
      </w:r>
      <w:r w:rsidRPr="00824E6D">
        <w:rPr>
          <w:spacing w:val="-2"/>
          <w:sz w:val="26"/>
          <w:szCs w:val="26"/>
          <w:lang w:val="ru-RU"/>
        </w:rPr>
        <w:t xml:space="preserve">лица, требующие </w:t>
      </w:r>
      <w:r w:rsidR="00A26957" w:rsidRPr="00824E6D">
        <w:rPr>
          <w:spacing w:val="-2"/>
          <w:sz w:val="26"/>
          <w:szCs w:val="26"/>
          <w:lang w:val="ru-RU"/>
        </w:rPr>
        <w:t>проведения вне</w:t>
      </w:r>
      <w:r w:rsidR="00A66624" w:rsidRPr="00824E6D">
        <w:rPr>
          <w:spacing w:val="-2"/>
          <w:sz w:val="26"/>
          <w:szCs w:val="26"/>
          <w:lang w:val="ru-RU"/>
        </w:rPr>
        <w:t>очередного заседания</w:t>
      </w:r>
      <w:r w:rsidR="00C53010" w:rsidRPr="00824E6D">
        <w:rPr>
          <w:spacing w:val="-2"/>
          <w:sz w:val="26"/>
          <w:szCs w:val="26"/>
          <w:lang w:val="ru-RU"/>
        </w:rPr>
        <w:t xml:space="preserve"> или</w:t>
      </w:r>
      <w:r w:rsidR="00EE41CD" w:rsidRPr="00824E6D">
        <w:rPr>
          <w:spacing w:val="-2"/>
          <w:sz w:val="26"/>
          <w:szCs w:val="26"/>
          <w:lang w:val="ru-RU"/>
        </w:rPr>
        <w:t xml:space="preserve"> заочного голосования</w:t>
      </w:r>
      <w:r w:rsidRPr="00824E6D">
        <w:rPr>
          <w:spacing w:val="-2"/>
          <w:sz w:val="26"/>
          <w:szCs w:val="26"/>
          <w:lang w:val="ru-RU"/>
        </w:rPr>
        <w:t>, вправе обратиться в суд с требованием о понуждении Общества провести внеочередное</w:t>
      </w:r>
      <w:r w:rsidR="00514A10" w:rsidRPr="00824E6D">
        <w:rPr>
          <w:spacing w:val="-2"/>
          <w:sz w:val="26"/>
          <w:szCs w:val="26"/>
          <w:lang w:val="ru-RU"/>
        </w:rPr>
        <w:t xml:space="preserve"> заседание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514A10" w:rsidRPr="00824E6D">
        <w:rPr>
          <w:sz w:val="26"/>
          <w:szCs w:val="26"/>
          <w:lang w:val="ru-RU"/>
        </w:rPr>
        <w:t>или заочное голосование</w:t>
      </w:r>
      <w:r w:rsidRPr="00824E6D">
        <w:rPr>
          <w:spacing w:val="-2"/>
          <w:sz w:val="26"/>
          <w:szCs w:val="26"/>
          <w:lang w:val="ru-RU"/>
        </w:rPr>
        <w:t>.</w:t>
      </w:r>
    </w:p>
    <w:p w:rsidR="00E00E20" w:rsidRPr="00824E6D" w:rsidRDefault="00E00E20" w:rsidP="00E00E20">
      <w:pPr>
        <w:tabs>
          <w:tab w:val="left" w:pos="1276"/>
          <w:tab w:val="num" w:pos="1571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Доля голосующих акций, принадлежащих акционеру</w:t>
      </w:r>
      <w:r w:rsidR="008707CE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, требующему </w:t>
      </w:r>
      <w:r w:rsidR="00514A10" w:rsidRPr="00824E6D">
        <w:rPr>
          <w:spacing w:val="-2"/>
          <w:sz w:val="26"/>
          <w:szCs w:val="26"/>
          <w:lang w:val="ru-RU"/>
        </w:rPr>
        <w:t xml:space="preserve">проведения </w:t>
      </w:r>
      <w:r w:rsidRPr="00824E6D">
        <w:rPr>
          <w:spacing w:val="-2"/>
          <w:sz w:val="26"/>
          <w:szCs w:val="26"/>
          <w:lang w:val="ru-RU"/>
        </w:rPr>
        <w:t>внеочередного</w:t>
      </w:r>
      <w:r w:rsidR="00514A10" w:rsidRPr="00824E6D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514A10" w:rsidRPr="00824E6D">
        <w:rPr>
          <w:sz w:val="26"/>
          <w:szCs w:val="26"/>
          <w:lang w:val="ru-RU"/>
        </w:rPr>
        <w:t>или заочного голосования</w:t>
      </w:r>
      <w:r w:rsidRPr="00824E6D">
        <w:rPr>
          <w:spacing w:val="-2"/>
          <w:sz w:val="26"/>
          <w:szCs w:val="26"/>
          <w:lang w:val="ru-RU"/>
        </w:rPr>
        <w:t>, определяется на дату предъявления требования.</w:t>
      </w:r>
    </w:p>
    <w:p w:rsidR="008C0375" w:rsidRPr="00824E6D" w:rsidRDefault="008C0375" w:rsidP="00C06D32">
      <w:pPr>
        <w:numPr>
          <w:ilvl w:val="1"/>
          <w:numId w:val="2"/>
        </w:numPr>
        <w:tabs>
          <w:tab w:val="num" w:pos="567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Требование о </w:t>
      </w:r>
      <w:r w:rsidR="005B7FD5" w:rsidRPr="00824E6D">
        <w:rPr>
          <w:spacing w:val="-2"/>
          <w:sz w:val="26"/>
          <w:szCs w:val="26"/>
          <w:lang w:val="ru-RU"/>
        </w:rPr>
        <w:t xml:space="preserve">проведении </w:t>
      </w:r>
      <w:r w:rsidRPr="00824E6D">
        <w:rPr>
          <w:spacing w:val="-2"/>
          <w:sz w:val="26"/>
          <w:szCs w:val="26"/>
          <w:lang w:val="ru-RU"/>
        </w:rPr>
        <w:t>внеочередного</w:t>
      </w:r>
      <w:r w:rsidR="005B7FD5" w:rsidRPr="00824E6D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5B7FD5" w:rsidRPr="00824E6D">
        <w:rPr>
          <w:sz w:val="26"/>
          <w:szCs w:val="26"/>
          <w:lang w:val="ru-RU"/>
        </w:rPr>
        <w:t>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 может быть предъявлено путем:</w:t>
      </w:r>
    </w:p>
    <w:p w:rsidR="008C0375" w:rsidRPr="00824E6D" w:rsidRDefault="008C0375" w:rsidP="00BA4620">
      <w:pPr>
        <w:tabs>
          <w:tab w:val="left" w:pos="1276"/>
          <w:tab w:val="num" w:pos="1430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а) направления почтовой связью или через курьерскую службу</w:t>
      </w:r>
      <w:r w:rsidR="00BA4620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по адресу Общества, содержащемуся в </w:t>
      </w:r>
      <w:r w:rsidR="00C748C4" w:rsidRPr="00824E6D">
        <w:rPr>
          <w:spacing w:val="-2"/>
          <w:sz w:val="26"/>
          <w:szCs w:val="26"/>
          <w:lang w:val="ru-RU"/>
        </w:rPr>
        <w:t>е</w:t>
      </w:r>
      <w:r w:rsidRPr="00824E6D">
        <w:rPr>
          <w:spacing w:val="-2"/>
          <w:sz w:val="26"/>
          <w:szCs w:val="26"/>
          <w:lang w:val="ru-RU"/>
        </w:rPr>
        <w:t>дином государственном реестре юридических лиц;</w:t>
      </w:r>
    </w:p>
    <w:p w:rsidR="008C0375" w:rsidRPr="00824E6D" w:rsidRDefault="008C0375" w:rsidP="008C0375">
      <w:pPr>
        <w:tabs>
          <w:tab w:val="left" w:pos="1276"/>
          <w:tab w:val="num" w:pos="1430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б)</w:t>
      </w:r>
      <w:r w:rsidR="00BA4620" w:rsidRPr="00824E6D">
        <w:rPr>
          <w:spacing w:val="-2"/>
          <w:sz w:val="26"/>
          <w:szCs w:val="26"/>
          <w:lang w:val="ru-RU"/>
        </w:rPr>
        <w:t xml:space="preserve"> вручения под роспись Генеральному директору Общества, Председателю Совета директоров Общества, Корпоративному секретарю Общества или иному лицу, уполномоченному Генеральным директором Общества принимать письменную корреспонденцию, адресованную Обществу;</w:t>
      </w:r>
    </w:p>
    <w:p w:rsidR="00C35EC6" w:rsidRPr="00824E6D" w:rsidRDefault="00BA4620" w:rsidP="00C35EC6">
      <w:pPr>
        <w:tabs>
          <w:tab w:val="left" w:pos="1276"/>
          <w:tab w:val="num" w:pos="1430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в) дачи акционером</w:t>
      </w:r>
      <w:r w:rsidR="008707CE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, права которого на акции Общества учитываются номинальным держателем, указания </w:t>
      </w:r>
      <w:r w:rsidR="005B2044" w:rsidRPr="00824E6D">
        <w:rPr>
          <w:spacing w:val="-2"/>
          <w:sz w:val="26"/>
          <w:szCs w:val="26"/>
          <w:lang w:val="ru-RU"/>
        </w:rPr>
        <w:t>(</w:t>
      </w:r>
      <w:r w:rsidRPr="00824E6D">
        <w:rPr>
          <w:spacing w:val="-2"/>
          <w:sz w:val="26"/>
          <w:szCs w:val="26"/>
          <w:lang w:val="ru-RU"/>
        </w:rPr>
        <w:t>инструкции</w:t>
      </w:r>
      <w:r w:rsidR="005B2044" w:rsidRPr="00824E6D">
        <w:rPr>
          <w:spacing w:val="-2"/>
          <w:sz w:val="26"/>
          <w:szCs w:val="26"/>
          <w:lang w:val="ru-RU"/>
        </w:rPr>
        <w:t>)</w:t>
      </w:r>
      <w:r w:rsidRPr="00824E6D">
        <w:rPr>
          <w:spacing w:val="-2"/>
          <w:sz w:val="26"/>
          <w:szCs w:val="26"/>
          <w:lang w:val="ru-RU"/>
        </w:rPr>
        <w:t xml:space="preserve"> такому номинальному держателю, если это предусмотрено договором с ним, и направлением номинальным держателем сообщения о волеизъявлении акционера</w:t>
      </w:r>
      <w:r w:rsidR="008707CE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в соответствии с полученным от него указанием (инструкцией).</w:t>
      </w:r>
    </w:p>
    <w:p w:rsidR="009A5EF6" w:rsidRPr="00824E6D" w:rsidRDefault="009A5EF6" w:rsidP="009A5EF6">
      <w:pPr>
        <w:pStyle w:val="af8"/>
        <w:numPr>
          <w:ilvl w:val="1"/>
          <w:numId w:val="2"/>
        </w:numPr>
        <w:tabs>
          <w:tab w:val="num" w:pos="709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 xml:space="preserve">Требование о проведении внеочередного </w:t>
      </w:r>
      <w:r w:rsidR="005B7FD5" w:rsidRPr="00824E6D">
        <w:rPr>
          <w:rFonts w:ascii="Times New Roman" w:hAnsi="Times New Roman"/>
          <w:sz w:val="26"/>
          <w:szCs w:val="26"/>
        </w:rPr>
        <w:t>заседания или заочного голосования</w:t>
      </w:r>
      <w:r w:rsidR="00C1050E" w:rsidRPr="00824E6D">
        <w:rPr>
          <w:rFonts w:ascii="Times New Roman" w:hAnsi="Times New Roman"/>
          <w:sz w:val="26"/>
          <w:szCs w:val="26"/>
        </w:rPr>
        <w:t xml:space="preserve"> может быть</w:t>
      </w:r>
      <w:r w:rsidRPr="00824E6D">
        <w:rPr>
          <w:rFonts w:ascii="Times New Roman" w:hAnsi="Times New Roman"/>
          <w:sz w:val="26"/>
          <w:szCs w:val="26"/>
        </w:rPr>
        <w:t xml:space="preserve"> предъявлено несколькими акционерами</w:t>
      </w:r>
      <w:r w:rsidR="00176EB1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>, действующими совместно, путем:</w:t>
      </w:r>
    </w:p>
    <w:p w:rsidR="009A5EF6" w:rsidRPr="00824E6D" w:rsidRDefault="009A5EF6" w:rsidP="009A5EF6">
      <w:pPr>
        <w:pStyle w:val="af8"/>
        <w:tabs>
          <w:tab w:val="num" w:pos="709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>- направления (вручения) одного документа, подписанного всеми акционерами</w:t>
      </w:r>
      <w:r w:rsidR="00176EB1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>, действующими совместно;</w:t>
      </w:r>
    </w:p>
    <w:p w:rsidR="009A5EF6" w:rsidRPr="00824E6D" w:rsidRDefault="009A5EF6" w:rsidP="009A5EF6">
      <w:pPr>
        <w:pStyle w:val="af8"/>
        <w:tabs>
          <w:tab w:val="num" w:pos="709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>- направления (вручения) нескольких документов, каждый из которых подписан одним (несколькими) из акционеров</w:t>
      </w:r>
      <w:r w:rsidR="00176EB1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>, действующих совместно, и (или) путем дачи такими акционерами</w:t>
      </w:r>
      <w:r w:rsidR="00176EB1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 xml:space="preserve"> указаний (инструкций) номинальным держателям, осуществляющим учет их прав на акции Общества, и направления номинальными держателями сообщений о волеизъявлении указанных акционеров</w:t>
      </w:r>
      <w:r w:rsidR="00176EB1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 xml:space="preserve"> в соответствии с полученными от них указаниями (инструкциями).</w:t>
      </w:r>
    </w:p>
    <w:p w:rsidR="009A5EF6" w:rsidRPr="00824E6D" w:rsidRDefault="009A5EF6" w:rsidP="009A5EF6">
      <w:pPr>
        <w:tabs>
          <w:tab w:val="num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824E6D">
        <w:rPr>
          <w:rFonts w:eastAsia="Calibri"/>
          <w:sz w:val="26"/>
          <w:szCs w:val="26"/>
          <w:lang w:val="ru-RU" w:eastAsia="en-US"/>
        </w:rPr>
        <w:t>В случае, если акционер</w:t>
      </w:r>
      <w:r w:rsidR="00176EB1">
        <w:rPr>
          <w:rFonts w:eastAsia="Calibri"/>
          <w:sz w:val="26"/>
          <w:szCs w:val="26"/>
          <w:lang w:val="ru-RU" w:eastAsia="en-US"/>
        </w:rPr>
        <w:t xml:space="preserve"> Общества</w:t>
      </w:r>
      <w:r w:rsidRPr="00824E6D">
        <w:rPr>
          <w:rFonts w:eastAsia="Calibri"/>
          <w:sz w:val="26"/>
          <w:szCs w:val="26"/>
          <w:lang w:val="ru-RU" w:eastAsia="en-US"/>
        </w:rPr>
        <w:t xml:space="preserve"> направляет требование о проведении внеочередного </w:t>
      </w:r>
      <w:r w:rsidR="005B7FD5" w:rsidRPr="00824E6D">
        <w:rPr>
          <w:rFonts w:eastAsia="Calibri"/>
          <w:sz w:val="26"/>
          <w:szCs w:val="26"/>
          <w:lang w:val="ru-RU" w:eastAsia="en-US"/>
        </w:rPr>
        <w:t>заседания или заочного голосования</w:t>
      </w:r>
      <w:r w:rsidRPr="00824E6D">
        <w:rPr>
          <w:rFonts w:eastAsia="Calibri"/>
          <w:sz w:val="26"/>
          <w:szCs w:val="26"/>
          <w:lang w:val="ru-RU" w:eastAsia="en-US"/>
        </w:rPr>
        <w:t xml:space="preserve"> с другими акционерами</w:t>
      </w:r>
      <w:r w:rsidR="00176EB1">
        <w:rPr>
          <w:rFonts w:eastAsia="Calibri"/>
          <w:sz w:val="26"/>
          <w:szCs w:val="26"/>
          <w:lang w:val="ru-RU" w:eastAsia="en-US"/>
        </w:rPr>
        <w:t xml:space="preserve"> Общества</w:t>
      </w:r>
      <w:r w:rsidRPr="00824E6D">
        <w:rPr>
          <w:rFonts w:eastAsia="Calibri"/>
          <w:sz w:val="26"/>
          <w:szCs w:val="26"/>
          <w:lang w:val="ru-RU" w:eastAsia="en-US"/>
        </w:rPr>
        <w:t>, действующими совместно, в таком требовании должна быть указана информация об иных акционерах</w:t>
      </w:r>
      <w:r w:rsidR="00176EB1">
        <w:rPr>
          <w:rFonts w:eastAsia="Calibri"/>
          <w:sz w:val="26"/>
          <w:szCs w:val="26"/>
          <w:lang w:val="ru-RU" w:eastAsia="en-US"/>
        </w:rPr>
        <w:t xml:space="preserve"> Общества</w:t>
      </w:r>
      <w:r w:rsidRPr="00824E6D">
        <w:rPr>
          <w:rFonts w:eastAsia="Calibri"/>
          <w:sz w:val="26"/>
          <w:szCs w:val="26"/>
          <w:lang w:val="ru-RU" w:eastAsia="en-US"/>
        </w:rPr>
        <w:t>, с которыми он действует совместно при направлении требования.</w:t>
      </w:r>
    </w:p>
    <w:p w:rsidR="009A5EF6" w:rsidRPr="00B931FF" w:rsidRDefault="009A5EF6" w:rsidP="009A5EF6">
      <w:pPr>
        <w:pStyle w:val="af8"/>
        <w:numPr>
          <w:ilvl w:val="1"/>
          <w:numId w:val="2"/>
        </w:numPr>
        <w:tabs>
          <w:tab w:val="num" w:pos="709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1FF">
        <w:rPr>
          <w:rFonts w:ascii="Times New Roman" w:hAnsi="Times New Roman"/>
          <w:sz w:val="26"/>
          <w:szCs w:val="26"/>
        </w:rPr>
        <w:t>Требование о проведении внеочередного</w:t>
      </w:r>
      <w:r w:rsidR="005B7FD5" w:rsidRPr="00B931FF">
        <w:rPr>
          <w:rFonts w:ascii="Times New Roman" w:hAnsi="Times New Roman"/>
          <w:sz w:val="26"/>
          <w:szCs w:val="26"/>
        </w:rPr>
        <w:t xml:space="preserve"> заседания</w:t>
      </w:r>
      <w:r w:rsidRPr="00B931FF">
        <w:rPr>
          <w:rFonts w:ascii="Times New Roman" w:hAnsi="Times New Roman"/>
          <w:sz w:val="26"/>
          <w:szCs w:val="26"/>
        </w:rPr>
        <w:t xml:space="preserve"> </w:t>
      </w:r>
      <w:r w:rsidR="005B7FD5" w:rsidRPr="00B931FF">
        <w:rPr>
          <w:rFonts w:ascii="Times New Roman" w:hAnsi="Times New Roman"/>
          <w:sz w:val="26"/>
          <w:szCs w:val="26"/>
        </w:rPr>
        <w:t>или заочного голосования</w:t>
      </w:r>
      <w:r w:rsidRPr="00B931FF">
        <w:rPr>
          <w:rFonts w:ascii="Times New Roman" w:hAnsi="Times New Roman"/>
          <w:sz w:val="26"/>
          <w:szCs w:val="26"/>
        </w:rPr>
        <w:t xml:space="preserve"> </w:t>
      </w:r>
      <w:r w:rsidR="00C1050E" w:rsidRPr="00B931FF">
        <w:rPr>
          <w:rFonts w:ascii="Times New Roman" w:hAnsi="Times New Roman"/>
          <w:sz w:val="26"/>
          <w:szCs w:val="26"/>
        </w:rPr>
        <w:t xml:space="preserve">может быть </w:t>
      </w:r>
      <w:r w:rsidRPr="00B931FF">
        <w:rPr>
          <w:rFonts w:ascii="Times New Roman" w:hAnsi="Times New Roman"/>
          <w:sz w:val="26"/>
          <w:szCs w:val="26"/>
        </w:rPr>
        <w:t>предъявлено акционером</w:t>
      </w:r>
      <w:r w:rsidR="008707CE" w:rsidRPr="00B931FF">
        <w:rPr>
          <w:rFonts w:ascii="Times New Roman" w:hAnsi="Times New Roman"/>
          <w:sz w:val="26"/>
          <w:szCs w:val="26"/>
        </w:rPr>
        <w:t xml:space="preserve"> Общества</w:t>
      </w:r>
      <w:r w:rsidRPr="00B931FF">
        <w:rPr>
          <w:rFonts w:ascii="Times New Roman" w:hAnsi="Times New Roman"/>
          <w:sz w:val="26"/>
          <w:szCs w:val="26"/>
        </w:rPr>
        <w:t>, права на акции которого учитываются на лицевом счете акционера</w:t>
      </w:r>
      <w:r w:rsidR="008707CE" w:rsidRPr="00B931FF">
        <w:rPr>
          <w:rFonts w:ascii="Times New Roman" w:hAnsi="Times New Roman"/>
          <w:sz w:val="26"/>
          <w:szCs w:val="26"/>
        </w:rPr>
        <w:t xml:space="preserve"> Общества</w:t>
      </w:r>
      <w:r w:rsidRPr="00B931FF">
        <w:rPr>
          <w:rFonts w:ascii="Times New Roman" w:hAnsi="Times New Roman"/>
          <w:sz w:val="26"/>
          <w:szCs w:val="26"/>
        </w:rPr>
        <w:t xml:space="preserve"> в реестре акционеров Общества и номинальными держателями (учитываются несколькими номинальными держателями), путем:</w:t>
      </w:r>
    </w:p>
    <w:p w:rsidR="009A5EF6" w:rsidRPr="00824E6D" w:rsidRDefault="009A5EF6" w:rsidP="009A5EF6">
      <w:pPr>
        <w:pStyle w:val="af8"/>
        <w:tabs>
          <w:tab w:val="num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>- направления (вручения) одного документа, подписанного таким акционером</w:t>
      </w:r>
      <w:r w:rsidR="00176EB1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>;</w:t>
      </w:r>
    </w:p>
    <w:p w:rsidR="009A5EF6" w:rsidRPr="00B931FF" w:rsidRDefault="009A5EF6" w:rsidP="009A5EF6">
      <w:pPr>
        <w:tabs>
          <w:tab w:val="left" w:pos="1276"/>
          <w:tab w:val="num" w:pos="1430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931FF">
        <w:rPr>
          <w:rFonts w:eastAsia="Calibri"/>
          <w:sz w:val="26"/>
          <w:szCs w:val="26"/>
          <w:lang w:val="ru-RU" w:eastAsia="en-US"/>
        </w:rPr>
        <w:t>- направления (вручения) нескольких документов, каждый из которых подписан таким акционером</w:t>
      </w:r>
      <w:r w:rsidR="00176EB1" w:rsidRPr="00B931FF">
        <w:rPr>
          <w:rFonts w:eastAsia="Calibri"/>
          <w:sz w:val="26"/>
          <w:szCs w:val="26"/>
          <w:lang w:val="ru-RU" w:eastAsia="en-US"/>
        </w:rPr>
        <w:t xml:space="preserve"> Общества</w:t>
      </w:r>
      <w:r w:rsidRPr="00B931FF">
        <w:rPr>
          <w:rFonts w:eastAsia="Calibri"/>
          <w:sz w:val="26"/>
          <w:szCs w:val="26"/>
          <w:lang w:val="ru-RU" w:eastAsia="en-US"/>
        </w:rPr>
        <w:t>, и (или) путем дачи таким акционером</w:t>
      </w:r>
      <w:r w:rsidR="00176EB1" w:rsidRPr="00B931FF">
        <w:rPr>
          <w:rFonts w:eastAsia="Calibri"/>
          <w:sz w:val="26"/>
          <w:szCs w:val="26"/>
          <w:lang w:val="ru-RU" w:eastAsia="en-US"/>
        </w:rPr>
        <w:t xml:space="preserve"> Общества</w:t>
      </w:r>
      <w:r w:rsidRPr="00B931FF">
        <w:rPr>
          <w:rFonts w:eastAsia="Calibri"/>
          <w:sz w:val="26"/>
          <w:szCs w:val="26"/>
          <w:lang w:val="ru-RU" w:eastAsia="en-US"/>
        </w:rPr>
        <w:t xml:space="preserve"> указаний (инструкций) номинальным держателям, осуществляющим учет его прав на акции Общества, и направления номинальными держателями сообщений о </w:t>
      </w:r>
      <w:r w:rsidRPr="00B931FF">
        <w:rPr>
          <w:rFonts w:eastAsia="Calibri"/>
          <w:sz w:val="26"/>
          <w:szCs w:val="26"/>
          <w:lang w:val="ru-RU" w:eastAsia="en-US"/>
        </w:rPr>
        <w:lastRenderedPageBreak/>
        <w:t>волеизъявлении указанного акционера</w:t>
      </w:r>
      <w:r w:rsidR="00176EB1" w:rsidRPr="00B931FF">
        <w:rPr>
          <w:rFonts w:eastAsia="Calibri"/>
          <w:sz w:val="26"/>
          <w:szCs w:val="26"/>
          <w:lang w:val="ru-RU" w:eastAsia="en-US"/>
        </w:rPr>
        <w:t xml:space="preserve"> Общества</w:t>
      </w:r>
      <w:r w:rsidRPr="00B931FF">
        <w:rPr>
          <w:rFonts w:eastAsia="Calibri"/>
          <w:sz w:val="26"/>
          <w:szCs w:val="26"/>
          <w:lang w:val="ru-RU" w:eastAsia="en-US"/>
        </w:rPr>
        <w:t xml:space="preserve"> в соответствии с полученными от него указаниями (инструкциями).</w:t>
      </w:r>
    </w:p>
    <w:p w:rsidR="00D12840" w:rsidRPr="00B931FF" w:rsidRDefault="00C35EC6" w:rsidP="00682A6D">
      <w:pPr>
        <w:tabs>
          <w:tab w:val="left" w:pos="1276"/>
          <w:tab w:val="num" w:pos="1430"/>
        </w:tabs>
        <w:ind w:firstLine="709"/>
        <w:jc w:val="both"/>
        <w:rPr>
          <w:rFonts w:eastAsia="Calibri"/>
          <w:sz w:val="26"/>
          <w:szCs w:val="26"/>
          <w:lang w:val="ru-RU" w:eastAsia="en-US"/>
        </w:rPr>
      </w:pPr>
      <w:r w:rsidRPr="00B931FF">
        <w:rPr>
          <w:rFonts w:eastAsia="Calibri"/>
          <w:sz w:val="26"/>
          <w:szCs w:val="26"/>
          <w:lang w:val="ru-RU" w:eastAsia="en-US"/>
        </w:rPr>
        <w:t>3.</w:t>
      </w:r>
      <w:r w:rsidR="009A5EF6" w:rsidRPr="00B931FF">
        <w:rPr>
          <w:rFonts w:eastAsia="Calibri"/>
          <w:sz w:val="26"/>
          <w:szCs w:val="26"/>
          <w:lang w:val="ru-RU" w:eastAsia="en-US"/>
        </w:rPr>
        <w:t>5</w:t>
      </w:r>
      <w:r w:rsidRPr="00B931FF">
        <w:rPr>
          <w:rFonts w:eastAsia="Calibri"/>
          <w:sz w:val="26"/>
          <w:szCs w:val="26"/>
          <w:lang w:val="ru-RU" w:eastAsia="en-US"/>
        </w:rPr>
        <w:t xml:space="preserve">. В случае если в требовании о </w:t>
      </w:r>
      <w:r w:rsidR="005B7FD5" w:rsidRPr="00B931FF">
        <w:rPr>
          <w:rFonts w:eastAsia="Calibri"/>
          <w:sz w:val="26"/>
          <w:szCs w:val="26"/>
          <w:lang w:val="ru-RU" w:eastAsia="en-US"/>
        </w:rPr>
        <w:t xml:space="preserve">проведении </w:t>
      </w:r>
      <w:r w:rsidRPr="00B931FF">
        <w:rPr>
          <w:rFonts w:eastAsia="Calibri"/>
          <w:sz w:val="26"/>
          <w:szCs w:val="26"/>
          <w:lang w:val="ru-RU" w:eastAsia="en-US"/>
        </w:rPr>
        <w:t>внеочередного</w:t>
      </w:r>
      <w:r w:rsidR="005B7FD5" w:rsidRPr="00B931FF">
        <w:rPr>
          <w:rFonts w:eastAsia="Calibri"/>
          <w:sz w:val="26"/>
          <w:szCs w:val="26"/>
          <w:lang w:val="ru-RU" w:eastAsia="en-US"/>
        </w:rPr>
        <w:t xml:space="preserve"> заседания</w:t>
      </w:r>
      <w:r w:rsidRPr="00B931FF">
        <w:rPr>
          <w:rFonts w:eastAsia="Calibri"/>
          <w:sz w:val="26"/>
          <w:szCs w:val="26"/>
          <w:lang w:val="ru-RU" w:eastAsia="en-US"/>
        </w:rPr>
        <w:t xml:space="preserve"> </w:t>
      </w:r>
      <w:r w:rsidR="005B7FD5" w:rsidRPr="00B931FF">
        <w:rPr>
          <w:rFonts w:eastAsia="Calibri"/>
          <w:sz w:val="26"/>
          <w:szCs w:val="26"/>
          <w:lang w:val="ru-RU" w:eastAsia="en-US"/>
        </w:rPr>
        <w:t xml:space="preserve">или заочного голосования </w:t>
      </w:r>
      <w:r w:rsidRPr="00B931FF">
        <w:rPr>
          <w:rFonts w:eastAsia="Calibri"/>
          <w:sz w:val="26"/>
          <w:szCs w:val="26"/>
          <w:lang w:val="ru-RU" w:eastAsia="en-US"/>
        </w:rPr>
        <w:t>содержатся существенные недостатки, не позволяющие в целом определить волю лица, направившего требование, и подтвердить наличие у такого лица соответствующего права, Общество незамедлительно сообщает о них данному лицу для предоставления возможности их своевременного исправления.</w:t>
      </w:r>
    </w:p>
    <w:p w:rsidR="00D54882" w:rsidRPr="00824E6D" w:rsidRDefault="0016566D" w:rsidP="007076BD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3.</w:t>
      </w:r>
      <w:r w:rsidR="005B7FD5" w:rsidRPr="00824E6D">
        <w:rPr>
          <w:spacing w:val="-2"/>
          <w:sz w:val="26"/>
          <w:szCs w:val="26"/>
          <w:lang w:val="ru-RU"/>
        </w:rPr>
        <w:t>6</w:t>
      </w:r>
      <w:r w:rsidRPr="00824E6D">
        <w:rPr>
          <w:spacing w:val="-2"/>
          <w:sz w:val="26"/>
          <w:szCs w:val="26"/>
          <w:lang w:val="ru-RU"/>
        </w:rPr>
        <w:t xml:space="preserve">. </w:t>
      </w:r>
      <w:r w:rsidR="00461330" w:rsidRPr="00461330">
        <w:rPr>
          <w:spacing w:val="-2"/>
          <w:sz w:val="26"/>
          <w:szCs w:val="26"/>
          <w:lang w:val="ru-RU"/>
        </w:rPr>
        <w:t>В случае, если требование о проведении внеочередного заседания или заочного голосования подписано акционером Общества (его представителем), права на акции которого учитываются номинальным держателем, к такому требованию должна прилагаться выписка по счету депо акционера Общества (документ иностранного номинального держателя или иностранной организации, имеющей право в соответствии с ее личным законом осуществлять учет и переход прав на ценные бумаги), подтверждающая (подтверждающий) количество принадлежащих акционеру Общества акций Общества на дату не ранее 7 (Семи) рабочих дней до даты направления</w:t>
      </w:r>
      <w:r w:rsidR="006A47ED">
        <w:rPr>
          <w:spacing w:val="-2"/>
          <w:sz w:val="26"/>
          <w:szCs w:val="26"/>
          <w:lang w:val="ru-RU"/>
        </w:rPr>
        <w:t xml:space="preserve"> такого</w:t>
      </w:r>
      <w:r w:rsidR="00461330" w:rsidRPr="00461330">
        <w:rPr>
          <w:spacing w:val="-2"/>
          <w:sz w:val="26"/>
          <w:szCs w:val="26"/>
          <w:lang w:val="ru-RU"/>
        </w:rPr>
        <w:t xml:space="preserve"> требования. К документу иностранного номинального держателя или иностранной организации, указанной в настоящем пункте, составленному на иностранном языке, должен прилагаться перевод на русский язык, засвидетельствованный (заверенный) в порядке, предусмотренном законодательством Российской Федерации.</w:t>
      </w:r>
    </w:p>
    <w:p w:rsidR="005B7FD5" w:rsidRPr="00824E6D" w:rsidRDefault="005B7FD5" w:rsidP="00F42A6C">
      <w:pPr>
        <w:tabs>
          <w:tab w:val="left" w:pos="1276"/>
          <w:tab w:val="num" w:pos="1430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3.7. Внеочередное заседание </w:t>
      </w:r>
      <w:r w:rsidRPr="00824E6D">
        <w:rPr>
          <w:rFonts w:eastAsia="Calibri"/>
          <w:sz w:val="26"/>
          <w:szCs w:val="26"/>
          <w:lang w:val="ru-RU" w:eastAsia="en-US"/>
        </w:rPr>
        <w:t>или заочное голосование</w:t>
      </w:r>
      <w:r w:rsidRPr="00824E6D">
        <w:rPr>
          <w:spacing w:val="-2"/>
          <w:sz w:val="26"/>
          <w:szCs w:val="26"/>
          <w:lang w:val="ru-RU"/>
        </w:rPr>
        <w:t xml:space="preserve"> может проводиться по решению Совета директоров Общества на основании его собственной инициативы.</w:t>
      </w:r>
    </w:p>
    <w:p w:rsidR="00BC3C76" w:rsidRPr="00824E6D" w:rsidRDefault="00BC3C76" w:rsidP="00EA5D1A">
      <w:pPr>
        <w:numPr>
          <w:ilvl w:val="0"/>
          <w:numId w:val="2"/>
        </w:numPr>
        <w:tabs>
          <w:tab w:val="num" w:pos="567"/>
          <w:tab w:val="left" w:pos="1134"/>
          <w:tab w:val="num" w:pos="1287"/>
        </w:tabs>
        <w:spacing w:before="240" w:after="240"/>
        <w:ind w:left="0" w:firstLine="0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 xml:space="preserve">Информационное обеспечение проведения </w:t>
      </w:r>
      <w:r w:rsidR="00F601BA" w:rsidRPr="00824E6D">
        <w:rPr>
          <w:b/>
          <w:spacing w:val="-2"/>
          <w:sz w:val="26"/>
          <w:szCs w:val="26"/>
          <w:lang w:val="ru-RU"/>
        </w:rPr>
        <w:t>заседания или заочного голосования</w:t>
      </w:r>
    </w:p>
    <w:p w:rsidR="00BC3C76" w:rsidRPr="00824E6D" w:rsidRDefault="00DF17C2" w:rsidP="00325F0B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Сообщение </w:t>
      </w:r>
      <w:r w:rsidR="00BC3C76" w:rsidRPr="00824E6D">
        <w:rPr>
          <w:spacing w:val="-2"/>
          <w:sz w:val="26"/>
          <w:szCs w:val="26"/>
          <w:lang w:val="ru-RU"/>
        </w:rPr>
        <w:t xml:space="preserve">о проведении </w:t>
      </w:r>
      <w:r w:rsidR="00F601BA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="00BC3C76" w:rsidRPr="00824E6D">
        <w:rPr>
          <w:spacing w:val="-2"/>
          <w:sz w:val="26"/>
          <w:szCs w:val="26"/>
          <w:lang w:val="ru-RU"/>
        </w:rPr>
        <w:t xml:space="preserve"> доводится до</w:t>
      </w:r>
      <w:r w:rsidRPr="00824E6D">
        <w:rPr>
          <w:spacing w:val="-2"/>
          <w:sz w:val="26"/>
          <w:szCs w:val="26"/>
          <w:lang w:val="ru-RU"/>
        </w:rPr>
        <w:t xml:space="preserve"> сведения</w:t>
      </w:r>
      <w:r w:rsidR="00BC3C76" w:rsidRPr="00824E6D">
        <w:rPr>
          <w:spacing w:val="-2"/>
          <w:sz w:val="26"/>
          <w:szCs w:val="26"/>
          <w:lang w:val="ru-RU"/>
        </w:rPr>
        <w:t xml:space="preserve"> лиц, имеющих право </w:t>
      </w:r>
      <w:r w:rsidR="00F601BA" w:rsidRPr="00824E6D">
        <w:rPr>
          <w:spacing w:val="-2"/>
          <w:sz w:val="26"/>
          <w:szCs w:val="26"/>
          <w:lang w:val="ru-RU"/>
        </w:rPr>
        <w:t>голоса при принятии решений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  <w:r w:rsidR="00F601BA"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="00BC3C76" w:rsidRPr="00824E6D">
        <w:rPr>
          <w:spacing w:val="-2"/>
          <w:sz w:val="26"/>
          <w:szCs w:val="26"/>
          <w:lang w:val="ru-RU"/>
        </w:rPr>
        <w:t>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="00F601BA" w:rsidRPr="00824E6D">
        <w:rPr>
          <w:rFonts w:eastAsia="Calibri"/>
          <w:sz w:val="26"/>
          <w:szCs w:val="26"/>
          <w:lang w:val="ru-RU" w:eastAsia="en-US"/>
        </w:rPr>
        <w:t xml:space="preserve"> и зарегистрированных в реестре акционеров Общества</w:t>
      </w:r>
      <w:r w:rsidRPr="00824E6D">
        <w:rPr>
          <w:spacing w:val="-2"/>
          <w:sz w:val="26"/>
          <w:szCs w:val="26"/>
          <w:lang w:val="ru-RU"/>
        </w:rPr>
        <w:t xml:space="preserve">, </w:t>
      </w:r>
      <w:r w:rsidR="00C90265" w:rsidRPr="00824E6D">
        <w:rPr>
          <w:spacing w:val="-2"/>
          <w:sz w:val="26"/>
          <w:szCs w:val="26"/>
          <w:lang w:val="ru-RU"/>
        </w:rPr>
        <w:t>в порядке и сроки, установленные Уставом Общества.</w:t>
      </w:r>
    </w:p>
    <w:p w:rsidR="00BC3C76" w:rsidRPr="00824E6D" w:rsidRDefault="00BC3C76" w:rsidP="00336E2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Список лиц, имеющих право </w:t>
      </w:r>
      <w:r w:rsidR="00F601BA" w:rsidRPr="00824E6D">
        <w:rPr>
          <w:spacing w:val="-2"/>
          <w:sz w:val="26"/>
          <w:szCs w:val="26"/>
          <w:lang w:val="ru-RU"/>
        </w:rPr>
        <w:t>голоса при принятии решений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F601BA"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Pr="00824E6D">
        <w:rPr>
          <w:spacing w:val="-2"/>
          <w:sz w:val="26"/>
          <w:szCs w:val="26"/>
          <w:lang w:val="ru-RU"/>
        </w:rPr>
        <w:t>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Pr="00824E6D">
        <w:rPr>
          <w:spacing w:val="-2"/>
          <w:sz w:val="26"/>
          <w:szCs w:val="26"/>
          <w:lang w:val="ru-RU"/>
        </w:rPr>
        <w:t>,</w:t>
      </w:r>
      <w:r w:rsidR="00E71FF5" w:rsidRPr="00824E6D">
        <w:rPr>
          <w:spacing w:val="-2"/>
          <w:sz w:val="26"/>
          <w:szCs w:val="26"/>
          <w:lang w:val="ru-RU"/>
        </w:rPr>
        <w:t xml:space="preserve"> за исключением информации о волеизъявлении таких лиц,</w:t>
      </w:r>
      <w:r w:rsidRPr="00824E6D">
        <w:rPr>
          <w:spacing w:val="-2"/>
          <w:sz w:val="26"/>
          <w:szCs w:val="26"/>
          <w:lang w:val="ru-RU"/>
        </w:rPr>
        <w:t xml:space="preserve"> предоставляется Обществом для ознакомления по требованию лиц, включенных в этот список и обладающих не менее чем 1</w:t>
      </w:r>
      <w:r w:rsidR="00DF17C2" w:rsidRPr="00824E6D">
        <w:rPr>
          <w:spacing w:val="-2"/>
          <w:sz w:val="26"/>
          <w:szCs w:val="26"/>
          <w:lang w:val="ru-RU"/>
        </w:rPr>
        <w:t xml:space="preserve"> (Одним)</w:t>
      </w:r>
      <w:r w:rsidRPr="00824E6D">
        <w:rPr>
          <w:spacing w:val="-2"/>
          <w:sz w:val="26"/>
          <w:szCs w:val="26"/>
          <w:lang w:val="ru-RU"/>
        </w:rPr>
        <w:t xml:space="preserve"> процентом голосов</w:t>
      </w:r>
      <w:r w:rsidR="00336E27" w:rsidRPr="00824E6D">
        <w:rPr>
          <w:sz w:val="26"/>
          <w:szCs w:val="26"/>
          <w:lang w:val="ru-RU"/>
        </w:rPr>
        <w:t>, начиная с даты получения его Обществом</w:t>
      </w:r>
      <w:r w:rsidR="004B7B80" w:rsidRPr="00824E6D">
        <w:rPr>
          <w:sz w:val="26"/>
          <w:szCs w:val="26"/>
          <w:lang w:val="ru-RU"/>
        </w:rPr>
        <w:t xml:space="preserve">, </w:t>
      </w:r>
      <w:r w:rsidR="004B7B80" w:rsidRPr="00824E6D">
        <w:rPr>
          <w:bCs/>
          <w:sz w:val="26"/>
          <w:szCs w:val="26"/>
          <w:lang w:val="ru-RU"/>
        </w:rPr>
        <w:t>если иное не предусмотрено законодательством Российской Федерации</w:t>
      </w:r>
      <w:r w:rsidR="00E71FF5" w:rsidRPr="00824E6D">
        <w:rPr>
          <w:spacing w:val="-2"/>
          <w:sz w:val="26"/>
          <w:szCs w:val="26"/>
          <w:lang w:val="ru-RU"/>
        </w:rPr>
        <w:t>. При этом сведения, позволяющие идентифицировать физических лиц, в</w:t>
      </w:r>
      <w:r w:rsidR="001F27A9" w:rsidRPr="00824E6D">
        <w:rPr>
          <w:spacing w:val="-2"/>
          <w:sz w:val="26"/>
          <w:szCs w:val="26"/>
          <w:lang w:val="ru-RU"/>
        </w:rPr>
        <w:t>к</w:t>
      </w:r>
      <w:r w:rsidR="00E71FF5" w:rsidRPr="00824E6D">
        <w:rPr>
          <w:spacing w:val="-2"/>
          <w:sz w:val="26"/>
          <w:szCs w:val="26"/>
          <w:lang w:val="ru-RU"/>
        </w:rPr>
        <w:t>люченных в этот список</w:t>
      </w:r>
      <w:r w:rsidRPr="00824E6D">
        <w:rPr>
          <w:spacing w:val="-2"/>
          <w:sz w:val="26"/>
          <w:szCs w:val="26"/>
          <w:lang w:val="ru-RU"/>
        </w:rPr>
        <w:t>,</w:t>
      </w:r>
      <w:r w:rsidR="00E71FF5" w:rsidRPr="00824E6D">
        <w:rPr>
          <w:spacing w:val="-2"/>
          <w:sz w:val="26"/>
          <w:szCs w:val="26"/>
          <w:lang w:val="ru-RU"/>
        </w:rPr>
        <w:t xml:space="preserve"> за исключением фамилии, имени, отчества</w:t>
      </w:r>
      <w:r w:rsidR="009C00E5" w:rsidRPr="00824E6D">
        <w:rPr>
          <w:spacing w:val="-2"/>
          <w:sz w:val="26"/>
          <w:szCs w:val="26"/>
          <w:lang w:val="ru-RU"/>
        </w:rPr>
        <w:t xml:space="preserve"> (при наличии)</w:t>
      </w:r>
      <w:r w:rsidR="00E71FF5" w:rsidRPr="00824E6D">
        <w:rPr>
          <w:spacing w:val="-2"/>
          <w:sz w:val="26"/>
          <w:szCs w:val="26"/>
          <w:lang w:val="ru-RU"/>
        </w:rPr>
        <w:t>, предоставляются только с согласия этих лиц</w:t>
      </w:r>
      <w:r w:rsidR="00336E27" w:rsidRPr="00824E6D">
        <w:rPr>
          <w:sz w:val="26"/>
          <w:szCs w:val="26"/>
          <w:lang w:val="ru-RU"/>
        </w:rPr>
        <w:t>.</w:t>
      </w:r>
    </w:p>
    <w:p w:rsidR="00EA5D1A" w:rsidRDefault="00BC3C76" w:rsidP="001054ED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 случае если в требовании акционера</w:t>
      </w:r>
      <w:r w:rsidR="008707CE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о</w:t>
      </w:r>
      <w:r w:rsidR="00F664A6" w:rsidRPr="00824E6D">
        <w:rPr>
          <w:spacing w:val="-2"/>
          <w:sz w:val="26"/>
          <w:szCs w:val="26"/>
          <w:lang w:val="ru-RU"/>
        </w:rPr>
        <w:t xml:space="preserve"> предоставлении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F664A6" w:rsidRPr="00824E6D">
        <w:rPr>
          <w:spacing w:val="-2"/>
          <w:sz w:val="26"/>
          <w:szCs w:val="26"/>
          <w:lang w:val="ru-RU"/>
        </w:rPr>
        <w:t xml:space="preserve">доступа </w:t>
      </w:r>
      <w:r w:rsidRPr="00824E6D">
        <w:rPr>
          <w:spacing w:val="-2"/>
          <w:sz w:val="26"/>
          <w:szCs w:val="26"/>
          <w:lang w:val="ru-RU"/>
        </w:rPr>
        <w:t xml:space="preserve">к </w:t>
      </w:r>
      <w:r w:rsidR="00F664A6" w:rsidRPr="00824E6D">
        <w:rPr>
          <w:spacing w:val="-2"/>
          <w:sz w:val="26"/>
          <w:szCs w:val="26"/>
          <w:lang w:val="ru-RU"/>
        </w:rPr>
        <w:t>информации (материалам)</w:t>
      </w:r>
      <w:r w:rsidR="001F3E09" w:rsidRPr="00824E6D">
        <w:rPr>
          <w:spacing w:val="-2"/>
          <w:sz w:val="26"/>
          <w:szCs w:val="26"/>
          <w:lang w:val="ru-RU"/>
        </w:rPr>
        <w:t>,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F664A6" w:rsidRPr="00824E6D">
        <w:rPr>
          <w:spacing w:val="-2"/>
          <w:sz w:val="26"/>
          <w:szCs w:val="26"/>
          <w:lang w:val="ru-RU"/>
        </w:rPr>
        <w:t>об</w:t>
      </w:r>
      <w:r w:rsidR="001F3E09" w:rsidRPr="00824E6D">
        <w:rPr>
          <w:spacing w:val="-2"/>
          <w:sz w:val="26"/>
          <w:szCs w:val="26"/>
          <w:lang w:val="ru-RU"/>
        </w:rPr>
        <w:t>язательной для предоставления лицам, имеющим право голоса при принятии решений</w:t>
      </w:r>
      <w:r w:rsidR="00F664A6" w:rsidRPr="00824E6D">
        <w:rPr>
          <w:spacing w:val="-2"/>
          <w:sz w:val="26"/>
          <w:szCs w:val="26"/>
          <w:lang w:val="ru-RU"/>
        </w:rPr>
        <w:t xml:space="preserve"> </w:t>
      </w:r>
      <w:r w:rsidR="001F3E09"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Pr="00824E6D">
        <w:rPr>
          <w:spacing w:val="-2"/>
          <w:sz w:val="26"/>
          <w:szCs w:val="26"/>
          <w:lang w:val="ru-RU"/>
        </w:rPr>
        <w:t xml:space="preserve">акционеров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="001F3E09" w:rsidRPr="00824E6D">
        <w:rPr>
          <w:rFonts w:eastAsia="Calibri"/>
          <w:sz w:val="26"/>
          <w:szCs w:val="26"/>
          <w:lang w:val="ru-RU" w:eastAsia="en-US"/>
        </w:rPr>
        <w:t>,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содержатся существенные недостатки, </w:t>
      </w:r>
      <w:r w:rsidR="000F3544" w:rsidRPr="00824E6D">
        <w:rPr>
          <w:spacing w:val="-2"/>
          <w:sz w:val="26"/>
          <w:szCs w:val="26"/>
          <w:lang w:val="ru-RU"/>
        </w:rPr>
        <w:t>не позволяющие в целом определить волю</w:t>
      </w:r>
      <w:r w:rsidR="00F664A6" w:rsidRPr="00824E6D">
        <w:rPr>
          <w:spacing w:val="-2"/>
          <w:sz w:val="26"/>
          <w:szCs w:val="26"/>
          <w:lang w:val="ru-RU"/>
        </w:rPr>
        <w:t xml:space="preserve"> акционера</w:t>
      </w:r>
      <w:r w:rsidR="008707CE">
        <w:rPr>
          <w:spacing w:val="-2"/>
          <w:sz w:val="26"/>
          <w:szCs w:val="26"/>
          <w:lang w:val="ru-RU"/>
        </w:rPr>
        <w:t xml:space="preserve"> Общества</w:t>
      </w:r>
      <w:r w:rsidR="000F3544" w:rsidRPr="00824E6D">
        <w:rPr>
          <w:spacing w:val="-2"/>
          <w:sz w:val="26"/>
          <w:szCs w:val="26"/>
          <w:lang w:val="ru-RU"/>
        </w:rPr>
        <w:t xml:space="preserve"> и подтвердить</w:t>
      </w:r>
      <w:r w:rsidR="00F664A6" w:rsidRPr="00824E6D">
        <w:rPr>
          <w:spacing w:val="-2"/>
          <w:sz w:val="26"/>
          <w:szCs w:val="26"/>
          <w:lang w:val="ru-RU"/>
        </w:rPr>
        <w:t xml:space="preserve"> наличие у</w:t>
      </w:r>
      <w:r w:rsidR="000F3544" w:rsidRPr="00824E6D">
        <w:rPr>
          <w:spacing w:val="-2"/>
          <w:sz w:val="26"/>
          <w:szCs w:val="26"/>
          <w:lang w:val="ru-RU"/>
        </w:rPr>
        <w:t xml:space="preserve"> </w:t>
      </w:r>
      <w:r w:rsidR="00F664A6" w:rsidRPr="00824E6D">
        <w:rPr>
          <w:spacing w:val="-2"/>
          <w:sz w:val="26"/>
          <w:szCs w:val="26"/>
          <w:lang w:val="ru-RU"/>
        </w:rPr>
        <w:t>н</w:t>
      </w:r>
      <w:r w:rsidR="000F3544" w:rsidRPr="00824E6D">
        <w:rPr>
          <w:spacing w:val="-2"/>
          <w:sz w:val="26"/>
          <w:szCs w:val="26"/>
          <w:lang w:val="ru-RU"/>
        </w:rPr>
        <w:t xml:space="preserve">его </w:t>
      </w:r>
      <w:r w:rsidR="00F664A6" w:rsidRPr="00824E6D">
        <w:rPr>
          <w:spacing w:val="-2"/>
          <w:sz w:val="26"/>
          <w:szCs w:val="26"/>
          <w:lang w:val="ru-RU"/>
        </w:rPr>
        <w:t xml:space="preserve">права </w:t>
      </w:r>
      <w:r w:rsidR="000F3544" w:rsidRPr="00824E6D">
        <w:rPr>
          <w:spacing w:val="-2"/>
          <w:sz w:val="26"/>
          <w:szCs w:val="26"/>
          <w:lang w:val="ru-RU"/>
        </w:rPr>
        <w:t xml:space="preserve">на ознакомление с </w:t>
      </w:r>
      <w:r w:rsidR="00F664A6" w:rsidRPr="00824E6D">
        <w:rPr>
          <w:spacing w:val="-2"/>
          <w:sz w:val="26"/>
          <w:szCs w:val="26"/>
          <w:lang w:val="ru-RU"/>
        </w:rPr>
        <w:t>указанной информацией (</w:t>
      </w:r>
      <w:r w:rsidR="00A666EA" w:rsidRPr="00824E6D">
        <w:rPr>
          <w:spacing w:val="-2"/>
          <w:sz w:val="26"/>
          <w:szCs w:val="26"/>
          <w:lang w:val="ru-RU"/>
        </w:rPr>
        <w:t>материалами</w:t>
      </w:r>
      <w:r w:rsidR="00F664A6" w:rsidRPr="00824E6D">
        <w:rPr>
          <w:spacing w:val="-2"/>
          <w:sz w:val="26"/>
          <w:szCs w:val="26"/>
          <w:lang w:val="ru-RU"/>
        </w:rPr>
        <w:t>)</w:t>
      </w:r>
      <w:r w:rsidR="00A666EA" w:rsidRPr="00824E6D">
        <w:rPr>
          <w:spacing w:val="-2"/>
          <w:sz w:val="26"/>
          <w:szCs w:val="26"/>
          <w:lang w:val="ru-RU"/>
        </w:rPr>
        <w:t>, в том числе на получение их копий,</w:t>
      </w:r>
      <w:r w:rsidR="000F3544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Общество незамедлительно сообщает о них акционеру</w:t>
      </w:r>
      <w:r w:rsidR="008707CE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для предоставления возможности их своевременного исправления.</w:t>
      </w:r>
    </w:p>
    <w:p w:rsidR="00DB47D7" w:rsidRPr="001054ED" w:rsidRDefault="00EA5D1A" w:rsidP="00D932D8">
      <w:pPr>
        <w:rPr>
          <w:spacing w:val="-2"/>
          <w:sz w:val="26"/>
          <w:szCs w:val="26"/>
          <w:lang w:val="ru-RU"/>
        </w:rPr>
      </w:pPr>
      <w:r>
        <w:rPr>
          <w:spacing w:val="-2"/>
          <w:sz w:val="26"/>
          <w:szCs w:val="26"/>
          <w:lang w:val="ru-RU"/>
        </w:rPr>
        <w:br w:type="page"/>
      </w:r>
    </w:p>
    <w:p w:rsidR="00BC3C76" w:rsidRPr="00824E6D" w:rsidRDefault="00BC3C76" w:rsidP="00EA5D1A">
      <w:pPr>
        <w:numPr>
          <w:ilvl w:val="0"/>
          <w:numId w:val="2"/>
        </w:numPr>
        <w:tabs>
          <w:tab w:val="clear" w:pos="1219"/>
          <w:tab w:val="num" w:pos="851"/>
        </w:tabs>
        <w:spacing w:before="240" w:after="240"/>
        <w:ind w:left="0" w:firstLine="0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lastRenderedPageBreak/>
        <w:t xml:space="preserve">Предложения </w:t>
      </w:r>
      <w:r w:rsidR="00626F56" w:rsidRPr="00824E6D">
        <w:rPr>
          <w:b/>
          <w:spacing w:val="-2"/>
          <w:sz w:val="26"/>
          <w:szCs w:val="26"/>
          <w:lang w:val="ru-RU"/>
        </w:rPr>
        <w:t xml:space="preserve">о внесении вопросов в повестку </w:t>
      </w:r>
      <w:r w:rsidRPr="00824E6D">
        <w:rPr>
          <w:b/>
          <w:spacing w:val="-2"/>
          <w:sz w:val="26"/>
          <w:szCs w:val="26"/>
          <w:lang w:val="ru-RU"/>
        </w:rPr>
        <w:t>дня</w:t>
      </w:r>
      <w:r w:rsidR="001E2445" w:rsidRPr="00824E6D">
        <w:rPr>
          <w:b/>
          <w:spacing w:val="-2"/>
          <w:sz w:val="26"/>
          <w:szCs w:val="26"/>
          <w:lang w:val="ru-RU"/>
        </w:rPr>
        <w:t xml:space="preserve"> </w:t>
      </w:r>
      <w:r w:rsidR="001E2445" w:rsidRPr="00D7679F">
        <w:rPr>
          <w:b/>
          <w:spacing w:val="-2"/>
          <w:sz w:val="26"/>
          <w:szCs w:val="26"/>
          <w:lang w:val="ru-RU"/>
        </w:rPr>
        <w:t>годового</w:t>
      </w:r>
      <w:r w:rsidRPr="00824E6D">
        <w:rPr>
          <w:b/>
          <w:spacing w:val="-2"/>
          <w:sz w:val="26"/>
          <w:szCs w:val="26"/>
          <w:lang w:val="ru-RU"/>
        </w:rPr>
        <w:t xml:space="preserve"> </w:t>
      </w:r>
      <w:r w:rsidR="001F3E09" w:rsidRPr="00824E6D">
        <w:rPr>
          <w:b/>
          <w:spacing w:val="-2"/>
          <w:sz w:val="26"/>
          <w:szCs w:val="26"/>
          <w:lang w:val="ru-RU"/>
        </w:rPr>
        <w:t xml:space="preserve">заседания </w:t>
      </w:r>
      <w:r w:rsidR="00587AEE" w:rsidRPr="00824E6D">
        <w:rPr>
          <w:b/>
          <w:spacing w:val="-2"/>
          <w:sz w:val="26"/>
          <w:szCs w:val="26"/>
          <w:lang w:val="ru-RU"/>
        </w:rPr>
        <w:t>и предложения о выдвижении кандидатов</w:t>
      </w:r>
    </w:p>
    <w:p w:rsidR="00BC3C76" w:rsidRPr="00824E6D" w:rsidRDefault="00BC3C76" w:rsidP="00325F0B">
      <w:pPr>
        <w:numPr>
          <w:ilvl w:val="1"/>
          <w:numId w:val="2"/>
        </w:numPr>
        <w:tabs>
          <w:tab w:val="num" w:pos="709"/>
          <w:tab w:val="num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Повестка дня</w:t>
      </w:r>
      <w:r w:rsidR="008707CE">
        <w:rPr>
          <w:spacing w:val="-2"/>
          <w:sz w:val="26"/>
          <w:szCs w:val="26"/>
          <w:lang w:val="ru-RU"/>
        </w:rPr>
        <w:t xml:space="preserve"> годового заседания</w:t>
      </w:r>
      <w:r w:rsidRPr="00824E6D">
        <w:rPr>
          <w:spacing w:val="-2"/>
          <w:sz w:val="26"/>
          <w:szCs w:val="26"/>
          <w:lang w:val="ru-RU"/>
        </w:rPr>
        <w:t xml:space="preserve"> Общего собрания 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Pr="00824E6D">
        <w:rPr>
          <w:spacing w:val="-2"/>
          <w:sz w:val="26"/>
          <w:szCs w:val="26"/>
          <w:lang w:val="ru-RU"/>
        </w:rPr>
        <w:t xml:space="preserve"> определяется Советом директоров Общества.</w:t>
      </w:r>
    </w:p>
    <w:p w:rsidR="00BC3C76" w:rsidRPr="000853D7" w:rsidRDefault="00BC3C76" w:rsidP="00325F0B">
      <w:pPr>
        <w:numPr>
          <w:ilvl w:val="1"/>
          <w:numId w:val="2"/>
        </w:numPr>
        <w:tabs>
          <w:tab w:val="num" w:pos="709"/>
          <w:tab w:val="num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0853D7">
        <w:rPr>
          <w:spacing w:val="-2"/>
          <w:sz w:val="26"/>
          <w:szCs w:val="26"/>
          <w:lang w:val="ru-RU"/>
        </w:rPr>
        <w:t>Акционеры (акционер)</w:t>
      </w:r>
      <w:r w:rsidR="00975B55">
        <w:rPr>
          <w:spacing w:val="-2"/>
          <w:sz w:val="26"/>
          <w:szCs w:val="26"/>
          <w:lang w:val="ru-RU"/>
        </w:rPr>
        <w:t xml:space="preserve"> Общества</w:t>
      </w:r>
      <w:r w:rsidRPr="000853D7">
        <w:rPr>
          <w:spacing w:val="-2"/>
          <w:sz w:val="26"/>
          <w:szCs w:val="26"/>
          <w:lang w:val="ru-RU"/>
        </w:rPr>
        <w:t>, являющиеся в совокупности владельцами не менее чем 2 (Двух) процентов голосующих акций Общества, вправе</w:t>
      </w:r>
      <w:r w:rsidR="007458CC" w:rsidRPr="000853D7">
        <w:rPr>
          <w:spacing w:val="-2"/>
          <w:sz w:val="26"/>
          <w:szCs w:val="26"/>
          <w:lang w:val="ru-RU"/>
        </w:rPr>
        <w:t xml:space="preserve"> предложить</w:t>
      </w:r>
      <w:r w:rsidRPr="000853D7">
        <w:rPr>
          <w:spacing w:val="-2"/>
          <w:sz w:val="26"/>
          <w:szCs w:val="26"/>
          <w:lang w:val="ru-RU"/>
        </w:rPr>
        <w:t xml:space="preserve"> </w:t>
      </w:r>
      <w:r w:rsidR="007458CC" w:rsidRPr="000853D7">
        <w:rPr>
          <w:spacing w:val="-2"/>
          <w:sz w:val="26"/>
          <w:szCs w:val="26"/>
          <w:lang w:val="ru-RU"/>
        </w:rPr>
        <w:t>(</w:t>
      </w:r>
      <w:r w:rsidRPr="000853D7">
        <w:rPr>
          <w:spacing w:val="-2"/>
          <w:sz w:val="26"/>
          <w:szCs w:val="26"/>
          <w:lang w:val="ru-RU"/>
        </w:rPr>
        <w:t>внести</w:t>
      </w:r>
      <w:r w:rsidR="007458CC" w:rsidRPr="000853D7">
        <w:rPr>
          <w:spacing w:val="-2"/>
          <w:sz w:val="26"/>
          <w:szCs w:val="26"/>
          <w:lang w:val="ru-RU"/>
        </w:rPr>
        <w:t>)</w:t>
      </w:r>
      <w:r w:rsidRPr="000853D7">
        <w:rPr>
          <w:spacing w:val="-2"/>
          <w:sz w:val="26"/>
          <w:szCs w:val="26"/>
          <w:lang w:val="ru-RU"/>
        </w:rPr>
        <w:t xml:space="preserve"> вопросы в повестку дня</w:t>
      </w:r>
      <w:r w:rsidR="007458CC" w:rsidRPr="000853D7">
        <w:rPr>
          <w:spacing w:val="-2"/>
          <w:sz w:val="26"/>
          <w:szCs w:val="26"/>
          <w:lang w:val="ru-RU"/>
        </w:rPr>
        <w:t xml:space="preserve"> годового заседания</w:t>
      </w:r>
      <w:r w:rsidRPr="000853D7">
        <w:rPr>
          <w:spacing w:val="-2"/>
          <w:sz w:val="26"/>
          <w:szCs w:val="26"/>
          <w:lang w:val="ru-RU"/>
        </w:rPr>
        <w:t xml:space="preserve"> Общего собрания акционеров</w:t>
      </w:r>
      <w:r w:rsidR="00C1050E" w:rsidRPr="000853D7">
        <w:rPr>
          <w:spacing w:val="-2"/>
          <w:sz w:val="26"/>
          <w:szCs w:val="26"/>
          <w:lang w:val="ru-RU"/>
        </w:rPr>
        <w:t xml:space="preserve"> </w:t>
      </w:r>
      <w:r w:rsidR="00C1050E" w:rsidRPr="000853D7">
        <w:rPr>
          <w:rFonts w:eastAsia="Calibri"/>
          <w:sz w:val="26"/>
          <w:szCs w:val="26"/>
          <w:lang w:val="ru-RU" w:eastAsia="en-US"/>
        </w:rPr>
        <w:t>Общества</w:t>
      </w:r>
      <w:r w:rsidR="003B1E9D" w:rsidRPr="000853D7">
        <w:rPr>
          <w:spacing w:val="-2"/>
          <w:sz w:val="26"/>
          <w:szCs w:val="26"/>
          <w:lang w:val="ru-RU"/>
        </w:rPr>
        <w:t xml:space="preserve"> и</w:t>
      </w:r>
      <w:r w:rsidR="007458CC" w:rsidRPr="000853D7">
        <w:rPr>
          <w:spacing w:val="-2"/>
          <w:sz w:val="26"/>
          <w:szCs w:val="26"/>
          <w:lang w:val="ru-RU"/>
        </w:rPr>
        <w:t xml:space="preserve"> предложить</w:t>
      </w:r>
      <w:r w:rsidR="003B1E9D" w:rsidRPr="000853D7">
        <w:rPr>
          <w:spacing w:val="-2"/>
          <w:sz w:val="26"/>
          <w:szCs w:val="26"/>
          <w:lang w:val="ru-RU"/>
        </w:rPr>
        <w:t xml:space="preserve"> </w:t>
      </w:r>
      <w:r w:rsidR="007458CC" w:rsidRPr="000853D7">
        <w:rPr>
          <w:spacing w:val="-2"/>
          <w:sz w:val="26"/>
          <w:szCs w:val="26"/>
          <w:lang w:val="ru-RU"/>
        </w:rPr>
        <w:t>(</w:t>
      </w:r>
      <w:r w:rsidRPr="000853D7">
        <w:rPr>
          <w:spacing w:val="-2"/>
          <w:sz w:val="26"/>
          <w:szCs w:val="26"/>
          <w:lang w:val="ru-RU"/>
        </w:rPr>
        <w:t>выдвинуть</w:t>
      </w:r>
      <w:r w:rsidR="007458CC" w:rsidRPr="000853D7">
        <w:rPr>
          <w:spacing w:val="-2"/>
          <w:sz w:val="26"/>
          <w:szCs w:val="26"/>
          <w:lang w:val="ru-RU"/>
        </w:rPr>
        <w:t>)</w:t>
      </w:r>
      <w:r w:rsidRPr="000853D7">
        <w:rPr>
          <w:spacing w:val="-2"/>
          <w:sz w:val="26"/>
          <w:szCs w:val="26"/>
          <w:lang w:val="ru-RU"/>
        </w:rPr>
        <w:t xml:space="preserve"> кандидатов в Совет директоров Общества</w:t>
      </w:r>
      <w:r w:rsidR="00C35EC6" w:rsidRPr="000853D7">
        <w:rPr>
          <w:spacing w:val="-2"/>
          <w:sz w:val="26"/>
          <w:szCs w:val="26"/>
          <w:lang w:val="ru-RU"/>
        </w:rPr>
        <w:t xml:space="preserve"> и</w:t>
      </w:r>
      <w:r w:rsidRPr="000853D7">
        <w:rPr>
          <w:spacing w:val="-2"/>
          <w:sz w:val="26"/>
          <w:szCs w:val="26"/>
          <w:lang w:val="ru-RU"/>
        </w:rPr>
        <w:t xml:space="preserve"> Ревизионную комиссию Общества, число которых не может превышать количественный состав соответствующего органа в порядке и в сроки, определенные</w:t>
      </w:r>
      <w:r w:rsidR="00FE2596" w:rsidRPr="000853D7">
        <w:rPr>
          <w:spacing w:val="-2"/>
          <w:sz w:val="26"/>
          <w:szCs w:val="26"/>
          <w:lang w:val="ru-RU"/>
        </w:rPr>
        <w:t xml:space="preserve"> Уставом Общества</w:t>
      </w:r>
      <w:r w:rsidR="00FF5EF0" w:rsidRPr="000853D7">
        <w:rPr>
          <w:spacing w:val="-2"/>
          <w:sz w:val="26"/>
          <w:szCs w:val="26"/>
          <w:lang w:val="ru-RU"/>
        </w:rPr>
        <w:t>,</w:t>
      </w:r>
      <w:r w:rsidRPr="000853D7">
        <w:rPr>
          <w:spacing w:val="-2"/>
          <w:sz w:val="26"/>
          <w:szCs w:val="26"/>
          <w:lang w:val="ru-RU"/>
        </w:rPr>
        <w:t xml:space="preserve"> Федеральным законом «Об акционерных</w:t>
      </w:r>
      <w:r w:rsidR="0008351E" w:rsidRPr="000853D7">
        <w:rPr>
          <w:spacing w:val="-2"/>
          <w:sz w:val="26"/>
          <w:szCs w:val="26"/>
          <w:lang w:val="ru-RU"/>
        </w:rPr>
        <w:t xml:space="preserve"> </w:t>
      </w:r>
      <w:r w:rsidRPr="000853D7">
        <w:rPr>
          <w:spacing w:val="-2"/>
          <w:sz w:val="26"/>
          <w:szCs w:val="26"/>
          <w:lang w:val="ru-RU"/>
        </w:rPr>
        <w:t>обществах»</w:t>
      </w:r>
      <w:r w:rsidR="00FF5EF0" w:rsidRPr="000853D7">
        <w:rPr>
          <w:spacing w:val="-2"/>
          <w:sz w:val="26"/>
          <w:szCs w:val="26"/>
          <w:lang w:val="ru-RU"/>
        </w:rPr>
        <w:t xml:space="preserve"> и</w:t>
      </w:r>
      <w:r w:rsidR="002A13BA" w:rsidRPr="000853D7">
        <w:rPr>
          <w:spacing w:val="-2"/>
          <w:sz w:val="26"/>
          <w:szCs w:val="26"/>
          <w:lang w:val="ru-RU"/>
        </w:rPr>
        <w:t xml:space="preserve"> </w:t>
      </w:r>
      <w:r w:rsidR="00BC2FBE" w:rsidRPr="000853D7">
        <w:rPr>
          <w:spacing w:val="-2"/>
          <w:sz w:val="26"/>
          <w:szCs w:val="26"/>
          <w:lang w:val="ru-RU"/>
        </w:rPr>
        <w:t>иными нормативными правовыми актами Российской Федерации</w:t>
      </w:r>
      <w:r w:rsidRPr="000853D7">
        <w:rPr>
          <w:spacing w:val="-2"/>
          <w:sz w:val="26"/>
          <w:szCs w:val="26"/>
          <w:lang w:val="ru-RU"/>
        </w:rPr>
        <w:t>.</w:t>
      </w:r>
      <w:r w:rsidR="001E2445" w:rsidRPr="000853D7">
        <w:rPr>
          <w:snapToGrid w:val="0"/>
          <w:sz w:val="26"/>
          <w:szCs w:val="26"/>
          <w:lang w:val="ru-RU"/>
        </w:rPr>
        <w:t xml:space="preserve"> Такие предложения должны поступить в Общество не ранее 1 июля отчетного года </w:t>
      </w:r>
      <w:r w:rsidR="000853D7" w:rsidRPr="000853D7">
        <w:rPr>
          <w:snapToGrid w:val="0"/>
          <w:sz w:val="26"/>
          <w:szCs w:val="26"/>
          <w:lang w:val="ru-RU"/>
        </w:rPr>
        <w:t>и не позднее 1 марта года</w:t>
      </w:r>
      <w:r w:rsidR="001E2445" w:rsidRPr="000853D7">
        <w:rPr>
          <w:snapToGrid w:val="0"/>
          <w:sz w:val="26"/>
          <w:szCs w:val="26"/>
          <w:lang w:val="ru-RU"/>
        </w:rPr>
        <w:t>, следующего за отчетным.</w:t>
      </w:r>
    </w:p>
    <w:p w:rsidR="00EF4699" w:rsidRPr="00824E6D" w:rsidRDefault="002F58EC" w:rsidP="00C35EC6">
      <w:pPr>
        <w:pStyle w:val="af8"/>
        <w:numPr>
          <w:ilvl w:val="1"/>
          <w:numId w:val="2"/>
        </w:numPr>
        <w:tabs>
          <w:tab w:val="num" w:pos="709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>Предложение</w:t>
      </w:r>
      <w:r w:rsidR="00001820" w:rsidRPr="00824E6D">
        <w:rPr>
          <w:rFonts w:ascii="Times New Roman" w:hAnsi="Times New Roman"/>
          <w:sz w:val="26"/>
          <w:szCs w:val="26"/>
        </w:rPr>
        <w:t xml:space="preserve"> о внесении вопросов</w:t>
      </w:r>
      <w:r w:rsidRPr="00824E6D">
        <w:rPr>
          <w:rFonts w:ascii="Times New Roman" w:hAnsi="Times New Roman"/>
          <w:sz w:val="26"/>
          <w:szCs w:val="26"/>
        </w:rPr>
        <w:t xml:space="preserve"> в повестку дня </w:t>
      </w:r>
      <w:r w:rsidR="009770E5" w:rsidRPr="00824E6D">
        <w:rPr>
          <w:rFonts w:ascii="Times New Roman" w:hAnsi="Times New Roman"/>
          <w:sz w:val="26"/>
          <w:szCs w:val="26"/>
        </w:rPr>
        <w:t xml:space="preserve">и предложение о выдвижении кандидатов </w:t>
      </w:r>
      <w:r w:rsidR="00EF4699" w:rsidRPr="00824E6D">
        <w:rPr>
          <w:rFonts w:ascii="Times New Roman" w:hAnsi="Times New Roman"/>
          <w:sz w:val="26"/>
          <w:szCs w:val="26"/>
        </w:rPr>
        <w:t>(далее</w:t>
      </w:r>
      <w:r w:rsidR="00D43083" w:rsidRPr="00824E6D">
        <w:rPr>
          <w:rFonts w:ascii="Times New Roman" w:hAnsi="Times New Roman"/>
          <w:sz w:val="26"/>
          <w:szCs w:val="26"/>
        </w:rPr>
        <w:t xml:space="preserve"> при совместном упоминании</w:t>
      </w:r>
      <w:r w:rsidR="00EF4699" w:rsidRPr="00824E6D">
        <w:rPr>
          <w:rFonts w:ascii="Times New Roman" w:hAnsi="Times New Roman"/>
          <w:sz w:val="26"/>
          <w:szCs w:val="26"/>
        </w:rPr>
        <w:t xml:space="preserve"> – предложение в повестку дня)</w:t>
      </w:r>
      <w:r w:rsidR="00174E36" w:rsidRPr="00824E6D">
        <w:rPr>
          <w:rFonts w:ascii="Times New Roman" w:hAnsi="Times New Roman"/>
          <w:sz w:val="26"/>
          <w:szCs w:val="26"/>
        </w:rPr>
        <w:t xml:space="preserve"> </w:t>
      </w:r>
      <w:r w:rsidR="00EF4699" w:rsidRPr="00824E6D">
        <w:rPr>
          <w:rFonts w:ascii="Times New Roman" w:hAnsi="Times New Roman"/>
          <w:sz w:val="26"/>
          <w:szCs w:val="26"/>
        </w:rPr>
        <w:t>вносятся в порядке, предусмотренном пунктом 3.2 настоящего Положения.</w:t>
      </w:r>
    </w:p>
    <w:p w:rsidR="00E00E20" w:rsidRPr="00824E6D" w:rsidRDefault="00E00E20" w:rsidP="00E00E20">
      <w:pPr>
        <w:pStyle w:val="af8"/>
        <w:tabs>
          <w:tab w:val="left" w:pos="1276"/>
          <w:tab w:val="num" w:pos="157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>Доля голосующих акций, принадлежащих акционеру</w:t>
      </w:r>
      <w:r w:rsidR="00975B55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>, вносящему предложение в повестку дня, определяется на дату внесения такого предложения.</w:t>
      </w:r>
    </w:p>
    <w:p w:rsidR="00C35EC6" w:rsidRPr="00824E6D" w:rsidRDefault="00C35EC6" w:rsidP="00C35EC6">
      <w:pPr>
        <w:pStyle w:val="af8"/>
        <w:numPr>
          <w:ilvl w:val="1"/>
          <w:numId w:val="2"/>
        </w:numPr>
        <w:tabs>
          <w:tab w:val="num" w:pos="709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pacing w:val="-2"/>
          <w:sz w:val="26"/>
          <w:szCs w:val="26"/>
        </w:rPr>
        <w:t>В случае если в предложении в повестку дня содержатся существенные недостатки, не позволяющие в целом определить волю акционера</w:t>
      </w:r>
      <w:r w:rsidR="00975B55">
        <w:rPr>
          <w:rFonts w:ascii="Times New Roman" w:hAnsi="Times New Roman"/>
          <w:spacing w:val="-2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pacing w:val="-2"/>
          <w:sz w:val="26"/>
          <w:szCs w:val="26"/>
        </w:rPr>
        <w:t xml:space="preserve"> и подтвердить наличие у него соответствующего права, Общество незамедлительно сообщает о них акционеру</w:t>
      </w:r>
      <w:r w:rsidR="00975B55">
        <w:rPr>
          <w:rFonts w:ascii="Times New Roman" w:hAnsi="Times New Roman"/>
          <w:spacing w:val="-2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pacing w:val="-2"/>
          <w:sz w:val="26"/>
          <w:szCs w:val="26"/>
        </w:rPr>
        <w:t xml:space="preserve"> для предоставления возможности их своевременного исправления.</w:t>
      </w:r>
    </w:p>
    <w:p w:rsidR="002F58EC" w:rsidRPr="00824E6D" w:rsidRDefault="00EF4699" w:rsidP="00C35EC6">
      <w:pPr>
        <w:pStyle w:val="af8"/>
        <w:numPr>
          <w:ilvl w:val="1"/>
          <w:numId w:val="2"/>
        </w:numPr>
        <w:tabs>
          <w:tab w:val="num" w:pos="709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 xml:space="preserve">Предложение в повестку дня </w:t>
      </w:r>
      <w:r w:rsidR="002F58EC" w:rsidRPr="00824E6D">
        <w:rPr>
          <w:rFonts w:ascii="Times New Roman" w:hAnsi="Times New Roman"/>
          <w:sz w:val="26"/>
          <w:szCs w:val="26"/>
        </w:rPr>
        <w:t>может быть внесено несколькими акционерами</w:t>
      </w:r>
      <w:r w:rsidR="00975B55">
        <w:rPr>
          <w:rFonts w:ascii="Times New Roman" w:hAnsi="Times New Roman"/>
          <w:sz w:val="26"/>
          <w:szCs w:val="26"/>
        </w:rPr>
        <w:t xml:space="preserve"> Общества</w:t>
      </w:r>
      <w:r w:rsidR="002F58EC" w:rsidRPr="00824E6D">
        <w:rPr>
          <w:rFonts w:ascii="Times New Roman" w:hAnsi="Times New Roman"/>
          <w:sz w:val="26"/>
          <w:szCs w:val="26"/>
        </w:rPr>
        <w:t xml:space="preserve">, действующими совместно, </w:t>
      </w:r>
      <w:r w:rsidR="0016566D" w:rsidRPr="00824E6D">
        <w:rPr>
          <w:rFonts w:ascii="Times New Roman" w:hAnsi="Times New Roman"/>
          <w:sz w:val="26"/>
          <w:szCs w:val="26"/>
        </w:rPr>
        <w:t>в порядке, предусмотренном пунктом 3.3 настоящего Положения.</w:t>
      </w:r>
    </w:p>
    <w:p w:rsidR="002F58EC" w:rsidRPr="00824E6D" w:rsidRDefault="002F58EC" w:rsidP="0016566D">
      <w:pPr>
        <w:pStyle w:val="af8"/>
        <w:numPr>
          <w:ilvl w:val="1"/>
          <w:numId w:val="2"/>
        </w:numPr>
        <w:tabs>
          <w:tab w:val="num" w:pos="709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E6D">
        <w:rPr>
          <w:rFonts w:ascii="Times New Roman" w:hAnsi="Times New Roman"/>
          <w:sz w:val="26"/>
          <w:szCs w:val="26"/>
        </w:rPr>
        <w:t>Предложение в повестку дня может быть внесено</w:t>
      </w:r>
      <w:r w:rsidR="009206CC" w:rsidRPr="00824E6D">
        <w:rPr>
          <w:rFonts w:ascii="Times New Roman" w:hAnsi="Times New Roman"/>
          <w:sz w:val="26"/>
          <w:szCs w:val="26"/>
        </w:rPr>
        <w:t xml:space="preserve"> </w:t>
      </w:r>
      <w:r w:rsidRPr="00824E6D">
        <w:rPr>
          <w:rFonts w:ascii="Times New Roman" w:hAnsi="Times New Roman"/>
          <w:sz w:val="26"/>
          <w:szCs w:val="26"/>
        </w:rPr>
        <w:t>акционером</w:t>
      </w:r>
      <w:r w:rsidR="00975B55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>, права на акции которого учитываются на лицевом счете акционера</w:t>
      </w:r>
      <w:r w:rsidR="00975B55">
        <w:rPr>
          <w:rFonts w:ascii="Times New Roman" w:hAnsi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/>
          <w:sz w:val="26"/>
          <w:szCs w:val="26"/>
        </w:rPr>
        <w:t xml:space="preserve"> в реестре акционеров Общества и номинальными держателями (учитываются несколькими номинальными держателями), </w:t>
      </w:r>
      <w:r w:rsidR="0016566D" w:rsidRPr="00824E6D">
        <w:rPr>
          <w:rFonts w:ascii="Times New Roman" w:hAnsi="Times New Roman"/>
          <w:sz w:val="26"/>
          <w:szCs w:val="26"/>
        </w:rPr>
        <w:t>в порядке, предусмотренном пунктом 3.4 настоящего Положения.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num" w:pos="709"/>
          <w:tab w:val="num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Предложение о </w:t>
      </w:r>
      <w:r w:rsidR="00ED01F0" w:rsidRPr="00824E6D">
        <w:rPr>
          <w:spacing w:val="-2"/>
          <w:sz w:val="26"/>
          <w:szCs w:val="26"/>
          <w:lang w:val="ru-RU"/>
        </w:rPr>
        <w:t xml:space="preserve">внесении </w:t>
      </w:r>
      <w:r w:rsidRPr="00824E6D">
        <w:rPr>
          <w:spacing w:val="-2"/>
          <w:sz w:val="26"/>
          <w:szCs w:val="26"/>
          <w:lang w:val="ru-RU"/>
        </w:rPr>
        <w:t>вопросов</w:t>
      </w:r>
      <w:r w:rsidR="0008351E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в</w:t>
      </w:r>
      <w:r w:rsidR="0008351E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повестку дня должно содержать формулировку каждого предлагаемого вопроса и может содержать формулировки решений по каждому </w:t>
      </w:r>
      <w:r w:rsidR="00B40F1D" w:rsidRPr="00824E6D">
        <w:rPr>
          <w:spacing w:val="-2"/>
          <w:sz w:val="26"/>
          <w:szCs w:val="26"/>
          <w:lang w:val="ru-RU"/>
        </w:rPr>
        <w:t xml:space="preserve">предлагаемому </w:t>
      </w:r>
      <w:r w:rsidRPr="00824E6D">
        <w:rPr>
          <w:spacing w:val="-2"/>
          <w:sz w:val="26"/>
          <w:szCs w:val="26"/>
          <w:lang w:val="ru-RU"/>
        </w:rPr>
        <w:t>вопросу.</w:t>
      </w:r>
    </w:p>
    <w:p w:rsidR="00BC3C76" w:rsidRPr="00824E6D" w:rsidRDefault="00D2333C" w:rsidP="00325F0B">
      <w:pPr>
        <w:numPr>
          <w:ilvl w:val="1"/>
          <w:numId w:val="2"/>
        </w:numPr>
        <w:tabs>
          <w:tab w:val="num" w:pos="709"/>
          <w:tab w:val="num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>Акционеры Общества при выдвижении кандидатов в Совет директоров Общества</w:t>
      </w:r>
      <w:r w:rsidRPr="00824E6D">
        <w:rPr>
          <w:spacing w:val="-2"/>
          <w:sz w:val="26"/>
          <w:szCs w:val="26"/>
          <w:lang w:val="ru-RU"/>
        </w:rPr>
        <w:t xml:space="preserve"> и Ревизионную комиссию Общества</w:t>
      </w:r>
      <w:r w:rsidR="00BC3C76" w:rsidRPr="00824E6D">
        <w:rPr>
          <w:spacing w:val="-2"/>
          <w:sz w:val="26"/>
          <w:szCs w:val="26"/>
          <w:lang w:val="ru-RU"/>
        </w:rPr>
        <w:t xml:space="preserve"> в порядке, предусмотренном законодательством Российской Федерации, предоставляют следующую информацию о выдвигаемых кандидатах:</w:t>
      </w:r>
    </w:p>
    <w:p w:rsidR="00BC3C76" w:rsidRPr="00824E6D" w:rsidRDefault="00975B55" w:rsidP="00325F0B">
      <w:pPr>
        <w:numPr>
          <w:ilvl w:val="2"/>
          <w:numId w:val="10"/>
        </w:numPr>
        <w:tabs>
          <w:tab w:val="clear" w:pos="1855"/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>
        <w:rPr>
          <w:spacing w:val="-2"/>
          <w:sz w:val="26"/>
          <w:szCs w:val="26"/>
          <w:lang w:val="ru-RU"/>
        </w:rPr>
        <w:t>фамилия</w:t>
      </w:r>
      <w:r w:rsidR="00BC3C76" w:rsidRPr="00824E6D">
        <w:rPr>
          <w:spacing w:val="-2"/>
          <w:sz w:val="26"/>
          <w:szCs w:val="26"/>
          <w:lang w:val="ru-RU"/>
        </w:rPr>
        <w:t xml:space="preserve">, </w:t>
      </w:r>
      <w:r w:rsidR="0016566D" w:rsidRPr="00824E6D">
        <w:rPr>
          <w:spacing w:val="-2"/>
          <w:sz w:val="26"/>
          <w:szCs w:val="26"/>
          <w:lang w:val="ru-RU"/>
        </w:rPr>
        <w:t>имя</w:t>
      </w:r>
      <w:r w:rsidR="00BC3C76" w:rsidRPr="00824E6D">
        <w:rPr>
          <w:spacing w:val="-2"/>
          <w:sz w:val="26"/>
          <w:szCs w:val="26"/>
          <w:lang w:val="ru-RU"/>
        </w:rPr>
        <w:t xml:space="preserve">, </w:t>
      </w:r>
      <w:r w:rsidR="0016566D" w:rsidRPr="00824E6D">
        <w:rPr>
          <w:spacing w:val="-2"/>
          <w:sz w:val="26"/>
          <w:szCs w:val="26"/>
          <w:lang w:val="ru-RU"/>
        </w:rPr>
        <w:t xml:space="preserve">отчество </w:t>
      </w:r>
      <w:r w:rsidR="00D43083" w:rsidRPr="00824E6D">
        <w:rPr>
          <w:spacing w:val="-2"/>
          <w:sz w:val="26"/>
          <w:szCs w:val="26"/>
          <w:lang w:val="ru-RU"/>
        </w:rPr>
        <w:t>(при наличии)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16566D" w:rsidP="00325F0B">
      <w:pPr>
        <w:numPr>
          <w:ilvl w:val="2"/>
          <w:numId w:val="10"/>
        </w:numPr>
        <w:tabs>
          <w:tab w:val="clear" w:pos="1855"/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данные </w:t>
      </w:r>
      <w:r w:rsidR="00BC3C76" w:rsidRPr="00824E6D">
        <w:rPr>
          <w:spacing w:val="-2"/>
          <w:sz w:val="26"/>
          <w:szCs w:val="26"/>
          <w:lang w:val="ru-RU"/>
        </w:rPr>
        <w:t>документа, удостоверяющего личность (серия и (или) номер документа, дата и место его выдачи, орган, выдавший документ);</w:t>
      </w:r>
    </w:p>
    <w:p w:rsidR="00BC3C76" w:rsidRPr="00824E6D" w:rsidRDefault="0016566D" w:rsidP="00325F0B">
      <w:pPr>
        <w:numPr>
          <w:ilvl w:val="2"/>
          <w:numId w:val="10"/>
        </w:numPr>
        <w:tabs>
          <w:tab w:val="clear" w:pos="1855"/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гражданство</w:t>
      </w:r>
      <w:r w:rsidR="00BC3C76"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16566D" w:rsidP="00325F0B">
      <w:pPr>
        <w:numPr>
          <w:ilvl w:val="2"/>
          <w:numId w:val="10"/>
        </w:numPr>
        <w:tabs>
          <w:tab w:val="clear" w:pos="1855"/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м</w:t>
      </w:r>
      <w:r w:rsidR="00BC3C76" w:rsidRPr="00824E6D">
        <w:rPr>
          <w:spacing w:val="-2"/>
          <w:sz w:val="26"/>
          <w:szCs w:val="26"/>
          <w:lang w:val="ru-RU"/>
        </w:rPr>
        <w:t>есто жительства (государство, город);</w:t>
      </w:r>
    </w:p>
    <w:p w:rsidR="00BC3C76" w:rsidRPr="00824E6D" w:rsidRDefault="0016566D" w:rsidP="00325F0B">
      <w:pPr>
        <w:numPr>
          <w:ilvl w:val="2"/>
          <w:numId w:val="10"/>
        </w:numPr>
        <w:tabs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образование </w:t>
      </w:r>
      <w:r w:rsidR="00BC3C76" w:rsidRPr="00824E6D">
        <w:rPr>
          <w:spacing w:val="-2"/>
          <w:sz w:val="26"/>
          <w:szCs w:val="26"/>
          <w:lang w:val="ru-RU"/>
        </w:rPr>
        <w:t>(уровень, специальность, учебное заведение, год окончания);</w:t>
      </w:r>
    </w:p>
    <w:p w:rsidR="00BC3C76" w:rsidRPr="00824E6D" w:rsidRDefault="0016566D" w:rsidP="00325F0B">
      <w:pPr>
        <w:numPr>
          <w:ilvl w:val="2"/>
          <w:numId w:val="10"/>
        </w:numPr>
        <w:tabs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основное </w:t>
      </w:r>
      <w:r w:rsidR="00BC3C76" w:rsidRPr="00824E6D">
        <w:rPr>
          <w:spacing w:val="-2"/>
          <w:sz w:val="26"/>
          <w:szCs w:val="26"/>
          <w:lang w:val="ru-RU"/>
        </w:rPr>
        <w:t>место работы</w:t>
      </w:r>
      <w:r w:rsidR="003C264F"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>(включая наименование юридического лица и занимаемую должность);</w:t>
      </w:r>
    </w:p>
    <w:p w:rsidR="00BC3C76" w:rsidRPr="00824E6D" w:rsidRDefault="0016566D" w:rsidP="00325F0B">
      <w:pPr>
        <w:numPr>
          <w:ilvl w:val="2"/>
          <w:numId w:val="10"/>
        </w:numPr>
        <w:tabs>
          <w:tab w:val="clear" w:pos="1855"/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lastRenderedPageBreak/>
        <w:t>т</w:t>
      </w:r>
      <w:r w:rsidR="00BC3C76" w:rsidRPr="00824E6D">
        <w:rPr>
          <w:spacing w:val="-2"/>
          <w:sz w:val="26"/>
          <w:szCs w:val="26"/>
          <w:lang w:val="ru-RU"/>
        </w:rPr>
        <w:t>рудово</w:t>
      </w:r>
      <w:r w:rsidR="00D43083" w:rsidRPr="00824E6D">
        <w:rPr>
          <w:spacing w:val="-2"/>
          <w:sz w:val="26"/>
          <w:szCs w:val="26"/>
          <w:lang w:val="ru-RU"/>
        </w:rPr>
        <w:t>й</w:t>
      </w:r>
      <w:r w:rsidR="00BC3C76" w:rsidRPr="00824E6D">
        <w:rPr>
          <w:spacing w:val="-2"/>
          <w:sz w:val="26"/>
          <w:szCs w:val="26"/>
          <w:lang w:val="ru-RU"/>
        </w:rPr>
        <w:t xml:space="preserve"> стаж за предшествующие дате выдвижения </w:t>
      </w:r>
      <w:r w:rsidR="00D43083" w:rsidRPr="00824E6D">
        <w:rPr>
          <w:spacing w:val="-2"/>
          <w:sz w:val="26"/>
          <w:szCs w:val="26"/>
          <w:lang w:val="ru-RU"/>
        </w:rPr>
        <w:t>5 (Пять)</w:t>
      </w:r>
      <w:r w:rsidR="00BC3C76" w:rsidRPr="00824E6D">
        <w:rPr>
          <w:spacing w:val="-2"/>
          <w:sz w:val="26"/>
          <w:szCs w:val="26"/>
          <w:lang w:val="ru-RU"/>
        </w:rPr>
        <w:t xml:space="preserve"> лет</w:t>
      </w:r>
      <w:r w:rsidR="003C264F" w:rsidRPr="00824E6D">
        <w:rPr>
          <w:spacing w:val="-2"/>
          <w:sz w:val="26"/>
          <w:szCs w:val="26"/>
          <w:lang w:val="ru-RU"/>
        </w:rPr>
        <w:t xml:space="preserve"> </w:t>
      </w:r>
      <w:r w:rsidR="00975B55">
        <w:rPr>
          <w:spacing w:val="-2"/>
          <w:sz w:val="26"/>
          <w:szCs w:val="26"/>
          <w:lang w:val="ru-RU"/>
        </w:rPr>
        <w:t>(включая наименования</w:t>
      </w:r>
      <w:r w:rsidR="00BC3C76" w:rsidRPr="00824E6D">
        <w:rPr>
          <w:spacing w:val="-2"/>
          <w:sz w:val="26"/>
          <w:szCs w:val="26"/>
          <w:lang w:val="ru-RU"/>
        </w:rPr>
        <w:t xml:space="preserve"> юридических лиц и занимаемые должности);</w:t>
      </w:r>
    </w:p>
    <w:p w:rsidR="00BC3C76" w:rsidRPr="00824E6D" w:rsidRDefault="0016566D" w:rsidP="002A0744">
      <w:pPr>
        <w:numPr>
          <w:ilvl w:val="2"/>
          <w:numId w:val="10"/>
        </w:numPr>
        <w:tabs>
          <w:tab w:val="clear" w:pos="1855"/>
          <w:tab w:val="num" w:pos="709"/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о </w:t>
      </w:r>
      <w:r w:rsidR="00BC3C76" w:rsidRPr="00824E6D">
        <w:rPr>
          <w:spacing w:val="-2"/>
          <w:sz w:val="26"/>
          <w:szCs w:val="26"/>
          <w:lang w:val="ru-RU"/>
        </w:rPr>
        <w:t>прямом владении акциями Общества и его дочерних обществ (количество непосредственно принадлежащих кандидату акций).</w:t>
      </w:r>
    </w:p>
    <w:p w:rsidR="00D2333C" w:rsidRPr="00824E6D" w:rsidRDefault="00D2333C" w:rsidP="00325F0B">
      <w:pPr>
        <w:numPr>
          <w:ilvl w:val="1"/>
          <w:numId w:val="2"/>
        </w:numPr>
        <w:tabs>
          <w:tab w:val="num" w:pos="709"/>
          <w:tab w:val="num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К </w:t>
      </w:r>
      <w:r w:rsidRPr="00824E6D">
        <w:rPr>
          <w:sz w:val="26"/>
          <w:szCs w:val="26"/>
          <w:lang w:val="ru-RU"/>
        </w:rPr>
        <w:t xml:space="preserve">предложению о выдвижении кандидатов </w:t>
      </w:r>
      <w:r w:rsidR="0016566D" w:rsidRPr="00824E6D">
        <w:rPr>
          <w:spacing w:val="-2"/>
          <w:sz w:val="26"/>
          <w:szCs w:val="26"/>
          <w:lang w:val="ru-RU"/>
        </w:rPr>
        <w:t>в Совет директоров Общества и Ревизионную комиссию Общества</w:t>
      </w:r>
      <w:r w:rsidRPr="00824E6D">
        <w:rPr>
          <w:sz w:val="26"/>
          <w:szCs w:val="26"/>
          <w:lang w:val="ru-RU"/>
        </w:rPr>
        <w:t xml:space="preserve"> должно прилагаться согласие кандидата на </w:t>
      </w:r>
      <w:r w:rsidR="006B477C" w:rsidRPr="00824E6D">
        <w:rPr>
          <w:sz w:val="26"/>
          <w:szCs w:val="26"/>
          <w:lang w:val="ru-RU"/>
        </w:rPr>
        <w:t xml:space="preserve">избрание </w:t>
      </w:r>
      <w:r w:rsidR="0016566D" w:rsidRPr="00824E6D">
        <w:rPr>
          <w:sz w:val="26"/>
          <w:szCs w:val="26"/>
          <w:lang w:val="ru-RU"/>
        </w:rPr>
        <w:t>в соответствующий орган Общества</w:t>
      </w:r>
      <w:r w:rsidRPr="00824E6D">
        <w:rPr>
          <w:sz w:val="26"/>
          <w:szCs w:val="26"/>
          <w:lang w:val="ru-RU"/>
        </w:rPr>
        <w:t>.</w:t>
      </w:r>
    </w:p>
    <w:p w:rsidR="00BC3C76" w:rsidRPr="00824E6D" w:rsidRDefault="00D2333C" w:rsidP="00325F0B">
      <w:pPr>
        <w:numPr>
          <w:ilvl w:val="1"/>
          <w:numId w:val="2"/>
        </w:numPr>
        <w:tabs>
          <w:tab w:val="num" w:pos="709"/>
          <w:tab w:val="num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</w:t>
      </w:r>
      <w:proofErr w:type="spellStart"/>
      <w:r w:rsidR="00BC3C76" w:rsidRPr="00824E6D">
        <w:rPr>
          <w:spacing w:val="-2"/>
          <w:sz w:val="26"/>
          <w:szCs w:val="26"/>
          <w:lang w:val="ru-RU"/>
        </w:rPr>
        <w:t>Непредоставление</w:t>
      </w:r>
      <w:proofErr w:type="spellEnd"/>
      <w:r w:rsidR="00A666EA"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 xml:space="preserve">акционерами Общества информации, указанной в </w:t>
      </w:r>
      <w:r w:rsidR="0040655E" w:rsidRPr="00824E6D">
        <w:rPr>
          <w:spacing w:val="-2"/>
          <w:sz w:val="26"/>
          <w:szCs w:val="26"/>
          <w:lang w:val="ru-RU"/>
        </w:rPr>
        <w:br/>
      </w:r>
      <w:r w:rsidR="00BC3C76" w:rsidRPr="00824E6D">
        <w:rPr>
          <w:spacing w:val="-2"/>
          <w:sz w:val="26"/>
          <w:szCs w:val="26"/>
          <w:lang w:val="ru-RU"/>
        </w:rPr>
        <w:t>п</w:t>
      </w:r>
      <w:r w:rsidR="001B38E1" w:rsidRPr="00824E6D">
        <w:rPr>
          <w:spacing w:val="-2"/>
          <w:sz w:val="26"/>
          <w:szCs w:val="26"/>
          <w:lang w:val="ru-RU"/>
        </w:rPr>
        <w:t>ункте</w:t>
      </w:r>
      <w:r w:rsidR="00BC3C76" w:rsidRPr="00824E6D">
        <w:rPr>
          <w:spacing w:val="-2"/>
          <w:sz w:val="26"/>
          <w:szCs w:val="26"/>
          <w:lang w:val="ru-RU"/>
        </w:rPr>
        <w:t xml:space="preserve"> 5.</w:t>
      </w:r>
      <w:r w:rsidR="0016566D" w:rsidRPr="00824E6D">
        <w:rPr>
          <w:spacing w:val="-2"/>
          <w:sz w:val="26"/>
          <w:szCs w:val="26"/>
          <w:lang w:val="ru-RU"/>
        </w:rPr>
        <w:t>8</w:t>
      </w:r>
      <w:r w:rsidR="00D43083"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>настоящего Положения,</w:t>
      </w:r>
      <w:r w:rsidRPr="00824E6D">
        <w:rPr>
          <w:spacing w:val="-2"/>
          <w:sz w:val="26"/>
          <w:szCs w:val="26"/>
          <w:lang w:val="ru-RU"/>
        </w:rPr>
        <w:t xml:space="preserve"> и согласия </w:t>
      </w:r>
      <w:r w:rsidRPr="00824E6D">
        <w:rPr>
          <w:sz w:val="26"/>
          <w:szCs w:val="26"/>
          <w:lang w:val="ru-RU"/>
        </w:rPr>
        <w:t xml:space="preserve">кандидата на </w:t>
      </w:r>
      <w:r w:rsidR="006B477C" w:rsidRPr="00824E6D">
        <w:rPr>
          <w:sz w:val="26"/>
          <w:szCs w:val="26"/>
          <w:lang w:val="ru-RU"/>
        </w:rPr>
        <w:t>избрани</w:t>
      </w:r>
      <w:r w:rsidRPr="00824E6D">
        <w:rPr>
          <w:sz w:val="26"/>
          <w:szCs w:val="26"/>
          <w:lang w:val="ru-RU"/>
        </w:rPr>
        <w:t xml:space="preserve">е, </w:t>
      </w:r>
      <w:r w:rsidR="002F7F9B">
        <w:rPr>
          <w:sz w:val="26"/>
          <w:szCs w:val="26"/>
          <w:lang w:val="ru-RU"/>
        </w:rPr>
        <w:t>п</w:t>
      </w:r>
      <w:r w:rsidRPr="00824E6D">
        <w:rPr>
          <w:sz w:val="26"/>
          <w:szCs w:val="26"/>
          <w:lang w:val="ru-RU"/>
        </w:rPr>
        <w:t>редусмотренного пунктом 5.</w:t>
      </w:r>
      <w:r w:rsidR="0016566D" w:rsidRPr="00824E6D">
        <w:rPr>
          <w:sz w:val="26"/>
          <w:szCs w:val="26"/>
          <w:lang w:val="ru-RU"/>
        </w:rPr>
        <w:t>9</w:t>
      </w:r>
      <w:r w:rsidRPr="00824E6D">
        <w:rPr>
          <w:sz w:val="26"/>
          <w:szCs w:val="26"/>
          <w:lang w:val="ru-RU"/>
        </w:rPr>
        <w:t xml:space="preserve"> настоящего Положения,</w:t>
      </w:r>
      <w:r w:rsidR="00BC3C76" w:rsidRPr="00824E6D">
        <w:rPr>
          <w:spacing w:val="-2"/>
          <w:sz w:val="26"/>
          <w:szCs w:val="26"/>
          <w:lang w:val="ru-RU"/>
        </w:rPr>
        <w:t xml:space="preserve"> может служить основанием для отказа от включения соответствующего кандидата в список </w:t>
      </w:r>
      <w:r w:rsidR="006B477C" w:rsidRPr="00824E6D">
        <w:rPr>
          <w:spacing w:val="-2"/>
          <w:sz w:val="26"/>
          <w:szCs w:val="26"/>
          <w:lang w:val="ru-RU"/>
        </w:rPr>
        <w:t xml:space="preserve">кандидатур </w:t>
      </w:r>
      <w:r w:rsidR="00BC3C76" w:rsidRPr="00824E6D">
        <w:rPr>
          <w:spacing w:val="-2"/>
          <w:sz w:val="26"/>
          <w:szCs w:val="26"/>
          <w:lang w:val="ru-RU"/>
        </w:rPr>
        <w:t xml:space="preserve">для голосования по </w:t>
      </w:r>
      <w:r w:rsidR="006B477C" w:rsidRPr="00824E6D">
        <w:rPr>
          <w:spacing w:val="-2"/>
          <w:sz w:val="26"/>
          <w:szCs w:val="26"/>
          <w:lang w:val="ru-RU"/>
        </w:rPr>
        <w:t xml:space="preserve">выборам </w:t>
      </w:r>
      <w:r w:rsidR="00BC3C76" w:rsidRPr="00824E6D">
        <w:rPr>
          <w:spacing w:val="-2"/>
          <w:sz w:val="26"/>
          <w:szCs w:val="26"/>
          <w:lang w:val="ru-RU"/>
        </w:rPr>
        <w:t>в Совет директоров Общества</w:t>
      </w:r>
      <w:r w:rsidRPr="00824E6D">
        <w:rPr>
          <w:spacing w:val="-2"/>
          <w:sz w:val="26"/>
          <w:szCs w:val="26"/>
          <w:lang w:val="ru-RU"/>
        </w:rPr>
        <w:t xml:space="preserve"> и Ревизионную комиссию Общества</w:t>
      </w:r>
      <w:r w:rsidR="00BC3C76" w:rsidRPr="00824E6D">
        <w:rPr>
          <w:spacing w:val="-2"/>
          <w:sz w:val="26"/>
          <w:szCs w:val="26"/>
          <w:lang w:val="ru-RU"/>
        </w:rPr>
        <w:t>.</w:t>
      </w:r>
    </w:p>
    <w:p w:rsidR="00340183" w:rsidRPr="00824E6D" w:rsidRDefault="00BC3C76" w:rsidP="0016566D">
      <w:pPr>
        <w:numPr>
          <w:ilvl w:val="1"/>
          <w:numId w:val="2"/>
        </w:numPr>
        <w:tabs>
          <w:tab w:val="num" w:pos="709"/>
          <w:tab w:val="left" w:pos="1276"/>
          <w:tab w:val="left" w:pos="1701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Общество направляет каждому кандидату, включенному в список кандидатур для голосования по выборам в Совет директоров</w:t>
      </w:r>
      <w:r w:rsidR="00D43083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и Ревизионную комиссию</w:t>
      </w:r>
      <w:r w:rsidR="00D43083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, письмо, в котором сообщает, в какой орган Общества он выдвинут, кто внес предложение о выдвижении его кандидатуры, каким количеством голосующих акций Общества владеют акционеры</w:t>
      </w:r>
      <w:r w:rsidR="00975B55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, выдвинувшие его кандидатуру</w:t>
      </w:r>
      <w:r w:rsidR="00D37F1B" w:rsidRPr="00824E6D">
        <w:rPr>
          <w:spacing w:val="-2"/>
          <w:sz w:val="26"/>
          <w:szCs w:val="26"/>
          <w:lang w:val="ru-RU"/>
        </w:rPr>
        <w:t>, с приложением формы анкеты кандидата в состав Совета директоров</w:t>
      </w:r>
      <w:r w:rsidR="00D43083" w:rsidRPr="00824E6D">
        <w:rPr>
          <w:spacing w:val="-2"/>
          <w:sz w:val="26"/>
          <w:szCs w:val="26"/>
          <w:lang w:val="ru-RU"/>
        </w:rPr>
        <w:t xml:space="preserve"> Общества</w:t>
      </w:r>
      <w:r w:rsidR="00D37F1B" w:rsidRPr="00824E6D">
        <w:rPr>
          <w:spacing w:val="-2"/>
          <w:sz w:val="26"/>
          <w:szCs w:val="26"/>
          <w:lang w:val="ru-RU"/>
        </w:rPr>
        <w:t>, Ревизионной комиссии</w:t>
      </w:r>
      <w:r w:rsidR="00D43083" w:rsidRPr="00824E6D">
        <w:rPr>
          <w:spacing w:val="-2"/>
          <w:sz w:val="26"/>
          <w:szCs w:val="26"/>
          <w:lang w:val="ru-RU"/>
        </w:rPr>
        <w:t xml:space="preserve"> Общества</w:t>
      </w:r>
      <w:r w:rsidR="007A5CB4" w:rsidRPr="00824E6D">
        <w:rPr>
          <w:spacing w:val="-2"/>
          <w:sz w:val="26"/>
          <w:szCs w:val="26"/>
          <w:lang w:val="ru-RU"/>
        </w:rPr>
        <w:t xml:space="preserve"> для последующего заполнения и представления в Общество.</w:t>
      </w:r>
    </w:p>
    <w:p w:rsidR="006B477C" w:rsidRPr="00871605" w:rsidRDefault="006B477C" w:rsidP="00B77D55">
      <w:pPr>
        <w:pStyle w:val="af7"/>
        <w:numPr>
          <w:ilvl w:val="1"/>
          <w:numId w:val="2"/>
        </w:numPr>
        <w:tabs>
          <w:tab w:val="num" w:pos="709"/>
          <w:tab w:val="num" w:pos="1276"/>
          <w:tab w:val="left" w:pos="1701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71605">
        <w:rPr>
          <w:spacing w:val="-2"/>
          <w:sz w:val="26"/>
          <w:szCs w:val="26"/>
          <w:lang w:val="ru-RU"/>
        </w:rPr>
        <w:t>В случае если предложение в повестку дня подписано акционером</w:t>
      </w:r>
      <w:r w:rsidR="00975B55" w:rsidRPr="00871605">
        <w:rPr>
          <w:spacing w:val="-2"/>
          <w:sz w:val="26"/>
          <w:szCs w:val="26"/>
          <w:lang w:val="ru-RU"/>
        </w:rPr>
        <w:t xml:space="preserve"> Общества</w:t>
      </w:r>
      <w:r w:rsidRPr="00871605">
        <w:rPr>
          <w:spacing w:val="-2"/>
          <w:sz w:val="26"/>
          <w:szCs w:val="26"/>
          <w:lang w:val="ru-RU"/>
        </w:rPr>
        <w:t xml:space="preserve"> (его представителем), права на акции которого учитываются номинальным держателем, к такому предложению должна прилагаться выписка по счету депо акционера</w:t>
      </w:r>
      <w:r w:rsidR="008707CE" w:rsidRPr="00871605">
        <w:rPr>
          <w:spacing w:val="-2"/>
          <w:sz w:val="26"/>
          <w:szCs w:val="26"/>
          <w:lang w:val="ru-RU"/>
        </w:rPr>
        <w:t xml:space="preserve"> Общества</w:t>
      </w:r>
      <w:r w:rsidRPr="00871605">
        <w:rPr>
          <w:spacing w:val="-2"/>
          <w:sz w:val="26"/>
          <w:szCs w:val="26"/>
          <w:lang w:val="ru-RU"/>
        </w:rPr>
        <w:t xml:space="preserve"> (документ иностранного номинального держателя или иностранной организации, имеющей право в соответствии с ее личным законом осуществлять учет и переход прав на ценные бумаги), подтверждающая (подтверждающий) количество принадлежащих акционеру </w:t>
      </w:r>
      <w:r w:rsidR="00975B55" w:rsidRPr="00871605">
        <w:rPr>
          <w:spacing w:val="-2"/>
          <w:sz w:val="26"/>
          <w:szCs w:val="26"/>
          <w:lang w:val="ru-RU"/>
        </w:rPr>
        <w:t>Общества акций О</w:t>
      </w:r>
      <w:r w:rsidRPr="00871605">
        <w:rPr>
          <w:spacing w:val="-2"/>
          <w:sz w:val="26"/>
          <w:szCs w:val="26"/>
          <w:lang w:val="ru-RU"/>
        </w:rPr>
        <w:t xml:space="preserve">бщества на дату не ранее </w:t>
      </w:r>
      <w:r w:rsidR="00975B55" w:rsidRPr="00871605">
        <w:rPr>
          <w:spacing w:val="-2"/>
          <w:sz w:val="26"/>
          <w:szCs w:val="26"/>
          <w:lang w:val="ru-RU"/>
        </w:rPr>
        <w:t>7 (С</w:t>
      </w:r>
      <w:r w:rsidRPr="00871605">
        <w:rPr>
          <w:spacing w:val="-2"/>
          <w:sz w:val="26"/>
          <w:szCs w:val="26"/>
          <w:lang w:val="ru-RU"/>
        </w:rPr>
        <w:t>еми</w:t>
      </w:r>
      <w:r w:rsidR="00975B55" w:rsidRPr="00871605">
        <w:rPr>
          <w:spacing w:val="-2"/>
          <w:sz w:val="26"/>
          <w:szCs w:val="26"/>
          <w:lang w:val="ru-RU"/>
        </w:rPr>
        <w:t>)</w:t>
      </w:r>
      <w:r w:rsidRPr="00871605">
        <w:rPr>
          <w:spacing w:val="-2"/>
          <w:sz w:val="26"/>
          <w:szCs w:val="26"/>
          <w:lang w:val="ru-RU"/>
        </w:rPr>
        <w:t xml:space="preserve"> рабочих дней до даты направления предложения в повестку дня. К документу иностранного номинального держателя или иностранной организации, указанной в настоящем пункте, составленному на иностранном языке, должен прилагаться перевод на русский язык, засвидетельствованный (заверенный) в порядке, предусмотренном законодательством Российской Федерации.</w:t>
      </w:r>
    </w:p>
    <w:p w:rsidR="00BC3C76" w:rsidRPr="00824E6D" w:rsidRDefault="00BC3C76" w:rsidP="00203DC9">
      <w:pPr>
        <w:numPr>
          <w:ilvl w:val="0"/>
          <w:numId w:val="2"/>
        </w:numPr>
        <w:tabs>
          <w:tab w:val="left" w:pos="1134"/>
          <w:tab w:val="num" w:pos="1430"/>
        </w:tabs>
        <w:spacing w:before="240" w:after="240"/>
        <w:ind w:left="0" w:hanging="36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 xml:space="preserve">Открытие </w:t>
      </w:r>
      <w:r w:rsidR="00CB602F" w:rsidRPr="00824E6D">
        <w:rPr>
          <w:b/>
          <w:spacing w:val="-2"/>
          <w:sz w:val="26"/>
          <w:szCs w:val="26"/>
          <w:lang w:val="ru-RU"/>
        </w:rPr>
        <w:t>заседания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Представитель Счетной комиссии Общества</w:t>
      </w:r>
      <w:r w:rsidR="001C4A56" w:rsidRPr="00824E6D">
        <w:rPr>
          <w:spacing w:val="-2"/>
          <w:sz w:val="26"/>
          <w:szCs w:val="26"/>
          <w:lang w:val="ru-RU"/>
        </w:rPr>
        <w:t xml:space="preserve"> (Регистратора Общества)</w:t>
      </w:r>
      <w:r w:rsidR="00007CBC">
        <w:rPr>
          <w:spacing w:val="-2"/>
          <w:sz w:val="26"/>
          <w:szCs w:val="26"/>
          <w:lang w:val="ru-RU"/>
        </w:rPr>
        <w:t xml:space="preserve"> </w:t>
      </w:r>
      <w:proofErr w:type="gramStart"/>
      <w:r w:rsidR="00007CBC">
        <w:rPr>
          <w:spacing w:val="-2"/>
          <w:sz w:val="26"/>
          <w:szCs w:val="26"/>
          <w:lang w:val="ru-RU"/>
        </w:rPr>
        <w:t xml:space="preserve">во </w:t>
      </w:r>
      <w:r w:rsidR="00583CE5">
        <w:rPr>
          <w:spacing w:val="-2"/>
          <w:sz w:val="26"/>
          <w:szCs w:val="26"/>
          <w:lang w:val="ru-RU"/>
        </w:rPr>
        <w:t>в</w:t>
      </w:r>
      <w:r w:rsidRPr="00824E6D">
        <w:rPr>
          <w:spacing w:val="-2"/>
          <w:sz w:val="26"/>
          <w:szCs w:val="26"/>
          <w:lang w:val="ru-RU"/>
        </w:rPr>
        <w:t>ремя</w:t>
      </w:r>
      <w:proofErr w:type="gramEnd"/>
      <w:r w:rsidRPr="00824E6D">
        <w:rPr>
          <w:spacing w:val="-2"/>
          <w:sz w:val="26"/>
          <w:szCs w:val="26"/>
          <w:lang w:val="ru-RU"/>
        </w:rPr>
        <w:t xml:space="preserve">, являющееся в соответствии с сообщением о проведении </w:t>
      </w:r>
      <w:r w:rsidR="00CB602F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временем начала проведения </w:t>
      </w:r>
      <w:r w:rsidR="00CB602F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, объявляет о наличии кворума по вопросам повестки дня. 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</w:t>
      </w:r>
      <w:r w:rsidR="00D677A7" w:rsidRPr="00824E6D">
        <w:rPr>
          <w:snapToGrid w:val="0"/>
          <w:sz w:val="26"/>
          <w:szCs w:val="26"/>
          <w:lang w:val="ru-RU"/>
        </w:rPr>
        <w:t>При проведении заседания</w:t>
      </w:r>
      <w:r w:rsidR="00D677A7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Общее собрание 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Pr="00824E6D">
        <w:rPr>
          <w:spacing w:val="-2"/>
          <w:sz w:val="26"/>
          <w:szCs w:val="26"/>
          <w:lang w:val="ru-RU"/>
        </w:rPr>
        <w:t xml:space="preserve"> правомочно</w:t>
      </w:r>
      <w:r w:rsidR="00CB602F" w:rsidRPr="00824E6D">
        <w:rPr>
          <w:spacing w:val="-2"/>
          <w:sz w:val="26"/>
          <w:szCs w:val="26"/>
          <w:lang w:val="ru-RU"/>
        </w:rPr>
        <w:t xml:space="preserve"> принимать решени</w:t>
      </w:r>
      <w:r w:rsidR="00D677A7" w:rsidRPr="00824E6D">
        <w:rPr>
          <w:spacing w:val="-2"/>
          <w:sz w:val="26"/>
          <w:szCs w:val="26"/>
          <w:lang w:val="ru-RU"/>
        </w:rPr>
        <w:t>я</w:t>
      </w:r>
      <w:r w:rsidRPr="00824E6D">
        <w:rPr>
          <w:spacing w:val="-2"/>
          <w:sz w:val="26"/>
          <w:szCs w:val="26"/>
          <w:lang w:val="ru-RU"/>
        </w:rPr>
        <w:t xml:space="preserve"> (кворум</w:t>
      </w:r>
      <w:r w:rsidR="00CB602F" w:rsidRPr="00824E6D">
        <w:rPr>
          <w:spacing w:val="-2"/>
          <w:sz w:val="26"/>
          <w:szCs w:val="26"/>
          <w:lang w:val="ru-RU"/>
        </w:rPr>
        <w:t xml:space="preserve"> заседания имеется</w:t>
      </w:r>
      <w:r w:rsidRPr="00824E6D">
        <w:rPr>
          <w:spacing w:val="-2"/>
          <w:sz w:val="26"/>
          <w:szCs w:val="26"/>
          <w:lang w:val="ru-RU"/>
        </w:rPr>
        <w:t>), если акционеры</w:t>
      </w:r>
      <w:r w:rsidR="008707CE">
        <w:rPr>
          <w:spacing w:val="-2"/>
          <w:sz w:val="26"/>
          <w:szCs w:val="26"/>
          <w:lang w:val="ru-RU"/>
        </w:rPr>
        <w:t xml:space="preserve"> </w:t>
      </w:r>
      <w:r w:rsidR="008707CE" w:rsidRPr="00824E6D">
        <w:rPr>
          <w:spacing w:val="-2"/>
          <w:sz w:val="26"/>
          <w:szCs w:val="26"/>
          <w:lang w:val="ru-RU"/>
        </w:rPr>
        <w:t>Общества</w:t>
      </w:r>
      <w:r w:rsidRPr="00824E6D">
        <w:rPr>
          <w:spacing w:val="-2"/>
          <w:sz w:val="26"/>
          <w:szCs w:val="26"/>
          <w:lang w:val="ru-RU"/>
        </w:rPr>
        <w:t>, обладающие в совокупности более чем половиной голосов размещенных голосующих акций Общества</w:t>
      </w:r>
      <w:r w:rsidR="00D677A7" w:rsidRPr="00824E6D">
        <w:rPr>
          <w:snapToGrid w:val="0"/>
          <w:sz w:val="26"/>
          <w:szCs w:val="26"/>
          <w:lang w:val="ru-RU"/>
        </w:rPr>
        <w:t>, приняли участие в заседании и заочном голосовании</w:t>
      </w:r>
      <w:r w:rsidRPr="00824E6D">
        <w:rPr>
          <w:spacing w:val="-2"/>
          <w:sz w:val="26"/>
          <w:szCs w:val="26"/>
          <w:lang w:val="ru-RU"/>
        </w:rPr>
        <w:t>.</w:t>
      </w:r>
    </w:p>
    <w:p w:rsidR="00D677A7" w:rsidRPr="00824E6D" w:rsidRDefault="00D677A7" w:rsidP="00325F0B">
      <w:pPr>
        <w:tabs>
          <w:tab w:val="left" w:pos="567"/>
          <w:tab w:val="left" w:pos="709"/>
          <w:tab w:val="left" w:pos="1134"/>
          <w:tab w:val="left" w:pos="1276"/>
        </w:tabs>
        <w:ind w:firstLine="710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Принявшими участие в заседании считаются акционеры</w:t>
      </w:r>
      <w:r w:rsidR="00975B55">
        <w:rPr>
          <w:snapToGrid w:val="0"/>
          <w:sz w:val="26"/>
          <w:szCs w:val="26"/>
          <w:lang w:val="ru-RU"/>
        </w:rPr>
        <w:t xml:space="preserve"> Общества</w:t>
      </w:r>
      <w:r w:rsidRPr="00824E6D">
        <w:rPr>
          <w:snapToGrid w:val="0"/>
          <w:sz w:val="26"/>
          <w:szCs w:val="26"/>
          <w:lang w:val="ru-RU"/>
        </w:rPr>
        <w:t>, зарегистрировавшиеся для участия в нем, в том числе</w:t>
      </w:r>
      <w:r w:rsidRPr="00824E6D">
        <w:rPr>
          <w:lang w:val="ru-RU"/>
        </w:rPr>
        <w:t xml:space="preserve"> </w:t>
      </w:r>
      <w:r w:rsidRPr="00824E6D">
        <w:rPr>
          <w:snapToGrid w:val="0"/>
          <w:sz w:val="26"/>
          <w:szCs w:val="26"/>
          <w:lang w:val="ru-RU"/>
        </w:rPr>
        <w:t>с использованием электронных и технических средств</w:t>
      </w:r>
      <w:r w:rsidR="0001578E" w:rsidRPr="00824E6D">
        <w:rPr>
          <w:snapToGrid w:val="0"/>
          <w:sz w:val="26"/>
          <w:szCs w:val="26"/>
          <w:lang w:val="ru-RU"/>
        </w:rPr>
        <w:t xml:space="preserve"> (дистанционное участие</w:t>
      </w:r>
      <w:r w:rsidR="00CC774B" w:rsidRPr="00824E6D">
        <w:rPr>
          <w:snapToGrid w:val="0"/>
          <w:sz w:val="26"/>
          <w:szCs w:val="26"/>
          <w:lang w:val="ru-RU"/>
        </w:rPr>
        <w:t xml:space="preserve"> в заседании</w:t>
      </w:r>
      <w:r w:rsidR="0001578E" w:rsidRPr="00824E6D">
        <w:rPr>
          <w:snapToGrid w:val="0"/>
          <w:sz w:val="26"/>
          <w:szCs w:val="26"/>
          <w:lang w:val="ru-RU"/>
        </w:rPr>
        <w:t>)</w:t>
      </w:r>
      <w:r w:rsidRPr="00824E6D">
        <w:rPr>
          <w:snapToGrid w:val="0"/>
          <w:sz w:val="26"/>
          <w:szCs w:val="26"/>
          <w:lang w:val="ru-RU"/>
        </w:rPr>
        <w:t>.</w:t>
      </w:r>
    </w:p>
    <w:p w:rsidR="00D677A7" w:rsidRPr="00824E6D" w:rsidRDefault="00D677A7" w:rsidP="00325F0B">
      <w:pPr>
        <w:tabs>
          <w:tab w:val="left" w:pos="567"/>
          <w:tab w:val="left" w:pos="709"/>
          <w:tab w:val="left" w:pos="1134"/>
          <w:tab w:val="left" w:pos="1276"/>
        </w:tabs>
        <w:ind w:firstLine="710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Принявшими участие в заочном голосовании считаются акционеры</w:t>
      </w:r>
      <w:r w:rsidR="00975B55">
        <w:rPr>
          <w:snapToGrid w:val="0"/>
          <w:sz w:val="26"/>
          <w:szCs w:val="26"/>
          <w:lang w:val="ru-RU"/>
        </w:rPr>
        <w:t xml:space="preserve"> Общества</w:t>
      </w:r>
      <w:r w:rsidRPr="00824E6D">
        <w:rPr>
          <w:snapToGrid w:val="0"/>
          <w:sz w:val="26"/>
          <w:szCs w:val="26"/>
          <w:lang w:val="ru-RU"/>
        </w:rPr>
        <w:t>, заполненные бюллетени для голосования которых получены Обществом не позднее даты окончания приема бюллетеней для голосования.</w:t>
      </w:r>
    </w:p>
    <w:p w:rsidR="00D677A7" w:rsidRPr="00824E6D" w:rsidRDefault="00D677A7" w:rsidP="00325F0B">
      <w:pPr>
        <w:tabs>
          <w:tab w:val="left" w:pos="567"/>
          <w:tab w:val="left" w:pos="709"/>
          <w:tab w:val="left" w:pos="1134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lastRenderedPageBreak/>
        <w:t>Принявшими участие в заочном голосовании считаются также акционеры</w:t>
      </w:r>
      <w:r w:rsidR="00975B55">
        <w:rPr>
          <w:snapToGrid w:val="0"/>
          <w:sz w:val="26"/>
          <w:szCs w:val="26"/>
          <w:lang w:val="ru-RU"/>
        </w:rPr>
        <w:t xml:space="preserve"> Общества</w:t>
      </w:r>
      <w:r w:rsidRPr="00824E6D">
        <w:rPr>
          <w:snapToGrid w:val="0"/>
          <w:sz w:val="26"/>
          <w:szCs w:val="26"/>
          <w:lang w:val="ru-RU"/>
        </w:rPr>
        <w:t xml:space="preserve">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</w:t>
      </w:r>
      <w:r w:rsidR="00597EC6">
        <w:rPr>
          <w:snapToGrid w:val="0"/>
          <w:sz w:val="26"/>
          <w:szCs w:val="26"/>
          <w:lang w:val="ru-RU"/>
        </w:rPr>
        <w:t xml:space="preserve">об их волеизъявлении получены </w:t>
      </w:r>
      <w:r w:rsidR="00597EC6" w:rsidRPr="00597EC6">
        <w:rPr>
          <w:snapToGrid w:val="0"/>
          <w:sz w:val="26"/>
          <w:szCs w:val="26"/>
          <w:lang w:val="ru-RU"/>
        </w:rPr>
        <w:t>не позднее</w:t>
      </w:r>
      <w:r w:rsidRPr="00597EC6">
        <w:rPr>
          <w:snapToGrid w:val="0"/>
          <w:sz w:val="26"/>
          <w:szCs w:val="26"/>
          <w:lang w:val="ru-RU"/>
        </w:rPr>
        <w:t xml:space="preserve"> даты</w:t>
      </w:r>
      <w:r w:rsidRPr="00824E6D">
        <w:rPr>
          <w:snapToGrid w:val="0"/>
          <w:sz w:val="26"/>
          <w:szCs w:val="26"/>
          <w:lang w:val="ru-RU"/>
        </w:rPr>
        <w:t xml:space="preserve"> окончания приема бюллетеней для голосования при проведении заочного голосования.</w:t>
      </w:r>
    </w:p>
    <w:p w:rsidR="00BC3C76" w:rsidRPr="00824E6D" w:rsidRDefault="00CB602F" w:rsidP="00325F0B">
      <w:pPr>
        <w:tabs>
          <w:tab w:val="left" w:pos="567"/>
          <w:tab w:val="left" w:pos="709"/>
          <w:tab w:val="left" w:pos="1134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Е</w:t>
      </w:r>
      <w:r w:rsidR="00BC3C76" w:rsidRPr="00824E6D">
        <w:rPr>
          <w:spacing w:val="-2"/>
          <w:sz w:val="26"/>
          <w:szCs w:val="26"/>
          <w:lang w:val="ru-RU"/>
        </w:rPr>
        <w:t xml:space="preserve">сли повестка дня включает вопросы, голосование по которым осуществляется разным составом голосующих, определение кворума для принятия </w:t>
      </w:r>
      <w:r w:rsidRPr="00824E6D">
        <w:rPr>
          <w:spacing w:val="-2"/>
          <w:sz w:val="26"/>
          <w:szCs w:val="26"/>
          <w:lang w:val="ru-RU"/>
        </w:rPr>
        <w:t xml:space="preserve">решений </w:t>
      </w:r>
      <w:r w:rsidR="00BC3C76" w:rsidRPr="00824E6D">
        <w:rPr>
          <w:spacing w:val="-2"/>
          <w:sz w:val="26"/>
          <w:szCs w:val="26"/>
          <w:lang w:val="ru-RU"/>
        </w:rPr>
        <w:t xml:space="preserve">по этим вопросам осуществляется отдельно. </w:t>
      </w:r>
    </w:p>
    <w:p w:rsidR="00BC3C76" w:rsidRPr="00824E6D" w:rsidRDefault="00BC3C76" w:rsidP="00325F0B">
      <w:pPr>
        <w:pStyle w:val="a6"/>
        <w:tabs>
          <w:tab w:val="num" w:pos="567"/>
          <w:tab w:val="left" w:pos="1134"/>
          <w:tab w:val="left" w:pos="1276"/>
        </w:tabs>
        <w:ind w:left="0" w:firstLine="710"/>
        <w:rPr>
          <w:snapToGrid w:val="0"/>
          <w:sz w:val="26"/>
          <w:szCs w:val="26"/>
        </w:rPr>
      </w:pPr>
      <w:r w:rsidRPr="00824E6D">
        <w:rPr>
          <w:sz w:val="26"/>
          <w:szCs w:val="26"/>
        </w:rPr>
        <w:t xml:space="preserve">При этом отсутствие кворума для принятия </w:t>
      </w:r>
      <w:r w:rsidR="00CB602F" w:rsidRPr="00824E6D">
        <w:rPr>
          <w:sz w:val="26"/>
          <w:szCs w:val="26"/>
        </w:rPr>
        <w:t xml:space="preserve">решений </w:t>
      </w:r>
      <w:r w:rsidRPr="00824E6D">
        <w:rPr>
          <w:sz w:val="26"/>
          <w:szCs w:val="26"/>
        </w:rPr>
        <w:t xml:space="preserve">по вопросам, голосование по которым осуществляется одним составом голосующих, не препятствует принятию </w:t>
      </w:r>
      <w:r w:rsidR="00CB602F" w:rsidRPr="00824E6D">
        <w:rPr>
          <w:sz w:val="26"/>
          <w:szCs w:val="26"/>
        </w:rPr>
        <w:t xml:space="preserve">решений </w:t>
      </w:r>
      <w:r w:rsidRPr="00824E6D">
        <w:rPr>
          <w:sz w:val="26"/>
          <w:szCs w:val="26"/>
        </w:rPr>
        <w:t xml:space="preserve">по вопросам, голосование по которым осуществляется другим составом голосующих, для принятия </w:t>
      </w:r>
      <w:r w:rsidR="00CB602F" w:rsidRPr="00824E6D">
        <w:rPr>
          <w:sz w:val="26"/>
          <w:szCs w:val="26"/>
        </w:rPr>
        <w:t xml:space="preserve">которых </w:t>
      </w:r>
      <w:r w:rsidRPr="00824E6D">
        <w:rPr>
          <w:sz w:val="26"/>
          <w:szCs w:val="26"/>
        </w:rPr>
        <w:t>кворум имеется.</w:t>
      </w:r>
    </w:p>
    <w:p w:rsidR="00BC3C76" w:rsidRPr="00824E6D" w:rsidRDefault="00BC3C76" w:rsidP="008D0F0A">
      <w:pPr>
        <w:tabs>
          <w:tab w:val="num" w:pos="567"/>
          <w:tab w:val="left" w:pos="1134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 случае, если имеется кворум хотя бы по одному из вопросов, включенных в повестку дня, 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объявляет об открытии </w:t>
      </w:r>
      <w:r w:rsidR="00CB602F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CB602F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>Заседание</w:t>
      </w:r>
      <w:r w:rsidR="00BC3C76" w:rsidRPr="00824E6D">
        <w:rPr>
          <w:sz w:val="26"/>
          <w:szCs w:val="26"/>
          <w:lang w:val="ru-RU"/>
        </w:rPr>
        <w:t>, к моменту открытия которого имелся кворум лишь по отдельным вопросам повестки дня, не может быть закрыто, если к моменту окончания регистрации</w:t>
      </w:r>
      <w:r w:rsidRPr="00824E6D">
        <w:rPr>
          <w:sz w:val="26"/>
          <w:szCs w:val="26"/>
          <w:lang w:val="ru-RU"/>
        </w:rPr>
        <w:t xml:space="preserve"> для участия в нем</w:t>
      </w:r>
      <w:r w:rsidR="00BC3C76" w:rsidRPr="00824E6D">
        <w:rPr>
          <w:sz w:val="26"/>
          <w:szCs w:val="26"/>
          <w:lang w:val="ru-RU"/>
        </w:rPr>
        <w:t xml:space="preserve"> зарегистрировались лица, регистрация которых обеспечивает кворум для принятия решения по иным вопросам повестки дня.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 случае, если ко времени начала проведения </w:t>
      </w:r>
      <w:r w:rsidR="00CB602F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нет кворума ни по одному </w:t>
      </w:r>
      <w:r w:rsidR="00AF7B36" w:rsidRPr="00824E6D">
        <w:rPr>
          <w:spacing w:val="-2"/>
          <w:sz w:val="26"/>
          <w:szCs w:val="26"/>
          <w:lang w:val="ru-RU"/>
        </w:rPr>
        <w:t xml:space="preserve">из </w:t>
      </w:r>
      <w:r w:rsidR="002A4191" w:rsidRPr="00824E6D">
        <w:rPr>
          <w:spacing w:val="-2"/>
          <w:sz w:val="26"/>
          <w:szCs w:val="26"/>
          <w:lang w:val="ru-RU"/>
        </w:rPr>
        <w:t>вопросов</w:t>
      </w:r>
      <w:r w:rsidRPr="00824E6D">
        <w:rPr>
          <w:spacing w:val="-2"/>
          <w:sz w:val="26"/>
          <w:szCs w:val="26"/>
          <w:lang w:val="ru-RU"/>
        </w:rPr>
        <w:t xml:space="preserve">, </w:t>
      </w:r>
      <w:r w:rsidR="002A4191" w:rsidRPr="00824E6D">
        <w:rPr>
          <w:spacing w:val="-2"/>
          <w:sz w:val="26"/>
          <w:szCs w:val="26"/>
          <w:lang w:val="ru-RU"/>
        </w:rPr>
        <w:t xml:space="preserve">включенных </w:t>
      </w:r>
      <w:r w:rsidRPr="00824E6D">
        <w:rPr>
          <w:spacing w:val="-2"/>
          <w:sz w:val="26"/>
          <w:szCs w:val="26"/>
          <w:lang w:val="ru-RU"/>
        </w:rPr>
        <w:t xml:space="preserve">в повестку дня, 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объявляет о переносе открытия </w:t>
      </w:r>
      <w:r w:rsidR="00CB602F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на 2 (Два) часа.</w:t>
      </w:r>
      <w:r w:rsidR="00B4268E" w:rsidRPr="00824E6D">
        <w:rPr>
          <w:spacing w:val="-2"/>
          <w:sz w:val="26"/>
          <w:szCs w:val="26"/>
          <w:lang w:val="ru-RU"/>
        </w:rPr>
        <w:t xml:space="preserve"> </w:t>
      </w:r>
    </w:p>
    <w:p w:rsidR="00BC3C76" w:rsidRPr="00824E6D" w:rsidRDefault="00BC3C76" w:rsidP="00325F0B">
      <w:pPr>
        <w:pStyle w:val="a6"/>
        <w:tabs>
          <w:tab w:val="num" w:pos="567"/>
          <w:tab w:val="left" w:pos="1134"/>
          <w:tab w:val="left" w:pos="1276"/>
        </w:tabs>
        <w:ind w:left="0" w:firstLine="710"/>
        <w:rPr>
          <w:sz w:val="26"/>
          <w:szCs w:val="26"/>
        </w:rPr>
      </w:pPr>
      <w:r w:rsidRPr="00824E6D">
        <w:rPr>
          <w:sz w:val="26"/>
          <w:szCs w:val="26"/>
        </w:rPr>
        <w:t xml:space="preserve">Перенос открытия </w:t>
      </w:r>
      <w:r w:rsidR="00CB602F" w:rsidRPr="00824E6D">
        <w:rPr>
          <w:sz w:val="26"/>
          <w:szCs w:val="26"/>
        </w:rPr>
        <w:t>заседания</w:t>
      </w:r>
      <w:r w:rsidRPr="00824E6D">
        <w:rPr>
          <w:sz w:val="26"/>
          <w:szCs w:val="26"/>
        </w:rPr>
        <w:t xml:space="preserve"> более одного раза не допускается.</w:t>
      </w:r>
    </w:p>
    <w:p w:rsidR="00BC3C76" w:rsidRPr="00824E6D" w:rsidRDefault="00BC3C76" w:rsidP="00325F0B">
      <w:pPr>
        <w:tabs>
          <w:tab w:val="left" w:pos="567"/>
          <w:tab w:val="left" w:pos="1134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 случае, если через 2 (Два) часа после объявления о переносе открытия </w:t>
      </w:r>
      <w:r w:rsidR="00CB602F" w:rsidRPr="00824E6D">
        <w:rPr>
          <w:spacing w:val="-2"/>
          <w:sz w:val="26"/>
          <w:szCs w:val="26"/>
          <w:lang w:val="ru-RU"/>
        </w:rPr>
        <w:t>заседания для участия в нем</w:t>
      </w:r>
      <w:r w:rsidRPr="00824E6D">
        <w:rPr>
          <w:spacing w:val="-2"/>
          <w:sz w:val="26"/>
          <w:szCs w:val="26"/>
          <w:lang w:val="ru-RU"/>
        </w:rPr>
        <w:t xml:space="preserve"> не зарегистрировались лица, обеспечивающие кворум хотя бы по одному из вопросов, включенных в повестку дня, 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объявляет о том, что </w:t>
      </w:r>
      <w:r w:rsidR="00CB602F" w:rsidRPr="00824E6D">
        <w:rPr>
          <w:spacing w:val="-2"/>
          <w:sz w:val="26"/>
          <w:szCs w:val="26"/>
          <w:lang w:val="ru-RU"/>
        </w:rPr>
        <w:t>заседание</w:t>
      </w:r>
      <w:r w:rsidRPr="00824E6D">
        <w:rPr>
          <w:spacing w:val="-2"/>
          <w:sz w:val="26"/>
          <w:szCs w:val="26"/>
          <w:lang w:val="ru-RU"/>
        </w:rPr>
        <w:t xml:space="preserve"> не состоялось.</w:t>
      </w:r>
    </w:p>
    <w:p w:rsidR="00B4268E" w:rsidRPr="00824E6D" w:rsidRDefault="00BC3C76" w:rsidP="00325F0B">
      <w:pPr>
        <w:tabs>
          <w:tab w:val="left" w:pos="567"/>
          <w:tab w:val="left" w:pos="1134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 случае, если через 2 (Два) часа после объявления о переносе открытия </w:t>
      </w:r>
      <w:r w:rsidR="00CB602F" w:rsidRPr="00824E6D">
        <w:rPr>
          <w:spacing w:val="-2"/>
          <w:sz w:val="26"/>
          <w:szCs w:val="26"/>
          <w:lang w:val="ru-RU"/>
        </w:rPr>
        <w:t>заседания для участия в нем</w:t>
      </w:r>
      <w:r w:rsidRPr="00824E6D">
        <w:rPr>
          <w:spacing w:val="-2"/>
          <w:sz w:val="26"/>
          <w:szCs w:val="26"/>
          <w:lang w:val="ru-RU"/>
        </w:rPr>
        <w:t xml:space="preserve"> зарегистрировались лица, обеспечивающие кворум хотя бы по одному из вопросов, включенных в повестку дня, 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объявляет об открытии </w:t>
      </w:r>
      <w:r w:rsidR="00CB602F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>.</w:t>
      </w:r>
      <w:r w:rsidR="00B4268E" w:rsidRPr="00824E6D">
        <w:rPr>
          <w:spacing w:val="-2"/>
          <w:sz w:val="26"/>
          <w:szCs w:val="26"/>
          <w:lang w:val="ru-RU"/>
        </w:rPr>
        <w:t xml:space="preserve"> </w:t>
      </w:r>
    </w:p>
    <w:p w:rsidR="00BC3C76" w:rsidRPr="00824E6D" w:rsidRDefault="00B4268E" w:rsidP="00325F0B">
      <w:pPr>
        <w:tabs>
          <w:tab w:val="left" w:pos="567"/>
          <w:tab w:val="left" w:pos="1134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В случае проведения заседания с дистанционным участием</w:t>
      </w:r>
      <w:r w:rsidR="002F3A41" w:rsidRPr="00824E6D">
        <w:rPr>
          <w:spacing w:val="-2"/>
          <w:sz w:val="26"/>
          <w:szCs w:val="26"/>
          <w:lang w:val="ru-RU"/>
        </w:rPr>
        <w:t xml:space="preserve">, в том числе заседания с дистанционным участием без определения места его проведения и возможности присутствия в этом месте, 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3664B4" w:rsidRPr="00824E6D">
        <w:rPr>
          <w:spacing w:val="-2"/>
          <w:sz w:val="26"/>
          <w:szCs w:val="26"/>
          <w:lang w:val="ru-RU"/>
        </w:rPr>
        <w:t xml:space="preserve">одновременно с соответствующим объявлением Председательствующего на заседании </w:t>
      </w:r>
      <w:r w:rsidRPr="00824E6D">
        <w:rPr>
          <w:spacing w:val="-2"/>
          <w:sz w:val="26"/>
          <w:szCs w:val="26"/>
          <w:lang w:val="ru-RU"/>
        </w:rPr>
        <w:t xml:space="preserve">информация о переносе открытия </w:t>
      </w:r>
      <w:r w:rsidR="005F2843" w:rsidRPr="00824E6D">
        <w:rPr>
          <w:spacing w:val="-2"/>
          <w:sz w:val="26"/>
          <w:szCs w:val="26"/>
          <w:lang w:val="ru-RU"/>
        </w:rPr>
        <w:t>заседания, открытии заседани</w:t>
      </w:r>
      <w:r w:rsidR="008707CE">
        <w:rPr>
          <w:spacing w:val="-2"/>
          <w:sz w:val="26"/>
          <w:szCs w:val="26"/>
          <w:lang w:val="ru-RU"/>
        </w:rPr>
        <w:t>я</w:t>
      </w:r>
      <w:r w:rsidR="005F2843" w:rsidRPr="00824E6D">
        <w:rPr>
          <w:spacing w:val="-2"/>
          <w:sz w:val="26"/>
          <w:szCs w:val="26"/>
          <w:lang w:val="ru-RU"/>
        </w:rPr>
        <w:t xml:space="preserve"> или признании его несостоявшимся</w:t>
      </w:r>
      <w:r w:rsidRPr="00824E6D">
        <w:rPr>
          <w:spacing w:val="-2"/>
          <w:sz w:val="26"/>
          <w:szCs w:val="26"/>
          <w:lang w:val="ru-RU"/>
        </w:rPr>
        <w:t xml:space="preserve"> размещается на сайте Общества в сети «Интернет»</w:t>
      </w:r>
      <w:r w:rsidR="00F61C2C" w:rsidRPr="00824E6D">
        <w:rPr>
          <w:spacing w:val="-2"/>
          <w:sz w:val="26"/>
          <w:szCs w:val="26"/>
          <w:lang w:val="ru-RU"/>
        </w:rPr>
        <w:t>, а</w:t>
      </w:r>
      <w:r w:rsidR="002F3A41" w:rsidRPr="00824E6D">
        <w:rPr>
          <w:spacing w:val="-2"/>
          <w:sz w:val="26"/>
          <w:szCs w:val="26"/>
          <w:lang w:val="ru-RU"/>
        </w:rPr>
        <w:t xml:space="preserve"> </w:t>
      </w:r>
      <w:r w:rsidR="00F61C2C" w:rsidRPr="00824E6D">
        <w:rPr>
          <w:spacing w:val="-2"/>
          <w:sz w:val="26"/>
          <w:szCs w:val="26"/>
          <w:lang w:val="ru-RU"/>
        </w:rPr>
        <w:t>также на сайте в сети «Интернет», на котором заполняется электронная форма бюллетеня</w:t>
      </w:r>
      <w:r w:rsidR="00CC774B" w:rsidRPr="00824E6D">
        <w:rPr>
          <w:spacing w:val="-2"/>
          <w:sz w:val="26"/>
          <w:szCs w:val="26"/>
          <w:lang w:val="ru-RU"/>
        </w:rPr>
        <w:t xml:space="preserve"> для голосования</w:t>
      </w:r>
      <w:r w:rsidR="005F2843"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567"/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При отсутствии кворума </w:t>
      </w:r>
      <w:r w:rsidR="00CB602F" w:rsidRPr="00824E6D">
        <w:rPr>
          <w:spacing w:val="-2"/>
          <w:sz w:val="26"/>
          <w:szCs w:val="26"/>
          <w:lang w:val="ru-RU"/>
        </w:rPr>
        <w:t>на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CB602F" w:rsidRPr="00824E6D">
        <w:rPr>
          <w:spacing w:val="-2"/>
          <w:sz w:val="26"/>
          <w:szCs w:val="26"/>
          <w:lang w:val="ru-RU"/>
        </w:rPr>
        <w:t>годовом заседании</w:t>
      </w:r>
      <w:r w:rsidRPr="00824E6D">
        <w:rPr>
          <w:spacing w:val="-2"/>
          <w:sz w:val="26"/>
          <w:szCs w:val="26"/>
          <w:lang w:val="ru-RU"/>
        </w:rPr>
        <w:t xml:space="preserve"> должно быть проведено повторное </w:t>
      </w:r>
      <w:r w:rsidR="0037755A" w:rsidRPr="00824E6D">
        <w:rPr>
          <w:spacing w:val="-2"/>
          <w:sz w:val="26"/>
          <w:szCs w:val="26"/>
          <w:lang w:val="ru-RU"/>
        </w:rPr>
        <w:t>заседание</w:t>
      </w:r>
      <w:r w:rsidRPr="00824E6D">
        <w:rPr>
          <w:spacing w:val="-2"/>
          <w:sz w:val="26"/>
          <w:szCs w:val="26"/>
          <w:lang w:val="ru-RU"/>
        </w:rPr>
        <w:t xml:space="preserve"> с той же повесткой дня в порядке, определенном Федеральным законом «Об акционерных обществах».</w:t>
      </w:r>
    </w:p>
    <w:p w:rsidR="00207FB7" w:rsidRDefault="00BC3C76" w:rsidP="00F42A6C">
      <w:pPr>
        <w:tabs>
          <w:tab w:val="num" w:pos="567"/>
          <w:tab w:val="left" w:pos="1134"/>
          <w:tab w:val="left" w:pos="1276"/>
        </w:tabs>
        <w:ind w:firstLine="710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 xml:space="preserve">При отсутствии кворума </w:t>
      </w:r>
      <w:r w:rsidR="0037755A" w:rsidRPr="00824E6D">
        <w:rPr>
          <w:snapToGrid w:val="0"/>
          <w:sz w:val="26"/>
          <w:szCs w:val="26"/>
          <w:lang w:val="ru-RU"/>
        </w:rPr>
        <w:t>на</w:t>
      </w:r>
      <w:r w:rsidRPr="00824E6D">
        <w:rPr>
          <w:snapToGrid w:val="0"/>
          <w:sz w:val="26"/>
          <w:szCs w:val="26"/>
          <w:lang w:val="ru-RU"/>
        </w:rPr>
        <w:t xml:space="preserve"> </w:t>
      </w:r>
      <w:r w:rsidR="0037755A" w:rsidRPr="00824E6D">
        <w:rPr>
          <w:snapToGrid w:val="0"/>
          <w:sz w:val="26"/>
          <w:szCs w:val="26"/>
          <w:lang w:val="ru-RU"/>
        </w:rPr>
        <w:t xml:space="preserve">внеочередном заседании </w:t>
      </w:r>
      <w:r w:rsidR="0037755A" w:rsidRPr="00824E6D">
        <w:rPr>
          <w:rFonts w:eastAsia="Calibri"/>
          <w:sz w:val="26"/>
          <w:szCs w:val="26"/>
          <w:lang w:val="ru-RU" w:eastAsia="en-US"/>
        </w:rPr>
        <w:t>или для принятия решений заочным голосованием</w:t>
      </w:r>
      <w:r w:rsidRPr="00824E6D">
        <w:rPr>
          <w:snapToGrid w:val="0"/>
          <w:sz w:val="26"/>
          <w:szCs w:val="26"/>
          <w:lang w:val="ru-RU"/>
        </w:rPr>
        <w:t xml:space="preserve"> может быть проведено повторное</w:t>
      </w:r>
      <w:r w:rsidR="0037755A" w:rsidRPr="00824E6D">
        <w:rPr>
          <w:snapToGrid w:val="0"/>
          <w:sz w:val="26"/>
          <w:szCs w:val="26"/>
          <w:lang w:val="ru-RU"/>
        </w:rPr>
        <w:t xml:space="preserve"> внеочередное заседание или повторное заочное голосование</w:t>
      </w:r>
      <w:r w:rsidRPr="00824E6D">
        <w:rPr>
          <w:snapToGrid w:val="0"/>
          <w:sz w:val="26"/>
          <w:szCs w:val="26"/>
          <w:lang w:val="ru-RU"/>
        </w:rPr>
        <w:t xml:space="preserve"> с той же повесткой дня</w:t>
      </w:r>
      <w:r w:rsidR="00A666EA" w:rsidRPr="00824E6D">
        <w:rPr>
          <w:snapToGrid w:val="0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в порядке, определенном Федеральным законом «Об акционерных обществах»</w:t>
      </w:r>
      <w:r w:rsidRPr="00824E6D">
        <w:rPr>
          <w:snapToGrid w:val="0"/>
          <w:sz w:val="26"/>
          <w:szCs w:val="26"/>
          <w:lang w:val="ru-RU"/>
        </w:rPr>
        <w:t>.</w:t>
      </w:r>
    </w:p>
    <w:p w:rsidR="006A47ED" w:rsidRDefault="006A47ED" w:rsidP="00F42A6C">
      <w:pPr>
        <w:tabs>
          <w:tab w:val="num" w:pos="567"/>
          <w:tab w:val="left" w:pos="1134"/>
          <w:tab w:val="left" w:pos="1276"/>
        </w:tabs>
        <w:ind w:firstLine="710"/>
        <w:jc w:val="both"/>
        <w:rPr>
          <w:snapToGrid w:val="0"/>
          <w:sz w:val="26"/>
          <w:szCs w:val="26"/>
          <w:lang w:val="ru-RU"/>
        </w:rPr>
      </w:pPr>
    </w:p>
    <w:p w:rsidR="006A47ED" w:rsidRPr="00824E6D" w:rsidRDefault="006A47ED" w:rsidP="00F42A6C">
      <w:pPr>
        <w:tabs>
          <w:tab w:val="num" w:pos="567"/>
          <w:tab w:val="left" w:pos="1134"/>
          <w:tab w:val="left" w:pos="1276"/>
        </w:tabs>
        <w:ind w:firstLine="710"/>
        <w:jc w:val="both"/>
        <w:rPr>
          <w:snapToGrid w:val="0"/>
          <w:sz w:val="26"/>
          <w:szCs w:val="26"/>
          <w:lang w:val="ru-RU"/>
        </w:rPr>
      </w:pPr>
    </w:p>
    <w:p w:rsidR="00BC3C76" w:rsidRPr="00824E6D" w:rsidRDefault="00BC3C76" w:rsidP="007C7891">
      <w:pPr>
        <w:numPr>
          <w:ilvl w:val="0"/>
          <w:numId w:val="2"/>
        </w:numPr>
        <w:tabs>
          <w:tab w:val="left" w:pos="1134"/>
          <w:tab w:val="num" w:pos="1430"/>
        </w:tabs>
        <w:spacing w:before="240"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z w:val="26"/>
          <w:szCs w:val="26"/>
          <w:lang w:val="ru-RU"/>
        </w:rPr>
        <w:lastRenderedPageBreak/>
        <w:t xml:space="preserve">Порядок проведения </w:t>
      </w:r>
      <w:r w:rsidR="0037755A" w:rsidRPr="00824E6D">
        <w:rPr>
          <w:b/>
          <w:sz w:val="26"/>
          <w:szCs w:val="26"/>
          <w:lang w:val="ru-RU"/>
        </w:rPr>
        <w:t>заседания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Лица, выступающие на </w:t>
      </w:r>
      <w:r w:rsidR="00794736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>, должны соблюдать следующий регламент выступлений:</w:t>
      </w:r>
    </w:p>
    <w:p w:rsidR="00BC3C76" w:rsidRPr="00824E6D" w:rsidRDefault="00BC3C76" w:rsidP="00325F0B">
      <w:pPr>
        <w:pStyle w:val="30"/>
        <w:numPr>
          <w:ilvl w:val="0"/>
          <w:numId w:val="12"/>
        </w:numPr>
        <w:ind w:left="0" w:firstLine="710"/>
        <w:rPr>
          <w:rFonts w:ascii="Times New Roman" w:hAnsi="Times New Roman"/>
          <w:spacing w:val="-2"/>
          <w:sz w:val="26"/>
          <w:szCs w:val="26"/>
        </w:rPr>
      </w:pPr>
      <w:r w:rsidRPr="00824E6D">
        <w:rPr>
          <w:rFonts w:ascii="Times New Roman" w:hAnsi="Times New Roman"/>
          <w:spacing w:val="-2"/>
          <w:sz w:val="26"/>
          <w:szCs w:val="26"/>
        </w:rPr>
        <w:t>доклад по пун</w:t>
      </w:r>
      <w:r w:rsidR="00597EC6">
        <w:rPr>
          <w:rFonts w:ascii="Times New Roman" w:hAnsi="Times New Roman"/>
          <w:spacing w:val="-2"/>
          <w:sz w:val="26"/>
          <w:szCs w:val="26"/>
        </w:rPr>
        <w:t>ктам повестки дня - до 30 минут;</w:t>
      </w:r>
    </w:p>
    <w:p w:rsidR="00BC3C76" w:rsidRPr="00824E6D" w:rsidRDefault="00597EC6" w:rsidP="00325F0B">
      <w:pPr>
        <w:pStyle w:val="30"/>
        <w:numPr>
          <w:ilvl w:val="0"/>
          <w:numId w:val="12"/>
        </w:numPr>
        <w:ind w:left="0" w:firstLine="710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содоклад - до 20 минут;</w:t>
      </w:r>
    </w:p>
    <w:p w:rsidR="00BC3C76" w:rsidRPr="00824E6D" w:rsidRDefault="00597EC6" w:rsidP="00325F0B">
      <w:pPr>
        <w:pStyle w:val="30"/>
        <w:numPr>
          <w:ilvl w:val="0"/>
          <w:numId w:val="12"/>
        </w:numPr>
        <w:ind w:left="0" w:firstLine="710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выступления в прениях - 5 минут;</w:t>
      </w:r>
    </w:p>
    <w:p w:rsidR="00BC3C76" w:rsidRPr="00824E6D" w:rsidRDefault="00BC3C76" w:rsidP="00325F0B">
      <w:pPr>
        <w:pStyle w:val="30"/>
        <w:numPr>
          <w:ilvl w:val="0"/>
          <w:numId w:val="12"/>
        </w:numPr>
        <w:ind w:left="0" w:firstLine="710"/>
        <w:rPr>
          <w:rFonts w:ascii="Times New Roman" w:hAnsi="Times New Roman"/>
          <w:spacing w:val="-2"/>
          <w:sz w:val="26"/>
          <w:szCs w:val="26"/>
        </w:rPr>
      </w:pPr>
      <w:r w:rsidRPr="00824E6D">
        <w:rPr>
          <w:rFonts w:ascii="Times New Roman" w:hAnsi="Times New Roman"/>
          <w:spacing w:val="-2"/>
          <w:sz w:val="26"/>
          <w:szCs w:val="26"/>
        </w:rPr>
        <w:t>выступления с вопросами, справками – по 2 минуты.</w:t>
      </w:r>
    </w:p>
    <w:p w:rsidR="00BC3C76" w:rsidRPr="00824E6D" w:rsidRDefault="00BC3C76" w:rsidP="00325F0B">
      <w:pPr>
        <w:pStyle w:val="30"/>
        <w:tabs>
          <w:tab w:val="num" w:pos="567"/>
        </w:tabs>
        <w:ind w:firstLine="710"/>
        <w:rPr>
          <w:rFonts w:ascii="Times New Roman" w:hAnsi="Times New Roman"/>
          <w:spacing w:val="-2"/>
          <w:sz w:val="26"/>
          <w:szCs w:val="26"/>
        </w:rPr>
      </w:pPr>
      <w:r w:rsidRPr="00824E6D">
        <w:rPr>
          <w:rFonts w:ascii="Times New Roman" w:hAnsi="Times New Roman"/>
          <w:spacing w:val="-2"/>
          <w:sz w:val="26"/>
          <w:szCs w:val="26"/>
        </w:rPr>
        <w:t xml:space="preserve">Председательствующий на </w:t>
      </w:r>
      <w:r w:rsidR="0053504A" w:rsidRPr="00824E6D">
        <w:rPr>
          <w:rFonts w:ascii="Times New Roman" w:hAnsi="Times New Roman"/>
          <w:spacing w:val="-2"/>
          <w:sz w:val="26"/>
          <w:szCs w:val="26"/>
        </w:rPr>
        <w:t>заседании</w:t>
      </w:r>
      <w:r w:rsidRPr="00824E6D">
        <w:rPr>
          <w:rFonts w:ascii="Times New Roman" w:hAnsi="Times New Roman"/>
          <w:spacing w:val="-2"/>
          <w:sz w:val="26"/>
          <w:szCs w:val="26"/>
        </w:rPr>
        <w:t xml:space="preserve"> вправе изменить приведенные в настоящем пункте сроки.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Акционер</w:t>
      </w:r>
      <w:r w:rsidR="00597EC6">
        <w:rPr>
          <w:spacing w:val="-2"/>
          <w:sz w:val="26"/>
          <w:szCs w:val="26"/>
          <w:lang w:val="ru-RU"/>
        </w:rPr>
        <w:t xml:space="preserve"> Общества</w:t>
      </w:r>
      <w:r w:rsidR="00317873" w:rsidRPr="00824E6D">
        <w:rPr>
          <w:spacing w:val="-2"/>
          <w:sz w:val="26"/>
          <w:szCs w:val="26"/>
          <w:lang w:val="ru-RU"/>
        </w:rPr>
        <w:t>, участвующий в заседании,</w:t>
      </w:r>
      <w:r w:rsidR="00A44FDB" w:rsidRPr="00824E6D">
        <w:rPr>
          <w:spacing w:val="-2"/>
          <w:sz w:val="26"/>
          <w:szCs w:val="26"/>
          <w:lang w:val="ru-RU"/>
        </w:rPr>
        <w:t xml:space="preserve"> в том числе заседании с дистанционным участием,</w:t>
      </w:r>
      <w:r w:rsidR="00317873" w:rsidRPr="00824E6D">
        <w:rPr>
          <w:spacing w:val="-2"/>
          <w:sz w:val="26"/>
          <w:szCs w:val="26"/>
          <w:lang w:val="ru-RU"/>
        </w:rPr>
        <w:t xml:space="preserve"> вправе задавать </w:t>
      </w:r>
      <w:r w:rsidR="00A44FDB" w:rsidRPr="00824E6D">
        <w:rPr>
          <w:spacing w:val="-2"/>
          <w:sz w:val="26"/>
          <w:szCs w:val="26"/>
          <w:lang w:val="ru-RU"/>
        </w:rPr>
        <w:t>Председательствующему на заседании (президиуму заседания)</w:t>
      </w:r>
      <w:r w:rsidR="00317873" w:rsidRPr="00824E6D">
        <w:rPr>
          <w:spacing w:val="-2"/>
          <w:sz w:val="26"/>
          <w:szCs w:val="26"/>
          <w:lang w:val="ru-RU"/>
        </w:rPr>
        <w:t xml:space="preserve"> вопросы, связанные с повесткой дня</w:t>
      </w:r>
      <w:r w:rsidRPr="00824E6D">
        <w:rPr>
          <w:spacing w:val="-2"/>
          <w:sz w:val="26"/>
          <w:szCs w:val="26"/>
          <w:lang w:val="ru-RU"/>
        </w:rPr>
        <w:t xml:space="preserve">. </w:t>
      </w:r>
    </w:p>
    <w:p w:rsidR="00BC3C76" w:rsidRPr="00824E6D" w:rsidRDefault="00BC3C76" w:rsidP="00682A6D">
      <w:pPr>
        <w:pStyle w:val="af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Вопрос должен быть</w:t>
      </w:r>
      <w:r w:rsidR="00E9664E" w:rsidRPr="00824E6D">
        <w:rPr>
          <w:spacing w:val="-2"/>
          <w:sz w:val="26"/>
          <w:szCs w:val="26"/>
          <w:lang w:val="ru-RU"/>
        </w:rPr>
        <w:t xml:space="preserve"> подписан акционером</w:t>
      </w:r>
      <w:r w:rsidR="00597EC6">
        <w:rPr>
          <w:spacing w:val="-2"/>
          <w:sz w:val="26"/>
          <w:szCs w:val="26"/>
          <w:lang w:val="ru-RU"/>
        </w:rPr>
        <w:t xml:space="preserve"> Общества</w:t>
      </w:r>
      <w:r w:rsidR="00E9664E" w:rsidRPr="00824E6D">
        <w:rPr>
          <w:spacing w:val="-2"/>
          <w:sz w:val="26"/>
          <w:szCs w:val="26"/>
          <w:lang w:val="ru-RU"/>
        </w:rPr>
        <w:t xml:space="preserve"> и</w:t>
      </w:r>
      <w:r w:rsidRPr="00824E6D">
        <w:rPr>
          <w:spacing w:val="-2"/>
          <w:sz w:val="26"/>
          <w:szCs w:val="26"/>
          <w:lang w:val="ru-RU"/>
        </w:rPr>
        <w:t xml:space="preserve"> в письменной форме направлен Секретарю Общего собрания 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="00E9664E" w:rsidRPr="00824E6D">
        <w:rPr>
          <w:spacing w:val="-2"/>
          <w:sz w:val="26"/>
          <w:szCs w:val="26"/>
          <w:lang w:val="ru-RU"/>
        </w:rPr>
        <w:t>.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E9664E" w:rsidRPr="00824E6D">
        <w:rPr>
          <w:spacing w:val="-2"/>
          <w:sz w:val="26"/>
          <w:szCs w:val="26"/>
          <w:lang w:val="ru-RU"/>
        </w:rPr>
        <w:t xml:space="preserve">Помимо </w:t>
      </w:r>
      <w:r w:rsidRPr="00824E6D">
        <w:rPr>
          <w:spacing w:val="-2"/>
          <w:sz w:val="26"/>
          <w:szCs w:val="26"/>
          <w:lang w:val="ru-RU"/>
        </w:rPr>
        <w:t>формулировки задаваемого вопроса акционер</w:t>
      </w:r>
      <w:r w:rsidR="00597EC6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(представитель акционера</w:t>
      </w:r>
      <w:r w:rsidR="008707CE">
        <w:rPr>
          <w:spacing w:val="-2"/>
          <w:sz w:val="26"/>
          <w:szCs w:val="26"/>
          <w:lang w:val="ru-RU"/>
        </w:rPr>
        <w:t xml:space="preserve"> </w:t>
      </w:r>
      <w:r w:rsidR="008707CE" w:rsidRPr="00824E6D">
        <w:rPr>
          <w:spacing w:val="-2"/>
          <w:sz w:val="26"/>
          <w:szCs w:val="26"/>
          <w:lang w:val="ru-RU"/>
        </w:rPr>
        <w:t>Общества</w:t>
      </w:r>
      <w:r w:rsidRPr="00824E6D">
        <w:rPr>
          <w:spacing w:val="-2"/>
          <w:sz w:val="26"/>
          <w:szCs w:val="26"/>
          <w:lang w:val="ru-RU"/>
        </w:rPr>
        <w:t xml:space="preserve">) должен </w:t>
      </w:r>
      <w:r w:rsidR="00C0105E" w:rsidRPr="00824E6D">
        <w:rPr>
          <w:spacing w:val="-2"/>
          <w:sz w:val="26"/>
          <w:szCs w:val="26"/>
          <w:lang w:val="ru-RU"/>
        </w:rPr>
        <w:t xml:space="preserve">также </w:t>
      </w:r>
      <w:r w:rsidRPr="00824E6D">
        <w:rPr>
          <w:spacing w:val="-2"/>
          <w:sz w:val="26"/>
          <w:szCs w:val="26"/>
          <w:lang w:val="ru-RU"/>
        </w:rPr>
        <w:t xml:space="preserve">указать </w:t>
      </w:r>
      <w:r w:rsidR="00C0105E" w:rsidRPr="00824E6D">
        <w:rPr>
          <w:spacing w:val="-2"/>
          <w:sz w:val="26"/>
          <w:szCs w:val="26"/>
          <w:lang w:val="ru-RU"/>
        </w:rPr>
        <w:t xml:space="preserve">свои </w:t>
      </w:r>
      <w:r w:rsidRPr="00824E6D">
        <w:rPr>
          <w:spacing w:val="-2"/>
          <w:sz w:val="26"/>
          <w:szCs w:val="26"/>
          <w:lang w:val="ru-RU"/>
        </w:rPr>
        <w:t xml:space="preserve">фамилию, имя, отчество </w:t>
      </w:r>
      <w:r w:rsidR="00C0105E" w:rsidRPr="00824E6D">
        <w:rPr>
          <w:spacing w:val="-2"/>
          <w:sz w:val="26"/>
          <w:szCs w:val="26"/>
          <w:lang w:val="ru-RU"/>
        </w:rPr>
        <w:t>(при наличии).</w:t>
      </w:r>
    </w:p>
    <w:p w:rsidR="00A44FDB" w:rsidRPr="00824E6D" w:rsidRDefault="00BE4BCC" w:rsidP="00586567">
      <w:pPr>
        <w:tabs>
          <w:tab w:val="left" w:pos="1276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Порядок направления акционером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вопроса с использованием электронных и технических средств при проведении заседания, в том числе заседания с дистанционным участием, определяется Советом директоров Общества</w:t>
      </w:r>
      <w:r w:rsidRPr="00824E6D">
        <w:rPr>
          <w:snapToGrid w:val="0"/>
          <w:sz w:val="26"/>
          <w:szCs w:val="26"/>
          <w:lang w:val="ru-RU"/>
        </w:rPr>
        <w:t xml:space="preserve"> при принятии решений, связанных с подготовкой к проведению заседания</w:t>
      </w:r>
      <w:r w:rsidR="00E62F1B" w:rsidRPr="00824E6D">
        <w:rPr>
          <w:spacing w:val="-2"/>
          <w:sz w:val="26"/>
          <w:szCs w:val="26"/>
          <w:lang w:val="ru-RU"/>
        </w:rPr>
        <w:t>.</w:t>
      </w:r>
    </w:p>
    <w:p w:rsidR="002B4262" w:rsidRPr="00824E6D" w:rsidRDefault="00BC3C76" w:rsidP="00586567">
      <w:pPr>
        <w:tabs>
          <w:tab w:val="left" w:pos="1276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Поступившие от акционеров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вопросы Секретарь Общего собрания акционеров</w:t>
      </w:r>
      <w:r w:rsidR="002F7F9B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передает Председательствующему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. </w:t>
      </w:r>
    </w:p>
    <w:p w:rsidR="00935AE0" w:rsidRPr="00824E6D" w:rsidRDefault="00935AE0" w:rsidP="00935AE0">
      <w:pPr>
        <w:pStyle w:val="af7"/>
        <w:numPr>
          <w:ilvl w:val="1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Председательствующий на заседании (президиум заседания) отвечает на поступившие от акционеров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в ходе проведения заседания вопросы, если такие вопросы связаны с повесткой дня.</w:t>
      </w:r>
    </w:p>
    <w:p w:rsidR="002F3A41" w:rsidRPr="00824E6D" w:rsidRDefault="002F3A41" w:rsidP="00935AE0">
      <w:pPr>
        <w:pStyle w:val="af7"/>
        <w:tabs>
          <w:tab w:val="left" w:pos="567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Председательствующий на заседании (президиум заседания) вправе группировать (объед</w:t>
      </w:r>
      <w:r w:rsidR="00E93D65">
        <w:rPr>
          <w:spacing w:val="-2"/>
          <w:sz w:val="26"/>
          <w:szCs w:val="26"/>
          <w:lang w:val="ru-RU"/>
        </w:rPr>
        <w:t>инять) вопросы по их тематике и</w:t>
      </w:r>
      <w:r w:rsidRPr="00824E6D">
        <w:rPr>
          <w:spacing w:val="-2"/>
          <w:sz w:val="26"/>
          <w:szCs w:val="26"/>
          <w:lang w:val="ru-RU"/>
        </w:rPr>
        <w:t xml:space="preserve"> давать общий ответ на несколько вопросов, связанных между собой по существу затрагиваемых тем.</w:t>
      </w:r>
    </w:p>
    <w:p w:rsidR="00AE4E1A" w:rsidRPr="00824E6D" w:rsidRDefault="00935AE0" w:rsidP="00935AE0">
      <w:pPr>
        <w:pStyle w:val="af7"/>
        <w:tabs>
          <w:tab w:val="left" w:pos="567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На </w:t>
      </w:r>
      <w:r w:rsidR="00AE4E1A" w:rsidRPr="00824E6D">
        <w:rPr>
          <w:spacing w:val="-2"/>
          <w:sz w:val="26"/>
          <w:szCs w:val="26"/>
          <w:lang w:val="ru-RU"/>
        </w:rPr>
        <w:t xml:space="preserve">вопросы, </w:t>
      </w:r>
      <w:r w:rsidRPr="00824E6D">
        <w:rPr>
          <w:spacing w:val="-2"/>
          <w:sz w:val="26"/>
          <w:szCs w:val="26"/>
          <w:lang w:val="ru-RU"/>
        </w:rPr>
        <w:t>которые поступили от акционеров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в ходе проведения</w:t>
      </w:r>
      <w:r w:rsidR="0051048A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и </w:t>
      </w:r>
      <w:r w:rsidR="00AE4E1A" w:rsidRPr="00824E6D">
        <w:rPr>
          <w:spacing w:val="-2"/>
          <w:sz w:val="26"/>
          <w:szCs w:val="26"/>
          <w:lang w:val="ru-RU"/>
        </w:rPr>
        <w:t xml:space="preserve">не </w:t>
      </w:r>
      <w:r w:rsidRPr="00824E6D">
        <w:rPr>
          <w:spacing w:val="-2"/>
          <w:sz w:val="26"/>
          <w:szCs w:val="26"/>
          <w:lang w:val="ru-RU"/>
        </w:rPr>
        <w:t xml:space="preserve">связаны </w:t>
      </w:r>
      <w:r w:rsidR="00AE4E1A" w:rsidRPr="00824E6D">
        <w:rPr>
          <w:spacing w:val="-2"/>
          <w:sz w:val="26"/>
          <w:szCs w:val="26"/>
          <w:lang w:val="ru-RU"/>
        </w:rPr>
        <w:t xml:space="preserve">с </w:t>
      </w:r>
      <w:r w:rsidR="00C0105E" w:rsidRPr="00824E6D">
        <w:rPr>
          <w:spacing w:val="-2"/>
          <w:sz w:val="26"/>
          <w:szCs w:val="26"/>
          <w:lang w:val="ru-RU"/>
        </w:rPr>
        <w:t xml:space="preserve">повесткой </w:t>
      </w:r>
      <w:r w:rsidR="008861DD" w:rsidRPr="00824E6D">
        <w:rPr>
          <w:spacing w:val="-2"/>
          <w:sz w:val="26"/>
          <w:szCs w:val="26"/>
          <w:lang w:val="ru-RU"/>
        </w:rPr>
        <w:t>дня</w:t>
      </w:r>
      <w:r w:rsidR="00AE4E1A" w:rsidRPr="00824E6D">
        <w:rPr>
          <w:spacing w:val="-2"/>
          <w:sz w:val="26"/>
          <w:szCs w:val="26"/>
          <w:lang w:val="ru-RU"/>
        </w:rPr>
        <w:t xml:space="preserve">, </w:t>
      </w:r>
      <w:r w:rsidRPr="00824E6D">
        <w:rPr>
          <w:spacing w:val="-2"/>
          <w:sz w:val="26"/>
          <w:szCs w:val="26"/>
          <w:lang w:val="ru-RU"/>
        </w:rPr>
        <w:t xml:space="preserve">Общество отвечает </w:t>
      </w:r>
      <w:r w:rsidR="00AE4E1A" w:rsidRPr="00824E6D">
        <w:rPr>
          <w:spacing w:val="-2"/>
          <w:sz w:val="26"/>
          <w:szCs w:val="26"/>
          <w:lang w:val="ru-RU"/>
        </w:rPr>
        <w:t xml:space="preserve">в письменной форме в течение 30 (Тридцати) дней с даты проведения </w:t>
      </w:r>
      <w:r w:rsidR="00794736" w:rsidRPr="00824E6D">
        <w:rPr>
          <w:spacing w:val="-2"/>
          <w:sz w:val="26"/>
          <w:szCs w:val="26"/>
          <w:lang w:val="ru-RU"/>
        </w:rPr>
        <w:t>заседания</w:t>
      </w:r>
      <w:r w:rsidR="00AE4E1A" w:rsidRPr="00824E6D">
        <w:rPr>
          <w:spacing w:val="-2"/>
          <w:sz w:val="26"/>
          <w:szCs w:val="26"/>
          <w:lang w:val="ru-RU"/>
        </w:rPr>
        <w:t>.</w:t>
      </w:r>
      <w:r w:rsidR="00135423" w:rsidRPr="00824E6D">
        <w:rPr>
          <w:spacing w:val="-2"/>
          <w:sz w:val="26"/>
          <w:szCs w:val="26"/>
          <w:lang w:val="ru-RU"/>
        </w:rPr>
        <w:t xml:space="preserve"> </w:t>
      </w:r>
    </w:p>
    <w:p w:rsidR="00BC3C76" w:rsidRPr="00824E6D" w:rsidRDefault="00BC3C76" w:rsidP="00682A6D">
      <w:pPr>
        <w:pStyle w:val="af7"/>
        <w:numPr>
          <w:ilvl w:val="1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 случае, если к моменту открытия </w:t>
      </w:r>
      <w:r w:rsidR="00794736" w:rsidRPr="00824E6D">
        <w:rPr>
          <w:spacing w:val="-2"/>
          <w:sz w:val="26"/>
          <w:szCs w:val="26"/>
          <w:lang w:val="ru-RU"/>
        </w:rPr>
        <w:t>заседания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имелся кворум лишь по отдельным вопросам повестки дня, по окончании обсуждения последнего из указанных вопросов представитель Счетной комиссии Общества</w:t>
      </w:r>
      <w:r w:rsidR="00E9664E" w:rsidRPr="00824E6D">
        <w:rPr>
          <w:spacing w:val="-2"/>
          <w:sz w:val="26"/>
          <w:szCs w:val="26"/>
          <w:lang w:val="ru-RU"/>
        </w:rPr>
        <w:t xml:space="preserve"> (Регистратора Общества)</w:t>
      </w:r>
      <w:r w:rsidRPr="00824E6D">
        <w:rPr>
          <w:spacing w:val="-2"/>
          <w:sz w:val="26"/>
          <w:szCs w:val="26"/>
          <w:lang w:val="ru-RU"/>
        </w:rPr>
        <w:t xml:space="preserve"> объявляет о наличии либо отсутствии кворума по иным вопросам повестки дня.</w:t>
      </w:r>
    </w:p>
    <w:p w:rsidR="00BC3C76" w:rsidRPr="00824E6D" w:rsidRDefault="00BC3C76" w:rsidP="00207FB7">
      <w:pPr>
        <w:numPr>
          <w:ilvl w:val="1"/>
          <w:numId w:val="2"/>
        </w:numPr>
        <w:tabs>
          <w:tab w:val="left" w:pos="1276"/>
          <w:tab w:val="num" w:pos="1560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На </w:t>
      </w:r>
      <w:r w:rsidR="00794736" w:rsidRPr="00824E6D">
        <w:rPr>
          <w:spacing w:val="-2"/>
          <w:sz w:val="26"/>
          <w:szCs w:val="26"/>
          <w:lang w:val="ru-RU"/>
        </w:rPr>
        <w:t>заседание</w:t>
      </w:r>
      <w:r w:rsidRPr="00824E6D">
        <w:rPr>
          <w:spacing w:val="-2"/>
          <w:sz w:val="26"/>
          <w:szCs w:val="26"/>
          <w:lang w:val="ru-RU"/>
        </w:rPr>
        <w:t xml:space="preserve"> приглашаются </w:t>
      </w:r>
      <w:r w:rsidR="00247938" w:rsidRPr="00824E6D">
        <w:rPr>
          <w:spacing w:val="-2"/>
          <w:sz w:val="26"/>
          <w:szCs w:val="26"/>
          <w:lang w:val="ru-RU"/>
        </w:rPr>
        <w:t>Генеральный директор</w:t>
      </w:r>
      <w:r w:rsidR="00E9664E" w:rsidRPr="00824E6D">
        <w:rPr>
          <w:spacing w:val="-2"/>
          <w:sz w:val="26"/>
          <w:szCs w:val="26"/>
          <w:lang w:val="ru-RU"/>
        </w:rPr>
        <w:t xml:space="preserve"> Общества</w:t>
      </w:r>
      <w:r w:rsidR="00247938" w:rsidRPr="00824E6D">
        <w:rPr>
          <w:spacing w:val="-2"/>
          <w:sz w:val="26"/>
          <w:szCs w:val="26"/>
          <w:lang w:val="ru-RU"/>
        </w:rPr>
        <w:t xml:space="preserve">, </w:t>
      </w:r>
      <w:r w:rsidRPr="00824E6D">
        <w:rPr>
          <w:spacing w:val="-2"/>
          <w:sz w:val="26"/>
          <w:szCs w:val="26"/>
          <w:lang w:val="ru-RU"/>
        </w:rPr>
        <w:t>Главный бухгалтер Общества, члены Ревизионной комиссии Общества, член</w:t>
      </w:r>
      <w:r w:rsidR="006A47ED">
        <w:rPr>
          <w:spacing w:val="-2"/>
          <w:sz w:val="26"/>
          <w:szCs w:val="26"/>
          <w:lang w:val="ru-RU"/>
        </w:rPr>
        <w:t>ы</w:t>
      </w:r>
      <w:r w:rsidRPr="00824E6D">
        <w:rPr>
          <w:spacing w:val="-2"/>
          <w:sz w:val="26"/>
          <w:szCs w:val="26"/>
          <w:lang w:val="ru-RU"/>
        </w:rPr>
        <w:t xml:space="preserve"> Совета директоров Общества, </w:t>
      </w:r>
      <w:r w:rsidR="00794736" w:rsidRPr="00824E6D">
        <w:rPr>
          <w:spacing w:val="-2"/>
          <w:sz w:val="26"/>
          <w:szCs w:val="26"/>
          <w:lang w:val="ru-RU"/>
        </w:rPr>
        <w:t xml:space="preserve">представители </w:t>
      </w:r>
      <w:r w:rsidRPr="00824E6D">
        <w:rPr>
          <w:spacing w:val="-2"/>
          <w:sz w:val="26"/>
          <w:szCs w:val="26"/>
          <w:lang w:val="ru-RU"/>
        </w:rPr>
        <w:t>аудитор</w:t>
      </w:r>
      <w:r w:rsidR="00794736" w:rsidRPr="00824E6D">
        <w:rPr>
          <w:spacing w:val="-2"/>
          <w:sz w:val="26"/>
          <w:szCs w:val="26"/>
          <w:lang w:val="ru-RU"/>
        </w:rPr>
        <w:t>ской организации</w:t>
      </w:r>
      <w:r w:rsidR="008A7217" w:rsidRPr="008A7217">
        <w:rPr>
          <w:spacing w:val="-2"/>
          <w:sz w:val="26"/>
          <w:szCs w:val="26"/>
          <w:lang w:val="ru-RU"/>
        </w:rPr>
        <w:t xml:space="preserve"> </w:t>
      </w:r>
      <w:r w:rsidR="008A7217" w:rsidRPr="00824E6D">
        <w:rPr>
          <w:spacing w:val="-2"/>
          <w:sz w:val="26"/>
          <w:szCs w:val="26"/>
          <w:lang w:val="ru-RU"/>
        </w:rPr>
        <w:t>Общества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BC3C76" w:rsidP="00207FB7">
      <w:pPr>
        <w:numPr>
          <w:ilvl w:val="1"/>
          <w:numId w:val="2"/>
        </w:numPr>
        <w:tabs>
          <w:tab w:val="left" w:pos="1276"/>
          <w:tab w:val="num" w:pos="1560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Общество приглашает присутствовать на </w:t>
      </w:r>
      <w:r w:rsidR="00794736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кандидатов, выдвинутых для избрания в Совет директоров Общества и </w:t>
      </w:r>
      <w:r w:rsidR="00586567" w:rsidRPr="00824E6D">
        <w:rPr>
          <w:spacing w:val="-2"/>
          <w:sz w:val="26"/>
          <w:szCs w:val="26"/>
          <w:lang w:val="ru-RU"/>
        </w:rPr>
        <w:t xml:space="preserve">Ревизионную комиссию </w:t>
      </w:r>
      <w:r w:rsidRPr="00824E6D">
        <w:rPr>
          <w:spacing w:val="-2"/>
          <w:sz w:val="26"/>
          <w:szCs w:val="26"/>
          <w:lang w:val="ru-RU"/>
        </w:rPr>
        <w:t>Общества.</w:t>
      </w:r>
    </w:p>
    <w:p w:rsidR="00F843CE" w:rsidRPr="00824E6D" w:rsidRDefault="00395D53" w:rsidP="00526132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окончании </w:t>
      </w:r>
      <w:r w:rsidR="00BC3C76" w:rsidRPr="00824E6D">
        <w:rPr>
          <w:spacing w:val="-2"/>
          <w:sz w:val="26"/>
          <w:szCs w:val="26"/>
          <w:lang w:val="ru-RU"/>
        </w:rPr>
        <w:t xml:space="preserve">обсуждения всех вопросов повестки дня, по которым имеется кворум, 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="00BC3C76" w:rsidRPr="00824E6D">
        <w:rPr>
          <w:spacing w:val="-2"/>
          <w:sz w:val="26"/>
          <w:szCs w:val="26"/>
          <w:lang w:val="ru-RU"/>
        </w:rPr>
        <w:t xml:space="preserve"> объявляет о завершении обсуждения вопросов повестки дня и окончании регистрации лиц, </w:t>
      </w:r>
      <w:r w:rsidR="001D0172" w:rsidRPr="00824E6D">
        <w:rPr>
          <w:spacing w:val="-2"/>
          <w:sz w:val="26"/>
          <w:szCs w:val="26"/>
          <w:lang w:val="ru-RU"/>
        </w:rPr>
        <w:t>имеющих право голоса при принятии решений Общим собранием акционеров</w:t>
      </w:r>
      <w:r w:rsidRPr="00824E6D">
        <w:rPr>
          <w:spacing w:val="-2"/>
          <w:sz w:val="26"/>
          <w:szCs w:val="26"/>
          <w:lang w:val="ru-RU"/>
        </w:rPr>
        <w:t xml:space="preserve"> Общества</w:t>
      </w:r>
      <w:r w:rsidR="00BC3C76" w:rsidRPr="00824E6D">
        <w:rPr>
          <w:spacing w:val="-2"/>
          <w:sz w:val="26"/>
          <w:szCs w:val="26"/>
          <w:lang w:val="ru-RU"/>
        </w:rPr>
        <w:t>.</w:t>
      </w:r>
    </w:p>
    <w:p w:rsidR="00F4215F" w:rsidRPr="00824E6D" w:rsidRDefault="00F4215F" w:rsidP="008D0F0A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При проведении заседания с дистанционным участием Общество обеспечивает трансляцию изображения и звука заседания в режиме реального времени. </w:t>
      </w:r>
      <w:r w:rsidRPr="00824E6D">
        <w:rPr>
          <w:spacing w:val="-2"/>
          <w:sz w:val="26"/>
          <w:szCs w:val="26"/>
          <w:lang w:val="ru-RU"/>
        </w:rPr>
        <w:lastRenderedPageBreak/>
        <w:t>Доступ к трансляции заседания с дистанционным участием обеспечивается Обществом всем лицам, имеющим право голоса при принятии решений Общим собранием акционеров Общества (их представителям), зарегистрировавшимся для участия в данном заседании.</w:t>
      </w:r>
    </w:p>
    <w:p w:rsidR="00526132" w:rsidRPr="00824E6D" w:rsidRDefault="00526132" w:rsidP="00C5049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Если заседание с дистанционным участием невозможно провести по причине существенных технических неполадок, возникших</w:t>
      </w:r>
      <w:r w:rsidR="002F3A41" w:rsidRPr="00824E6D">
        <w:rPr>
          <w:spacing w:val="-2"/>
          <w:sz w:val="26"/>
          <w:szCs w:val="26"/>
          <w:lang w:val="ru-RU"/>
        </w:rPr>
        <w:t xml:space="preserve"> у Общества</w:t>
      </w:r>
      <w:r w:rsidRPr="00824E6D">
        <w:rPr>
          <w:spacing w:val="-2"/>
          <w:sz w:val="26"/>
          <w:szCs w:val="26"/>
          <w:lang w:val="ru-RU"/>
        </w:rPr>
        <w:t xml:space="preserve"> при использовании электронных либо иных технических средств, такое заседание признается несостоявшимся. В этом случае применяются правила, предусмотренные Федеральным законом «Об акционерных обществах».</w:t>
      </w:r>
    </w:p>
    <w:p w:rsidR="00526132" w:rsidRPr="00824E6D" w:rsidRDefault="00526132" w:rsidP="00C50491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К существенным техническим неполадкам, </w:t>
      </w:r>
      <w:r w:rsidR="00841C2A" w:rsidRPr="00824E6D">
        <w:rPr>
          <w:spacing w:val="-2"/>
          <w:sz w:val="26"/>
          <w:szCs w:val="26"/>
          <w:lang w:val="ru-RU"/>
        </w:rPr>
        <w:t xml:space="preserve">возникшим у Общества, </w:t>
      </w:r>
      <w:r w:rsidRPr="00824E6D">
        <w:rPr>
          <w:spacing w:val="-2"/>
          <w:sz w:val="26"/>
          <w:szCs w:val="26"/>
          <w:lang w:val="ru-RU"/>
        </w:rPr>
        <w:t>длящимся непрерывно в течение</w:t>
      </w:r>
      <w:r w:rsidR="009D380A" w:rsidRPr="00824E6D">
        <w:rPr>
          <w:spacing w:val="-2"/>
          <w:sz w:val="26"/>
          <w:szCs w:val="26"/>
          <w:lang w:val="ru-RU"/>
        </w:rPr>
        <w:t xml:space="preserve"> 3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9D380A" w:rsidRPr="00824E6D">
        <w:rPr>
          <w:spacing w:val="-2"/>
          <w:sz w:val="26"/>
          <w:szCs w:val="26"/>
          <w:lang w:val="ru-RU"/>
        </w:rPr>
        <w:t>(Т</w:t>
      </w:r>
      <w:r w:rsidRPr="00824E6D">
        <w:rPr>
          <w:spacing w:val="-2"/>
          <w:sz w:val="26"/>
          <w:szCs w:val="26"/>
          <w:lang w:val="ru-RU"/>
        </w:rPr>
        <w:t>р</w:t>
      </w:r>
      <w:r w:rsidR="009D380A" w:rsidRPr="00824E6D">
        <w:rPr>
          <w:spacing w:val="-2"/>
          <w:sz w:val="26"/>
          <w:szCs w:val="26"/>
          <w:lang w:val="ru-RU"/>
        </w:rPr>
        <w:t>е</w:t>
      </w:r>
      <w:r w:rsidRPr="00824E6D">
        <w:rPr>
          <w:spacing w:val="-2"/>
          <w:sz w:val="26"/>
          <w:szCs w:val="26"/>
          <w:lang w:val="ru-RU"/>
        </w:rPr>
        <w:t>х</w:t>
      </w:r>
      <w:r w:rsidR="009D380A" w:rsidRPr="00824E6D">
        <w:rPr>
          <w:spacing w:val="-2"/>
          <w:sz w:val="26"/>
          <w:szCs w:val="26"/>
          <w:lang w:val="ru-RU"/>
        </w:rPr>
        <w:t>)</w:t>
      </w:r>
      <w:r w:rsidRPr="00824E6D">
        <w:rPr>
          <w:spacing w:val="-2"/>
          <w:sz w:val="26"/>
          <w:szCs w:val="26"/>
          <w:lang w:val="ru-RU"/>
        </w:rPr>
        <w:t xml:space="preserve"> часов, относятся: </w:t>
      </w:r>
    </w:p>
    <w:p w:rsidR="00526132" w:rsidRPr="00824E6D" w:rsidRDefault="00526132" w:rsidP="008D0F0A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- прекращение работы (отказ) оборудования, обеспечивающего проведение трансляции заседания в сети «Интернет»; </w:t>
      </w:r>
    </w:p>
    <w:p w:rsidR="00526132" w:rsidRPr="00824E6D" w:rsidRDefault="00526132" w:rsidP="008D0F0A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- прекращение работы (отказ) канала связи, используемого для проведения трансляции заседания в сети «Интернет»;</w:t>
      </w:r>
    </w:p>
    <w:p w:rsidR="00526132" w:rsidRPr="00824E6D" w:rsidRDefault="00526132" w:rsidP="008D0F0A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- прекращение работы (отказ) электронной площадки, используемой для проведения трансляции заседания, в том числе в результате </w:t>
      </w:r>
      <w:proofErr w:type="spellStart"/>
      <w:r w:rsidRPr="00824E6D">
        <w:rPr>
          <w:spacing w:val="-2"/>
          <w:sz w:val="26"/>
          <w:szCs w:val="26"/>
          <w:lang w:val="ru-RU"/>
        </w:rPr>
        <w:t>DDoS</w:t>
      </w:r>
      <w:proofErr w:type="spellEnd"/>
      <w:r w:rsidRPr="00824E6D">
        <w:rPr>
          <w:spacing w:val="-2"/>
          <w:sz w:val="26"/>
          <w:szCs w:val="26"/>
          <w:lang w:val="ru-RU"/>
        </w:rPr>
        <w:t xml:space="preserve">-атак; </w:t>
      </w:r>
    </w:p>
    <w:p w:rsidR="00526132" w:rsidRPr="00824E6D" w:rsidRDefault="00526132" w:rsidP="008D0F0A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- проблемы с электроснабжением (перебои, прекращение, падение напряжения и др.)</w:t>
      </w:r>
      <w:r w:rsidR="00AF4CC2" w:rsidRPr="00824E6D">
        <w:rPr>
          <w:spacing w:val="-2"/>
          <w:sz w:val="26"/>
          <w:szCs w:val="26"/>
          <w:lang w:val="ru-RU"/>
        </w:rPr>
        <w:t>,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8D0F0A" w:rsidRPr="00824E6D">
        <w:rPr>
          <w:spacing w:val="-2"/>
          <w:sz w:val="26"/>
          <w:szCs w:val="26"/>
          <w:lang w:val="ru-RU"/>
        </w:rPr>
        <w:t>не позволяющие Обществу осуществлять запись трансляции заседания с дистанционным участием</w:t>
      </w:r>
      <w:r w:rsidRPr="00824E6D">
        <w:rPr>
          <w:spacing w:val="-2"/>
          <w:sz w:val="26"/>
          <w:szCs w:val="26"/>
          <w:lang w:val="ru-RU"/>
        </w:rPr>
        <w:t>.</w:t>
      </w:r>
    </w:p>
    <w:p w:rsidR="00165F4B" w:rsidRDefault="00165F4B" w:rsidP="008D0F0A">
      <w:pPr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К существенным техническим неполадкам не относится прекращение работы (отказ) оборудования, используемого акционером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в целях дистанционного участия в заседании с дистанционным участием, или проблемы (перебои, прекращение, падения напряжения и др.) с электроснабжением в месте нахождения акционера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или иные технические сбои, нарушения в работе сети «Интернет», возникшие у акционера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(оператора мобильной связи или провайдера </w:t>
      </w:r>
      <w:r w:rsidR="0051048A">
        <w:rPr>
          <w:spacing w:val="-2"/>
          <w:sz w:val="26"/>
          <w:szCs w:val="26"/>
          <w:lang w:val="ru-RU"/>
        </w:rPr>
        <w:t>сети «И</w:t>
      </w:r>
      <w:r w:rsidRPr="00824E6D">
        <w:rPr>
          <w:spacing w:val="-2"/>
          <w:sz w:val="26"/>
          <w:szCs w:val="26"/>
          <w:lang w:val="ru-RU"/>
        </w:rPr>
        <w:t>нтернет</w:t>
      </w:r>
      <w:r w:rsidR="0051048A">
        <w:rPr>
          <w:spacing w:val="-2"/>
          <w:sz w:val="26"/>
          <w:szCs w:val="26"/>
          <w:lang w:val="ru-RU"/>
        </w:rPr>
        <w:t>»</w:t>
      </w:r>
      <w:r w:rsidRPr="00824E6D">
        <w:rPr>
          <w:spacing w:val="-2"/>
          <w:sz w:val="26"/>
          <w:szCs w:val="26"/>
          <w:lang w:val="ru-RU"/>
        </w:rPr>
        <w:t>).</w:t>
      </w:r>
    </w:p>
    <w:p w:rsidR="0089683A" w:rsidRPr="00824E6D" w:rsidRDefault="0089683A" w:rsidP="008D0F0A">
      <w:pPr>
        <w:ind w:firstLine="709"/>
        <w:jc w:val="both"/>
        <w:rPr>
          <w:spacing w:val="-2"/>
          <w:sz w:val="26"/>
          <w:szCs w:val="26"/>
          <w:lang w:val="ru-RU"/>
        </w:rPr>
      </w:pPr>
    </w:p>
    <w:p w:rsidR="00BC3C76" w:rsidRPr="00824E6D" w:rsidRDefault="00BC3C76" w:rsidP="00AE4E1A">
      <w:pPr>
        <w:numPr>
          <w:ilvl w:val="0"/>
          <w:numId w:val="2"/>
        </w:numPr>
        <w:tabs>
          <w:tab w:val="left" w:pos="1134"/>
          <w:tab w:val="num" w:pos="1430"/>
        </w:tabs>
        <w:spacing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 xml:space="preserve">Голосование на </w:t>
      </w:r>
      <w:r w:rsidR="00794736" w:rsidRPr="00824E6D">
        <w:rPr>
          <w:b/>
          <w:spacing w:val="-2"/>
          <w:sz w:val="26"/>
          <w:szCs w:val="26"/>
          <w:lang w:val="ru-RU"/>
        </w:rPr>
        <w:t>заседании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Голосование на </w:t>
      </w:r>
      <w:r w:rsidR="00F85D12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осуществляется в порядке, установленном Федеральным законом «Об акционерных обществах», иными нормативными</w:t>
      </w:r>
      <w:r w:rsidR="00AF277C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правовыми актами</w:t>
      </w:r>
      <w:r w:rsidR="00C0105E" w:rsidRPr="00824E6D">
        <w:rPr>
          <w:spacing w:val="-2"/>
          <w:sz w:val="26"/>
          <w:szCs w:val="26"/>
          <w:lang w:val="ru-RU"/>
        </w:rPr>
        <w:t xml:space="preserve"> Российской Федерации</w:t>
      </w:r>
      <w:r w:rsidRPr="00824E6D">
        <w:rPr>
          <w:spacing w:val="-2"/>
          <w:sz w:val="26"/>
          <w:szCs w:val="26"/>
          <w:lang w:val="ru-RU"/>
        </w:rPr>
        <w:t>, Уставом Общества, настоящим Положением.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Голосование </w:t>
      </w:r>
      <w:r w:rsidR="009A43F5" w:rsidRPr="00824E6D">
        <w:rPr>
          <w:spacing w:val="-2"/>
          <w:sz w:val="26"/>
          <w:szCs w:val="26"/>
          <w:lang w:val="ru-RU"/>
        </w:rPr>
        <w:t>на заседании</w:t>
      </w:r>
      <w:r w:rsidRPr="00824E6D">
        <w:rPr>
          <w:spacing w:val="-2"/>
          <w:sz w:val="26"/>
          <w:szCs w:val="26"/>
          <w:lang w:val="ru-RU"/>
        </w:rPr>
        <w:t xml:space="preserve"> осуществляется бюллетенями для голосования.</w:t>
      </w:r>
    </w:p>
    <w:p w:rsidR="006C5C4D" w:rsidRPr="00824E6D" w:rsidRDefault="006C5C4D" w:rsidP="007C7891">
      <w:pPr>
        <w:autoSpaceDE w:val="0"/>
        <w:autoSpaceDN w:val="0"/>
        <w:adjustRightInd w:val="0"/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>К голосованию</w:t>
      </w:r>
      <w:r w:rsidR="00794736" w:rsidRPr="00824E6D">
        <w:rPr>
          <w:sz w:val="26"/>
          <w:szCs w:val="26"/>
          <w:lang w:val="ru-RU"/>
        </w:rPr>
        <w:t>, осуществляемому</w:t>
      </w:r>
      <w:r w:rsidRPr="00824E6D">
        <w:rPr>
          <w:sz w:val="26"/>
          <w:szCs w:val="26"/>
          <w:lang w:val="ru-RU"/>
        </w:rPr>
        <w:t xml:space="preserve"> бюллетенями</w:t>
      </w:r>
      <w:r w:rsidR="00794736" w:rsidRPr="00824E6D">
        <w:rPr>
          <w:sz w:val="26"/>
          <w:szCs w:val="26"/>
          <w:lang w:val="ru-RU"/>
        </w:rPr>
        <w:t xml:space="preserve"> для голосования,</w:t>
      </w:r>
      <w:r w:rsidRPr="00824E6D">
        <w:rPr>
          <w:sz w:val="26"/>
          <w:szCs w:val="26"/>
          <w:lang w:val="ru-RU"/>
        </w:rPr>
        <w:t xml:space="preserve"> приравнивается получение Регистратором Общества сообщений о волеизъявлении лиц, которые имеют право </w:t>
      </w:r>
      <w:r w:rsidR="00794736" w:rsidRPr="00824E6D">
        <w:rPr>
          <w:sz w:val="26"/>
          <w:szCs w:val="26"/>
          <w:lang w:val="ru-RU"/>
        </w:rPr>
        <w:t>голоса при принятии решений</w:t>
      </w:r>
      <w:r w:rsidRPr="00824E6D">
        <w:rPr>
          <w:sz w:val="26"/>
          <w:szCs w:val="26"/>
          <w:lang w:val="ru-RU"/>
        </w:rPr>
        <w:t xml:space="preserve"> </w:t>
      </w:r>
      <w:r w:rsidR="00794736" w:rsidRPr="00824E6D">
        <w:rPr>
          <w:sz w:val="26"/>
          <w:szCs w:val="26"/>
          <w:lang w:val="ru-RU"/>
        </w:rPr>
        <w:t xml:space="preserve">Общим собранием </w:t>
      </w:r>
      <w:r w:rsidRPr="00824E6D">
        <w:rPr>
          <w:sz w:val="26"/>
          <w:szCs w:val="26"/>
          <w:lang w:val="ru-RU"/>
        </w:rPr>
        <w:t>акционеров</w:t>
      </w:r>
      <w:r w:rsidR="00C1050E" w:rsidRPr="00824E6D">
        <w:rPr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Pr="00824E6D">
        <w:rPr>
          <w:sz w:val="26"/>
          <w:szCs w:val="26"/>
          <w:lang w:val="ru-RU"/>
        </w:rPr>
        <w:t xml:space="preserve">, не зарегистрированы в реестре акционеров Общества и в соответствии с требованиями </w:t>
      </w:r>
      <w:r w:rsidR="00A649C8" w:rsidRPr="00824E6D">
        <w:rPr>
          <w:sz w:val="26"/>
          <w:szCs w:val="26"/>
          <w:lang w:val="ru-RU"/>
        </w:rPr>
        <w:t>законодательства</w:t>
      </w:r>
      <w:r w:rsidRPr="00824E6D">
        <w:rPr>
          <w:sz w:val="26"/>
          <w:szCs w:val="26"/>
          <w:lang w:val="ru-RU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голосовании.</w:t>
      </w:r>
    </w:p>
    <w:p w:rsidR="00415DA0" w:rsidRPr="00824E6D" w:rsidRDefault="00BC3C76" w:rsidP="00325F0B">
      <w:pPr>
        <w:autoSpaceDE w:val="0"/>
        <w:autoSpaceDN w:val="0"/>
        <w:adjustRightInd w:val="0"/>
        <w:ind w:firstLine="710"/>
        <w:jc w:val="both"/>
        <w:rPr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Лица, зарегистрировавшиеся для участия в </w:t>
      </w:r>
      <w:r w:rsidR="00794736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, вправе голосовать по всем вопросам повестки дня с момента открытия </w:t>
      </w:r>
      <w:r w:rsidR="00794736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415DA0" w:rsidRPr="00824E6D">
        <w:rPr>
          <w:sz w:val="26"/>
          <w:szCs w:val="26"/>
          <w:lang w:val="ru-RU"/>
        </w:rPr>
        <w:t xml:space="preserve">и до его закрытия, а если итоги голосования и решения, принятые </w:t>
      </w:r>
      <w:r w:rsidR="00EF46BD" w:rsidRPr="00824E6D">
        <w:rPr>
          <w:sz w:val="26"/>
          <w:szCs w:val="26"/>
          <w:lang w:val="ru-RU"/>
        </w:rPr>
        <w:t>О</w:t>
      </w:r>
      <w:r w:rsidR="00415DA0" w:rsidRPr="00824E6D">
        <w:rPr>
          <w:sz w:val="26"/>
          <w:szCs w:val="26"/>
          <w:lang w:val="ru-RU"/>
        </w:rPr>
        <w:t>бщим собранием</w:t>
      </w:r>
      <w:r w:rsidR="005D732F" w:rsidRPr="00824E6D">
        <w:rPr>
          <w:sz w:val="26"/>
          <w:szCs w:val="26"/>
          <w:lang w:val="ru-RU"/>
        </w:rPr>
        <w:t xml:space="preserve"> акционеров</w:t>
      </w:r>
      <w:r w:rsidR="0051048A">
        <w:rPr>
          <w:sz w:val="26"/>
          <w:szCs w:val="26"/>
          <w:lang w:val="ru-RU"/>
        </w:rPr>
        <w:t xml:space="preserve"> Общества</w:t>
      </w:r>
      <w:r w:rsidR="00415DA0" w:rsidRPr="00824E6D">
        <w:rPr>
          <w:sz w:val="26"/>
          <w:szCs w:val="26"/>
          <w:lang w:val="ru-RU"/>
        </w:rPr>
        <w:t xml:space="preserve">, оглашаются на </w:t>
      </w:r>
      <w:r w:rsidR="00794736" w:rsidRPr="00824E6D">
        <w:rPr>
          <w:sz w:val="26"/>
          <w:szCs w:val="26"/>
          <w:lang w:val="ru-RU"/>
        </w:rPr>
        <w:t>заседании</w:t>
      </w:r>
      <w:r w:rsidR="00415DA0" w:rsidRPr="00824E6D">
        <w:rPr>
          <w:sz w:val="26"/>
          <w:szCs w:val="26"/>
          <w:lang w:val="ru-RU"/>
        </w:rPr>
        <w:t xml:space="preserve"> - с момента открытия </w:t>
      </w:r>
      <w:r w:rsidR="00794736" w:rsidRPr="00824E6D">
        <w:rPr>
          <w:sz w:val="26"/>
          <w:szCs w:val="26"/>
          <w:lang w:val="ru-RU"/>
        </w:rPr>
        <w:t>заседания</w:t>
      </w:r>
      <w:r w:rsidR="00415DA0" w:rsidRPr="00824E6D">
        <w:rPr>
          <w:sz w:val="26"/>
          <w:szCs w:val="26"/>
          <w:lang w:val="ru-RU"/>
        </w:rPr>
        <w:t xml:space="preserve"> и до момента начала подсчета голосов по вопросам повестки дня</w:t>
      </w:r>
      <w:r w:rsidR="00EE144D" w:rsidRPr="00824E6D">
        <w:rPr>
          <w:sz w:val="26"/>
          <w:szCs w:val="26"/>
          <w:lang w:val="ru-RU"/>
        </w:rPr>
        <w:t>.</w:t>
      </w:r>
    </w:p>
    <w:p w:rsidR="00220246" w:rsidRPr="00824E6D" w:rsidRDefault="00A30F13" w:rsidP="007C1F86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Бюллетень для голосования может быть заполнен и направлен акционером Общества</w:t>
      </w:r>
      <w:r w:rsidRPr="00824E6D">
        <w:rPr>
          <w:lang w:val="ru-RU"/>
        </w:rPr>
        <w:t xml:space="preserve"> </w:t>
      </w:r>
      <w:r w:rsidRPr="00824E6D">
        <w:rPr>
          <w:snapToGrid w:val="0"/>
          <w:sz w:val="26"/>
          <w:szCs w:val="26"/>
          <w:lang w:val="ru-RU"/>
        </w:rPr>
        <w:t>в электронной форме с использованием электронных либо иных технических средств</w:t>
      </w:r>
      <w:r w:rsidR="00220246" w:rsidRPr="00824E6D">
        <w:rPr>
          <w:snapToGrid w:val="0"/>
          <w:sz w:val="26"/>
          <w:szCs w:val="26"/>
          <w:lang w:val="ru-RU"/>
        </w:rPr>
        <w:t xml:space="preserve">, если такая возможность предусмотрена решением Совета директоров </w:t>
      </w:r>
      <w:r w:rsidR="00220246" w:rsidRPr="00824E6D">
        <w:rPr>
          <w:snapToGrid w:val="0"/>
          <w:sz w:val="26"/>
          <w:szCs w:val="26"/>
          <w:lang w:val="ru-RU"/>
        </w:rPr>
        <w:lastRenderedPageBreak/>
        <w:t>Общества, принятым при подготовке к проведению заседания или заочного голосования</w:t>
      </w:r>
      <w:r w:rsidRPr="00824E6D">
        <w:rPr>
          <w:snapToGrid w:val="0"/>
          <w:sz w:val="26"/>
          <w:szCs w:val="26"/>
          <w:lang w:val="ru-RU"/>
        </w:rPr>
        <w:t xml:space="preserve">. </w:t>
      </w:r>
      <w:r w:rsidR="00220246" w:rsidRPr="00824E6D">
        <w:rPr>
          <w:snapToGrid w:val="0"/>
          <w:sz w:val="26"/>
          <w:szCs w:val="26"/>
          <w:lang w:val="ru-RU"/>
        </w:rPr>
        <w:t>В указанном решении Совета директоров Общества также определяется сайт в сети «Интернет», на котором акционеры Общества могут заполнить и направить бюллетень для голосования в электронной форме, а также могут определяться другие электронные либо иные технические средства, позволяющие заполнить и направить бюллетень для голосования в электронной форме.</w:t>
      </w:r>
    </w:p>
    <w:p w:rsidR="00CD722D" w:rsidRPr="00824E6D" w:rsidRDefault="00A30F13" w:rsidP="00220246">
      <w:pPr>
        <w:tabs>
          <w:tab w:val="left" w:pos="1276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Электронная форма бюллетеней для голосования должна быть доступна для заполнения и направления с использованием электронных либо иных технических средств в течение срока, который начинается не позднее чем за 20 (Двадцать) дней и заканчивается за 2 (Два) дня до даты проведения заседания, или в течение не менее 20 (Двадцати) дней до даты окончания приема бюллетеней для голосования при проведении заочного голосования.</w:t>
      </w:r>
    </w:p>
    <w:p w:rsidR="008F7948" w:rsidRPr="00824E6D" w:rsidRDefault="009B17F2" w:rsidP="00654CA7">
      <w:pPr>
        <w:tabs>
          <w:tab w:val="left" w:pos="1276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При </w:t>
      </w:r>
      <w:r w:rsidR="008045A3" w:rsidRPr="00824E6D">
        <w:rPr>
          <w:spacing w:val="-2"/>
          <w:sz w:val="26"/>
          <w:szCs w:val="26"/>
          <w:lang w:val="ru-RU"/>
        </w:rPr>
        <w:t>направлении бюллетеней для голосования в электронной форме с использованием электронных либо иных технических средств должна фиксироваться дата и время их отправки</w:t>
      </w:r>
      <w:r w:rsidR="00477F2E" w:rsidRPr="00824E6D">
        <w:rPr>
          <w:spacing w:val="-2"/>
          <w:sz w:val="26"/>
          <w:szCs w:val="26"/>
          <w:lang w:val="ru-RU"/>
        </w:rPr>
        <w:t>, а также их получения</w:t>
      </w:r>
      <w:r w:rsidR="008045A3" w:rsidRPr="00824E6D">
        <w:rPr>
          <w:spacing w:val="-2"/>
          <w:sz w:val="26"/>
          <w:szCs w:val="26"/>
          <w:lang w:val="ru-RU"/>
        </w:rPr>
        <w:t>.</w:t>
      </w:r>
    </w:p>
    <w:p w:rsidR="005224AB" w:rsidRPr="00824E6D" w:rsidRDefault="00A30F13" w:rsidP="005224AB">
      <w:pPr>
        <w:tabs>
          <w:tab w:val="left" w:pos="1276"/>
        </w:tabs>
        <w:ind w:firstLine="709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>При проведении заседания с дистанционным участием во время его проведения предоставляется возможность заполнения и направления бюллетеней для голосования в электронной форме с использованием электронных либо иных технических средств</w:t>
      </w:r>
      <w:r w:rsidR="00477F2E" w:rsidRPr="00824E6D">
        <w:rPr>
          <w:snapToGrid w:val="0"/>
          <w:sz w:val="26"/>
          <w:szCs w:val="26"/>
          <w:lang w:val="ru-RU"/>
        </w:rPr>
        <w:t xml:space="preserve"> в порядке, определяемом </w:t>
      </w:r>
      <w:r w:rsidR="005224AB" w:rsidRPr="00824E6D">
        <w:rPr>
          <w:snapToGrid w:val="0"/>
          <w:sz w:val="26"/>
          <w:szCs w:val="26"/>
          <w:lang w:val="ru-RU"/>
        </w:rPr>
        <w:t>регламентом проведения заседания с дистанционным участием, утверждаемым Советом директоров Общества, если иное не установлено законодательством Российской Федерации.</w:t>
      </w:r>
    </w:p>
    <w:p w:rsidR="00264857" w:rsidRPr="00824E6D" w:rsidRDefault="008F7948" w:rsidP="00F85D12">
      <w:pPr>
        <w:tabs>
          <w:tab w:val="left" w:pos="1276"/>
        </w:tabs>
        <w:ind w:firstLine="709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Принявшими участие в </w:t>
      </w:r>
      <w:r w:rsidR="00264857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считаются акционеры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, зарегистрировавшиеся для участия в нем, в том числе</w:t>
      </w:r>
      <w:r w:rsidR="00264857" w:rsidRPr="00824E6D">
        <w:rPr>
          <w:spacing w:val="-2"/>
          <w:sz w:val="26"/>
          <w:szCs w:val="26"/>
          <w:lang w:val="ru-RU"/>
        </w:rPr>
        <w:t xml:space="preserve"> с использованием электронных либо иных технических средств</w:t>
      </w:r>
      <w:r w:rsidR="0039051C"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Лицо, голосующее на </w:t>
      </w:r>
      <w:r w:rsidR="00264857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, вправе в любой момент до завершения </w:t>
      </w:r>
      <w:r w:rsidR="00264857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потребовать заверения копии заполненного им бюллетеня Счетной комиссией Общества</w:t>
      </w:r>
      <w:r w:rsidR="002D4056" w:rsidRPr="00824E6D">
        <w:rPr>
          <w:spacing w:val="-2"/>
          <w:sz w:val="26"/>
          <w:szCs w:val="26"/>
          <w:lang w:val="ru-RU"/>
        </w:rPr>
        <w:t xml:space="preserve"> (Регистратором Общества)</w:t>
      </w:r>
      <w:r w:rsidRPr="00824E6D">
        <w:rPr>
          <w:spacing w:val="-2"/>
          <w:sz w:val="26"/>
          <w:szCs w:val="26"/>
          <w:lang w:val="ru-RU"/>
        </w:rPr>
        <w:t>.</w:t>
      </w:r>
      <w:r w:rsidR="00A666EA" w:rsidRPr="00824E6D">
        <w:rPr>
          <w:spacing w:val="-2"/>
          <w:sz w:val="26"/>
          <w:szCs w:val="26"/>
          <w:lang w:val="ru-RU"/>
        </w:rPr>
        <w:t xml:space="preserve"> </w:t>
      </w:r>
    </w:p>
    <w:p w:rsidR="002D4056" w:rsidRPr="00824E6D" w:rsidRDefault="00BC3C76" w:rsidP="00F42A6C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После завершения обсуждения последнего вопроса повестки дня (последнего вопроса, по которому имеется кворум) лицам, не проголосовавшим до этого момента,</w:t>
      </w:r>
      <w:r w:rsidR="005224AB" w:rsidRPr="00824E6D">
        <w:rPr>
          <w:spacing w:val="-2"/>
          <w:sz w:val="26"/>
          <w:szCs w:val="26"/>
          <w:lang w:val="ru-RU"/>
        </w:rPr>
        <w:t xml:space="preserve"> в том числе принимающим дистанционное участие в заседании,</w:t>
      </w:r>
      <w:r w:rsidRPr="00824E6D">
        <w:rPr>
          <w:spacing w:val="-2"/>
          <w:sz w:val="26"/>
          <w:szCs w:val="26"/>
          <w:lang w:val="ru-RU"/>
        </w:rPr>
        <w:t xml:space="preserve"> предоставляется время для голосования. </w:t>
      </w:r>
    </w:p>
    <w:p w:rsidR="00BC3C76" w:rsidRPr="00824E6D" w:rsidRDefault="00BC3C76" w:rsidP="007C7891">
      <w:pPr>
        <w:numPr>
          <w:ilvl w:val="0"/>
          <w:numId w:val="2"/>
        </w:numPr>
        <w:tabs>
          <w:tab w:val="num" w:pos="426"/>
          <w:tab w:val="left" w:pos="1134"/>
          <w:tab w:val="num" w:pos="1430"/>
        </w:tabs>
        <w:spacing w:before="240"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 xml:space="preserve">Подведение, объявление итогов голосования по вопросам повестки дня. Закрытие </w:t>
      </w:r>
      <w:r w:rsidR="00F85D12" w:rsidRPr="00824E6D">
        <w:rPr>
          <w:b/>
          <w:spacing w:val="-2"/>
          <w:sz w:val="26"/>
          <w:szCs w:val="26"/>
          <w:lang w:val="ru-RU"/>
        </w:rPr>
        <w:t>заседания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Подсчет голосов и подведение итогов голосования по вопросам повестки дня осуществляет </w:t>
      </w:r>
      <w:r w:rsidR="00267902" w:rsidRPr="00824E6D">
        <w:rPr>
          <w:spacing w:val="-2"/>
          <w:sz w:val="26"/>
          <w:szCs w:val="26"/>
          <w:lang w:val="ru-RU"/>
        </w:rPr>
        <w:t>Регистратор Общества, осуществляющий функции Счетной комиссии Общества,</w:t>
      </w:r>
      <w:r w:rsidR="00DA5B06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в соответствии с требованиями законодательства</w:t>
      </w:r>
      <w:r w:rsidR="00267902" w:rsidRPr="00824E6D">
        <w:rPr>
          <w:spacing w:val="-2"/>
          <w:sz w:val="26"/>
          <w:szCs w:val="26"/>
          <w:lang w:val="ru-RU"/>
        </w:rPr>
        <w:t xml:space="preserve"> Российской Федерации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Решения, принятые Общим собранием 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Pr="00824E6D">
        <w:rPr>
          <w:spacing w:val="-2"/>
          <w:sz w:val="26"/>
          <w:szCs w:val="26"/>
          <w:lang w:val="ru-RU"/>
        </w:rPr>
        <w:t xml:space="preserve">, и итоги голосования могут оглашаться на </w:t>
      </w:r>
      <w:r w:rsidR="00F85D12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, в ходе которого проводилось голосование, а также должны доводиться до сведения лиц, включенных в список лиц, имеющих право </w:t>
      </w:r>
      <w:r w:rsidR="00F85D12" w:rsidRPr="00824E6D">
        <w:rPr>
          <w:spacing w:val="-2"/>
          <w:sz w:val="26"/>
          <w:szCs w:val="26"/>
          <w:lang w:val="ru-RU"/>
        </w:rPr>
        <w:t>голоса при принятии решений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F85D12"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Pr="00824E6D">
        <w:rPr>
          <w:spacing w:val="-2"/>
          <w:sz w:val="26"/>
          <w:szCs w:val="26"/>
          <w:lang w:val="ru-RU"/>
        </w:rPr>
        <w:t>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Pr="00824E6D">
        <w:rPr>
          <w:spacing w:val="-2"/>
          <w:sz w:val="26"/>
          <w:szCs w:val="26"/>
          <w:lang w:val="ru-RU"/>
        </w:rPr>
        <w:t xml:space="preserve">, в форме отчета об итогах голосования в порядке, предусмотренном для сообщения о проведении </w:t>
      </w:r>
      <w:r w:rsidR="00F85D12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, не позднее 4 (Четырех) рабочих дней после даты закрытия </w:t>
      </w:r>
      <w:r w:rsidR="00F85D12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или даты окончания приема бюллетеней </w:t>
      </w:r>
      <w:r w:rsidR="00F85D12" w:rsidRPr="00824E6D">
        <w:rPr>
          <w:spacing w:val="-2"/>
          <w:sz w:val="26"/>
          <w:szCs w:val="26"/>
          <w:lang w:val="ru-RU"/>
        </w:rPr>
        <w:t xml:space="preserve">для голосования при проведении </w:t>
      </w:r>
      <w:r w:rsidRPr="00824E6D">
        <w:rPr>
          <w:spacing w:val="-2"/>
          <w:sz w:val="26"/>
          <w:szCs w:val="26"/>
          <w:lang w:val="ru-RU"/>
        </w:rPr>
        <w:t>заочного голосования.</w:t>
      </w:r>
    </w:p>
    <w:p w:rsidR="00BC3C76" w:rsidRPr="00824E6D" w:rsidRDefault="00F85D12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Е</w:t>
      </w:r>
      <w:r w:rsidR="00BC3C76" w:rsidRPr="00824E6D">
        <w:rPr>
          <w:spacing w:val="-2"/>
          <w:sz w:val="26"/>
          <w:szCs w:val="26"/>
          <w:lang w:val="ru-RU"/>
        </w:rPr>
        <w:t xml:space="preserve">сли на дату </w:t>
      </w:r>
      <w:r w:rsidR="00674E60" w:rsidRPr="00824E6D">
        <w:rPr>
          <w:spacing w:val="-2"/>
          <w:sz w:val="26"/>
          <w:szCs w:val="26"/>
          <w:lang w:val="ru-RU"/>
        </w:rPr>
        <w:t xml:space="preserve">определения (фиксации) </w:t>
      </w:r>
      <w:r w:rsidR="00BC3C76" w:rsidRPr="00824E6D">
        <w:rPr>
          <w:spacing w:val="-2"/>
          <w:sz w:val="26"/>
          <w:szCs w:val="26"/>
          <w:lang w:val="ru-RU"/>
        </w:rPr>
        <w:t xml:space="preserve">лиц, имеющих право </w:t>
      </w:r>
      <w:r w:rsidRPr="00824E6D">
        <w:rPr>
          <w:spacing w:val="-2"/>
          <w:sz w:val="26"/>
          <w:szCs w:val="26"/>
          <w:lang w:val="ru-RU"/>
        </w:rPr>
        <w:t>голоса при принятии решений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 xml:space="preserve">Общим собранием </w:t>
      </w:r>
      <w:r w:rsidR="00BC3C76" w:rsidRPr="00824E6D">
        <w:rPr>
          <w:spacing w:val="-2"/>
          <w:sz w:val="26"/>
          <w:szCs w:val="26"/>
          <w:lang w:val="ru-RU"/>
        </w:rPr>
        <w:t>акционеров</w:t>
      </w:r>
      <w:r w:rsidR="00C1050E" w:rsidRPr="00824E6D">
        <w:rPr>
          <w:spacing w:val="-2"/>
          <w:sz w:val="26"/>
          <w:szCs w:val="26"/>
          <w:lang w:val="ru-RU"/>
        </w:rPr>
        <w:t xml:space="preserve"> </w:t>
      </w:r>
      <w:r w:rsidR="00C1050E" w:rsidRPr="00824E6D">
        <w:rPr>
          <w:rFonts w:eastAsia="Calibri"/>
          <w:sz w:val="26"/>
          <w:szCs w:val="26"/>
          <w:lang w:val="ru-RU" w:eastAsia="en-US"/>
        </w:rPr>
        <w:t>Общества</w:t>
      </w:r>
      <w:r w:rsidR="00BC3C76" w:rsidRPr="00824E6D">
        <w:rPr>
          <w:spacing w:val="-2"/>
          <w:sz w:val="26"/>
          <w:szCs w:val="26"/>
          <w:lang w:val="ru-RU"/>
        </w:rPr>
        <w:t xml:space="preserve">, зарегистрированным в реестре акционеров Общества </w:t>
      </w:r>
      <w:proofErr w:type="gramStart"/>
      <w:r w:rsidR="00BC3C76" w:rsidRPr="00824E6D">
        <w:rPr>
          <w:spacing w:val="-2"/>
          <w:sz w:val="26"/>
          <w:szCs w:val="26"/>
          <w:lang w:val="ru-RU"/>
        </w:rPr>
        <w:t>лицом</w:t>
      </w:r>
      <w:proofErr w:type="gramEnd"/>
      <w:r w:rsidR="00BC3C76" w:rsidRPr="00824E6D">
        <w:rPr>
          <w:spacing w:val="-2"/>
          <w:sz w:val="26"/>
          <w:szCs w:val="26"/>
          <w:lang w:val="ru-RU"/>
        </w:rPr>
        <w:t xml:space="preserve"> являлся номинальный держатель акций, </w:t>
      </w:r>
      <w:r w:rsidR="00674E60" w:rsidRPr="00824E6D">
        <w:rPr>
          <w:spacing w:val="-2"/>
          <w:sz w:val="26"/>
          <w:szCs w:val="26"/>
          <w:lang w:val="ru-RU"/>
        </w:rPr>
        <w:lastRenderedPageBreak/>
        <w:t xml:space="preserve">информация, содержащаяся в </w:t>
      </w:r>
      <w:r w:rsidR="00BC3C76" w:rsidRPr="00824E6D">
        <w:rPr>
          <w:spacing w:val="-2"/>
          <w:sz w:val="26"/>
          <w:szCs w:val="26"/>
          <w:lang w:val="ru-RU"/>
        </w:rPr>
        <w:t>отчет</w:t>
      </w:r>
      <w:r w:rsidR="00674E60" w:rsidRPr="00824E6D">
        <w:rPr>
          <w:spacing w:val="-2"/>
          <w:sz w:val="26"/>
          <w:szCs w:val="26"/>
          <w:lang w:val="ru-RU"/>
        </w:rPr>
        <w:t>е</w:t>
      </w:r>
      <w:r w:rsidR="00BC3C76" w:rsidRPr="00824E6D">
        <w:rPr>
          <w:spacing w:val="-2"/>
          <w:sz w:val="26"/>
          <w:szCs w:val="26"/>
          <w:lang w:val="ru-RU"/>
        </w:rPr>
        <w:t xml:space="preserve"> об итогах голосования</w:t>
      </w:r>
      <w:r w:rsidR="00674E60" w:rsidRPr="00824E6D">
        <w:rPr>
          <w:spacing w:val="-2"/>
          <w:sz w:val="26"/>
          <w:szCs w:val="26"/>
          <w:lang w:val="ru-RU"/>
        </w:rPr>
        <w:t>, предоставляется номинальному держателю акций в соответствии с правилами законодательства Российской Федерации о ценных бумаг</w:t>
      </w:r>
      <w:r w:rsidR="005E37B3" w:rsidRPr="00824E6D">
        <w:rPr>
          <w:spacing w:val="-2"/>
          <w:sz w:val="26"/>
          <w:szCs w:val="26"/>
          <w:lang w:val="ru-RU"/>
        </w:rPr>
        <w:t>ах</w:t>
      </w:r>
      <w:r w:rsidR="00674E60" w:rsidRPr="00824E6D">
        <w:rPr>
          <w:spacing w:val="-2"/>
          <w:sz w:val="26"/>
          <w:szCs w:val="26"/>
          <w:lang w:val="ru-RU"/>
        </w:rPr>
        <w:t xml:space="preserve"> для предоставления информации и материалов лицам, осуществляющим права по ценным бумагам.</w:t>
      </w:r>
    </w:p>
    <w:p w:rsidR="002D4056" w:rsidRDefault="00BC3C76" w:rsidP="00F42A6C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После оглашения итогов голосования по вопросам повестки дня, в случае, если они оглашаются на </w:t>
      </w:r>
      <w:r w:rsidR="00F85D12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>, Председательствующий</w:t>
      </w:r>
      <w:r w:rsidR="002D4056" w:rsidRPr="00824E6D">
        <w:rPr>
          <w:spacing w:val="-2"/>
          <w:sz w:val="26"/>
          <w:szCs w:val="26"/>
          <w:lang w:val="ru-RU"/>
        </w:rPr>
        <w:t xml:space="preserve">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объявляет о закрытии </w:t>
      </w:r>
      <w:r w:rsidR="00F85D12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050DAE" w:rsidP="007C7891">
      <w:pPr>
        <w:numPr>
          <w:ilvl w:val="0"/>
          <w:numId w:val="2"/>
        </w:numPr>
        <w:tabs>
          <w:tab w:val="left" w:pos="567"/>
          <w:tab w:val="num" w:pos="1287"/>
        </w:tabs>
        <w:spacing w:before="240"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>Принятие</w:t>
      </w:r>
      <w:r w:rsidR="00B43D88" w:rsidRPr="00824E6D">
        <w:rPr>
          <w:b/>
          <w:spacing w:val="-2"/>
          <w:sz w:val="26"/>
          <w:szCs w:val="26"/>
          <w:lang w:val="ru-RU"/>
        </w:rPr>
        <w:t xml:space="preserve"> Общим собранием акционеров</w:t>
      </w:r>
      <w:r w:rsidR="00654CA7" w:rsidRPr="00824E6D">
        <w:rPr>
          <w:b/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b/>
          <w:spacing w:val="-2"/>
          <w:sz w:val="26"/>
          <w:szCs w:val="26"/>
          <w:lang w:val="ru-RU"/>
        </w:rPr>
        <w:t xml:space="preserve"> решений путем </w:t>
      </w:r>
      <w:r w:rsidR="00EF2A58" w:rsidRPr="00824E6D">
        <w:rPr>
          <w:b/>
          <w:spacing w:val="-2"/>
          <w:sz w:val="26"/>
          <w:szCs w:val="26"/>
          <w:lang w:val="ru-RU"/>
        </w:rPr>
        <w:t>проведения</w:t>
      </w:r>
      <w:r w:rsidR="002A554E" w:rsidRPr="00824E6D">
        <w:rPr>
          <w:b/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b/>
          <w:spacing w:val="-2"/>
          <w:sz w:val="26"/>
          <w:szCs w:val="26"/>
          <w:lang w:val="ru-RU"/>
        </w:rPr>
        <w:t>заочного голосования</w:t>
      </w:r>
    </w:p>
    <w:p w:rsidR="00BC3C76" w:rsidRPr="00824E6D" w:rsidRDefault="00EF2A58" w:rsidP="00325F0B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Заочное голосование для принятия решений </w:t>
      </w:r>
      <w:r w:rsidR="00B43D88" w:rsidRPr="00824E6D">
        <w:rPr>
          <w:spacing w:val="-2"/>
          <w:sz w:val="26"/>
          <w:szCs w:val="26"/>
          <w:lang w:val="ru-RU"/>
        </w:rPr>
        <w:t>О</w:t>
      </w:r>
      <w:r w:rsidRPr="00824E6D">
        <w:rPr>
          <w:spacing w:val="-2"/>
          <w:sz w:val="26"/>
          <w:szCs w:val="26"/>
          <w:lang w:val="ru-RU"/>
        </w:rPr>
        <w:t>бщим собранием акционеров</w:t>
      </w:r>
      <w:r w:rsidR="00654CA7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проводится посредством направления бюллетеней для голосования, в том числе с помощью электронных либо иных технических средств.</w:t>
      </w:r>
    </w:p>
    <w:p w:rsidR="00096F29" w:rsidRPr="00824E6D" w:rsidRDefault="00096F29" w:rsidP="00325F0B">
      <w:pPr>
        <w:autoSpaceDE w:val="0"/>
        <w:autoSpaceDN w:val="0"/>
        <w:adjustRightInd w:val="0"/>
        <w:ind w:firstLine="710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>К голосованию</w:t>
      </w:r>
      <w:r w:rsidR="00F85D12" w:rsidRPr="00824E6D">
        <w:rPr>
          <w:sz w:val="26"/>
          <w:szCs w:val="26"/>
          <w:lang w:val="ru-RU"/>
        </w:rPr>
        <w:t>, осуществляемому</w:t>
      </w:r>
      <w:r w:rsidRPr="00824E6D">
        <w:rPr>
          <w:sz w:val="26"/>
          <w:szCs w:val="26"/>
          <w:lang w:val="ru-RU"/>
        </w:rPr>
        <w:t xml:space="preserve"> бюллетенями</w:t>
      </w:r>
      <w:r w:rsidR="00F85D12" w:rsidRPr="00824E6D">
        <w:rPr>
          <w:sz w:val="26"/>
          <w:szCs w:val="26"/>
          <w:lang w:val="ru-RU"/>
        </w:rPr>
        <w:t xml:space="preserve"> для голосования,</w:t>
      </w:r>
      <w:r w:rsidRPr="00824E6D">
        <w:rPr>
          <w:sz w:val="26"/>
          <w:szCs w:val="26"/>
          <w:lang w:val="ru-RU"/>
        </w:rPr>
        <w:t xml:space="preserve"> приравнивается получение Регистратором Общества сообщений о волеизъявлении лиц, которые имеют право </w:t>
      </w:r>
      <w:r w:rsidR="00F85D12" w:rsidRPr="00824E6D">
        <w:rPr>
          <w:sz w:val="26"/>
          <w:szCs w:val="26"/>
          <w:lang w:val="ru-RU"/>
        </w:rPr>
        <w:t>голоса при принятии решений</w:t>
      </w:r>
      <w:r w:rsidRPr="00824E6D">
        <w:rPr>
          <w:sz w:val="26"/>
          <w:szCs w:val="26"/>
          <w:lang w:val="ru-RU"/>
        </w:rPr>
        <w:t xml:space="preserve"> </w:t>
      </w:r>
      <w:r w:rsidR="00F85D12" w:rsidRPr="00824E6D">
        <w:rPr>
          <w:sz w:val="26"/>
          <w:szCs w:val="26"/>
          <w:lang w:val="ru-RU"/>
        </w:rPr>
        <w:t xml:space="preserve">Общим собранием </w:t>
      </w:r>
      <w:r w:rsidRPr="00824E6D">
        <w:rPr>
          <w:sz w:val="26"/>
          <w:szCs w:val="26"/>
          <w:lang w:val="ru-RU"/>
        </w:rPr>
        <w:t>акционеров</w:t>
      </w:r>
      <w:r w:rsidR="00F85D12" w:rsidRPr="00824E6D">
        <w:rPr>
          <w:sz w:val="26"/>
          <w:szCs w:val="26"/>
          <w:lang w:val="ru-RU"/>
        </w:rPr>
        <w:t xml:space="preserve"> Общества</w:t>
      </w:r>
      <w:r w:rsidRPr="00824E6D">
        <w:rPr>
          <w:sz w:val="26"/>
          <w:szCs w:val="26"/>
          <w:lang w:val="ru-RU"/>
        </w:rPr>
        <w:t xml:space="preserve">, не зарегистрированы в реестре акционеров Общества и в соответствии с требованиями </w:t>
      </w:r>
      <w:r w:rsidR="00A649C8" w:rsidRPr="00824E6D">
        <w:rPr>
          <w:sz w:val="26"/>
          <w:szCs w:val="26"/>
          <w:lang w:val="ru-RU"/>
        </w:rPr>
        <w:t>законодательства</w:t>
      </w:r>
      <w:r w:rsidRPr="00824E6D">
        <w:rPr>
          <w:sz w:val="26"/>
          <w:szCs w:val="26"/>
          <w:lang w:val="ru-RU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голосовании.</w:t>
      </w:r>
    </w:p>
    <w:p w:rsidR="004F42B6" w:rsidRPr="00824E6D" w:rsidRDefault="00BC3C76" w:rsidP="00700A3F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Заполненные бюллетени для голосования должны поступить в Общество не позднее </w:t>
      </w:r>
      <w:r w:rsidR="004F42B6" w:rsidRPr="00824E6D">
        <w:rPr>
          <w:spacing w:val="-2"/>
          <w:sz w:val="26"/>
          <w:szCs w:val="26"/>
          <w:lang w:val="ru-RU"/>
        </w:rPr>
        <w:t>даты окончания приема заполненных бюллетеней, определенной</w:t>
      </w:r>
      <w:r w:rsidRPr="00824E6D">
        <w:rPr>
          <w:spacing w:val="-2"/>
          <w:sz w:val="26"/>
          <w:szCs w:val="26"/>
          <w:lang w:val="ru-RU"/>
        </w:rPr>
        <w:t xml:space="preserve"> решением о проведении </w:t>
      </w:r>
      <w:r w:rsidR="00F85D12" w:rsidRPr="00824E6D">
        <w:rPr>
          <w:spacing w:val="-2"/>
          <w:sz w:val="26"/>
          <w:szCs w:val="26"/>
          <w:lang w:val="ru-RU"/>
        </w:rPr>
        <w:t>заочного голосования</w:t>
      </w:r>
      <w:r w:rsidRPr="00824E6D">
        <w:rPr>
          <w:spacing w:val="-2"/>
          <w:sz w:val="26"/>
          <w:szCs w:val="26"/>
          <w:lang w:val="ru-RU"/>
        </w:rPr>
        <w:t>, принятым в соответствии с Федеральным законом «Об акционерных обществах» и настоящим Положением</w:t>
      </w:r>
      <w:r w:rsidR="004F42B6" w:rsidRPr="00824E6D">
        <w:rPr>
          <w:spacing w:val="-2"/>
          <w:sz w:val="26"/>
          <w:szCs w:val="26"/>
          <w:lang w:val="ru-RU"/>
        </w:rPr>
        <w:t>.</w:t>
      </w:r>
    </w:p>
    <w:p w:rsidR="00096F29" w:rsidRPr="00824E6D" w:rsidRDefault="00096F29" w:rsidP="00325F0B">
      <w:pPr>
        <w:autoSpaceDE w:val="0"/>
        <w:autoSpaceDN w:val="0"/>
        <w:adjustRightInd w:val="0"/>
        <w:ind w:firstLine="710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 xml:space="preserve">Принявшими участие в </w:t>
      </w:r>
      <w:r w:rsidR="00886B95" w:rsidRPr="00824E6D">
        <w:rPr>
          <w:sz w:val="26"/>
          <w:szCs w:val="26"/>
          <w:lang w:val="ru-RU"/>
        </w:rPr>
        <w:t>заочном голосовании</w:t>
      </w:r>
      <w:r w:rsidRPr="00824E6D">
        <w:rPr>
          <w:sz w:val="26"/>
          <w:szCs w:val="26"/>
          <w:lang w:val="ru-RU"/>
        </w:rPr>
        <w:t xml:space="preserve"> считаются акционеры</w:t>
      </w:r>
      <w:r w:rsidR="0051048A">
        <w:rPr>
          <w:sz w:val="26"/>
          <w:szCs w:val="26"/>
          <w:lang w:val="ru-RU"/>
        </w:rPr>
        <w:t xml:space="preserve"> Общества</w:t>
      </w:r>
      <w:r w:rsidRPr="00824E6D">
        <w:rPr>
          <w:sz w:val="26"/>
          <w:szCs w:val="26"/>
          <w:lang w:val="ru-RU"/>
        </w:rPr>
        <w:t xml:space="preserve">, </w:t>
      </w:r>
      <w:r w:rsidR="00886B95" w:rsidRPr="00824E6D">
        <w:rPr>
          <w:sz w:val="26"/>
          <w:szCs w:val="26"/>
          <w:lang w:val="ru-RU"/>
        </w:rPr>
        <w:t xml:space="preserve">заполненные </w:t>
      </w:r>
      <w:r w:rsidRPr="00824E6D">
        <w:rPr>
          <w:sz w:val="26"/>
          <w:szCs w:val="26"/>
          <w:lang w:val="ru-RU"/>
        </w:rPr>
        <w:t xml:space="preserve">бюллетени которых получены </w:t>
      </w:r>
      <w:r w:rsidR="00886B95" w:rsidRPr="00824E6D">
        <w:rPr>
          <w:sz w:val="26"/>
          <w:szCs w:val="26"/>
          <w:lang w:val="ru-RU"/>
        </w:rPr>
        <w:t>не позднее</w:t>
      </w:r>
      <w:r w:rsidRPr="00824E6D">
        <w:rPr>
          <w:sz w:val="26"/>
          <w:szCs w:val="26"/>
          <w:lang w:val="ru-RU"/>
        </w:rPr>
        <w:t xml:space="preserve"> даты окончания приема</w:t>
      </w:r>
      <w:r w:rsidR="00886B95" w:rsidRPr="00824E6D">
        <w:rPr>
          <w:sz w:val="26"/>
          <w:szCs w:val="26"/>
          <w:lang w:val="ru-RU"/>
        </w:rPr>
        <w:t xml:space="preserve"> заполненных</w:t>
      </w:r>
      <w:r w:rsidRPr="00824E6D">
        <w:rPr>
          <w:sz w:val="26"/>
          <w:szCs w:val="26"/>
          <w:lang w:val="ru-RU"/>
        </w:rPr>
        <w:t xml:space="preserve"> бюллетеней</w:t>
      </w:r>
      <w:r w:rsidR="00886B95" w:rsidRPr="00824E6D">
        <w:rPr>
          <w:sz w:val="26"/>
          <w:szCs w:val="26"/>
          <w:lang w:val="ru-RU"/>
        </w:rPr>
        <w:t xml:space="preserve"> для голосования при проведении заочного голосования</w:t>
      </w:r>
      <w:r w:rsidRPr="00824E6D">
        <w:rPr>
          <w:sz w:val="26"/>
          <w:szCs w:val="26"/>
          <w:lang w:val="ru-RU"/>
        </w:rPr>
        <w:t>.</w:t>
      </w:r>
    </w:p>
    <w:p w:rsidR="00096F29" w:rsidRPr="00824E6D" w:rsidRDefault="00096F29" w:rsidP="007C7891">
      <w:pPr>
        <w:autoSpaceDE w:val="0"/>
        <w:autoSpaceDN w:val="0"/>
        <w:adjustRightInd w:val="0"/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 xml:space="preserve">Принявшими участие в </w:t>
      </w:r>
      <w:r w:rsidR="00886B95" w:rsidRPr="00824E6D">
        <w:rPr>
          <w:sz w:val="26"/>
          <w:szCs w:val="26"/>
          <w:lang w:val="ru-RU"/>
        </w:rPr>
        <w:t>заочном голосовании</w:t>
      </w:r>
      <w:r w:rsidRPr="00824E6D">
        <w:rPr>
          <w:sz w:val="26"/>
          <w:szCs w:val="26"/>
          <w:lang w:val="ru-RU"/>
        </w:rPr>
        <w:t xml:space="preserve"> считаются также акционеры</w:t>
      </w:r>
      <w:r w:rsidR="0051048A">
        <w:rPr>
          <w:sz w:val="26"/>
          <w:szCs w:val="26"/>
          <w:lang w:val="ru-RU"/>
        </w:rPr>
        <w:t xml:space="preserve"> Общества</w:t>
      </w:r>
      <w:r w:rsidRPr="00824E6D">
        <w:rPr>
          <w:sz w:val="26"/>
          <w:szCs w:val="26"/>
          <w:lang w:val="ru-RU"/>
        </w:rPr>
        <w:t xml:space="preserve">, которые в соответствии с правилами </w:t>
      </w:r>
      <w:r w:rsidR="00325F0B" w:rsidRPr="00824E6D">
        <w:rPr>
          <w:sz w:val="26"/>
          <w:szCs w:val="26"/>
          <w:lang w:val="ru-RU"/>
        </w:rPr>
        <w:t>законодательства</w:t>
      </w:r>
      <w:r w:rsidRPr="00824E6D">
        <w:rPr>
          <w:sz w:val="26"/>
          <w:szCs w:val="26"/>
          <w:lang w:val="ru-RU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</w:r>
      <w:r w:rsidR="00E068BD" w:rsidRPr="00824E6D">
        <w:rPr>
          <w:sz w:val="26"/>
          <w:szCs w:val="26"/>
          <w:lang w:val="ru-RU"/>
        </w:rPr>
        <w:t xml:space="preserve">не позднее </w:t>
      </w:r>
      <w:r w:rsidRPr="00824E6D">
        <w:rPr>
          <w:sz w:val="26"/>
          <w:szCs w:val="26"/>
          <w:lang w:val="ru-RU"/>
        </w:rPr>
        <w:t xml:space="preserve">даты окончания приема бюллетеней </w:t>
      </w:r>
      <w:r w:rsidR="00886B95" w:rsidRPr="00824E6D">
        <w:rPr>
          <w:sz w:val="26"/>
          <w:szCs w:val="26"/>
          <w:lang w:val="ru-RU"/>
        </w:rPr>
        <w:t xml:space="preserve">для голосования </w:t>
      </w:r>
      <w:r w:rsidRPr="00824E6D">
        <w:rPr>
          <w:sz w:val="26"/>
          <w:szCs w:val="26"/>
          <w:lang w:val="ru-RU"/>
        </w:rPr>
        <w:t>при проведении заочного голосования.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Заполненные бюллетени для голосования могут быть направлены в Общество </w:t>
      </w:r>
      <w:r w:rsidR="005D5F4A" w:rsidRPr="00824E6D">
        <w:rPr>
          <w:spacing w:val="-2"/>
          <w:sz w:val="26"/>
          <w:szCs w:val="26"/>
          <w:lang w:val="ru-RU"/>
        </w:rPr>
        <w:t>почтовы</w:t>
      </w:r>
      <w:r w:rsidR="00FC2982" w:rsidRPr="00824E6D">
        <w:rPr>
          <w:spacing w:val="-2"/>
          <w:sz w:val="26"/>
          <w:szCs w:val="26"/>
          <w:lang w:val="ru-RU"/>
        </w:rPr>
        <w:t>м отправлением</w:t>
      </w:r>
      <w:r w:rsidRPr="00824E6D">
        <w:rPr>
          <w:spacing w:val="-2"/>
          <w:sz w:val="26"/>
          <w:szCs w:val="26"/>
          <w:lang w:val="ru-RU"/>
        </w:rPr>
        <w:t xml:space="preserve">, вручены под роспись </w:t>
      </w:r>
      <w:r w:rsidR="002D4056" w:rsidRPr="00824E6D">
        <w:rPr>
          <w:spacing w:val="-2"/>
          <w:sz w:val="26"/>
          <w:szCs w:val="26"/>
          <w:lang w:val="ru-RU"/>
        </w:rPr>
        <w:t>Генеральному директору Общества, Председателю Совета директоров Общества, Корпоративному секретарю Общества или иному лицу, уполномоченному Генеральным директором Общества принимать письменную корреспонденцию, адресованную Обществу</w:t>
      </w:r>
      <w:r w:rsidRPr="00824E6D">
        <w:rPr>
          <w:spacing w:val="-2"/>
          <w:sz w:val="26"/>
          <w:szCs w:val="26"/>
          <w:lang w:val="ru-RU"/>
        </w:rPr>
        <w:t>, а также направлены Регистратору Общества.</w:t>
      </w:r>
    </w:p>
    <w:p w:rsidR="00BC3C76" w:rsidRPr="00824E6D" w:rsidRDefault="002D4056" w:rsidP="00325F0B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Генеральный директор Общества</w:t>
      </w:r>
      <w:r w:rsidR="00BC3C76" w:rsidRPr="00824E6D">
        <w:rPr>
          <w:spacing w:val="-2"/>
          <w:sz w:val="26"/>
          <w:szCs w:val="26"/>
          <w:lang w:val="ru-RU"/>
        </w:rPr>
        <w:t xml:space="preserve"> организует сбор, сохранность и передачу заполненных бюллетеней для голосования Регистратору Общества</w:t>
      </w:r>
      <w:r w:rsidR="00E13E41" w:rsidRPr="00824E6D">
        <w:rPr>
          <w:spacing w:val="-2"/>
          <w:sz w:val="26"/>
          <w:szCs w:val="26"/>
          <w:lang w:val="ru-RU"/>
        </w:rPr>
        <w:t>, осуществляющему функции Счетной комиссии Общества.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Акционер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– физическое лицо при заполнении бюллетеня</w:t>
      </w:r>
      <w:r w:rsidR="009A2EC2" w:rsidRPr="00824E6D">
        <w:rPr>
          <w:spacing w:val="-2"/>
          <w:sz w:val="26"/>
          <w:szCs w:val="26"/>
          <w:lang w:val="ru-RU"/>
        </w:rPr>
        <w:t xml:space="preserve"> для голосования</w:t>
      </w:r>
      <w:r w:rsidRPr="00824E6D">
        <w:rPr>
          <w:spacing w:val="-2"/>
          <w:sz w:val="26"/>
          <w:szCs w:val="26"/>
          <w:lang w:val="ru-RU"/>
        </w:rPr>
        <w:t xml:space="preserve"> указывает свои фамилию</w:t>
      </w:r>
      <w:r w:rsidR="002D4056" w:rsidRPr="00824E6D">
        <w:rPr>
          <w:spacing w:val="-2"/>
          <w:sz w:val="26"/>
          <w:szCs w:val="26"/>
          <w:lang w:val="ru-RU"/>
        </w:rPr>
        <w:t>, имя и отчество (при наличии)</w:t>
      </w:r>
      <w:r w:rsidR="00A86479" w:rsidRPr="00824E6D">
        <w:rPr>
          <w:spacing w:val="-2"/>
          <w:sz w:val="26"/>
          <w:szCs w:val="26"/>
          <w:lang w:val="ru-RU"/>
        </w:rPr>
        <w:t xml:space="preserve">, </w:t>
      </w:r>
      <w:r w:rsidRPr="00824E6D">
        <w:rPr>
          <w:spacing w:val="-2"/>
          <w:sz w:val="26"/>
          <w:szCs w:val="26"/>
          <w:lang w:val="ru-RU"/>
        </w:rPr>
        <w:t>акционер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– юридическое лицо указывает</w:t>
      </w:r>
      <w:r w:rsidR="002D4056" w:rsidRPr="00824E6D">
        <w:rPr>
          <w:spacing w:val="-2"/>
          <w:sz w:val="26"/>
          <w:szCs w:val="26"/>
          <w:lang w:val="ru-RU"/>
        </w:rPr>
        <w:t xml:space="preserve"> свое</w:t>
      </w:r>
      <w:r w:rsidRPr="00824E6D">
        <w:rPr>
          <w:spacing w:val="-2"/>
          <w:sz w:val="26"/>
          <w:szCs w:val="26"/>
          <w:lang w:val="ru-RU"/>
        </w:rPr>
        <w:t xml:space="preserve"> наименование.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Представитель акционера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– физического лица при заполнении бюллетеня</w:t>
      </w:r>
      <w:r w:rsidR="009A2EC2" w:rsidRPr="00824E6D">
        <w:rPr>
          <w:spacing w:val="-2"/>
          <w:sz w:val="26"/>
          <w:szCs w:val="26"/>
          <w:lang w:val="ru-RU"/>
        </w:rPr>
        <w:t xml:space="preserve"> для голосования </w:t>
      </w:r>
      <w:r w:rsidRPr="00824E6D">
        <w:rPr>
          <w:spacing w:val="-2"/>
          <w:sz w:val="26"/>
          <w:szCs w:val="26"/>
          <w:lang w:val="ru-RU"/>
        </w:rPr>
        <w:t>указывает свои фамилию</w:t>
      </w:r>
      <w:r w:rsidR="001F56D9" w:rsidRPr="00824E6D">
        <w:rPr>
          <w:spacing w:val="-2"/>
          <w:sz w:val="26"/>
          <w:szCs w:val="26"/>
          <w:lang w:val="ru-RU"/>
        </w:rPr>
        <w:t>, имя и отчество (при наличии)</w:t>
      </w:r>
      <w:r w:rsidRPr="00824E6D">
        <w:rPr>
          <w:spacing w:val="-2"/>
          <w:sz w:val="26"/>
          <w:szCs w:val="26"/>
          <w:lang w:val="ru-RU"/>
        </w:rPr>
        <w:t xml:space="preserve">, а также реквизиты доверенности (иного документа, подтверждающего его полномочия); </w:t>
      </w:r>
      <w:r w:rsidRPr="00824E6D">
        <w:rPr>
          <w:spacing w:val="-2"/>
          <w:sz w:val="26"/>
          <w:szCs w:val="26"/>
          <w:lang w:val="ru-RU"/>
        </w:rPr>
        <w:lastRenderedPageBreak/>
        <w:t>представитель акционера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– юридического лица указывает свои фамилию</w:t>
      </w:r>
      <w:r w:rsidR="001F56D9" w:rsidRPr="00824E6D">
        <w:rPr>
          <w:spacing w:val="-2"/>
          <w:sz w:val="26"/>
          <w:szCs w:val="26"/>
          <w:lang w:val="ru-RU"/>
        </w:rPr>
        <w:t>, имя и отчество (при наличии)</w:t>
      </w:r>
      <w:r w:rsidRPr="00824E6D">
        <w:rPr>
          <w:spacing w:val="-2"/>
          <w:sz w:val="26"/>
          <w:szCs w:val="26"/>
          <w:lang w:val="ru-RU"/>
        </w:rPr>
        <w:t>, а также должность или реквизиты доверенности (иного документа, подтверждающего его полномочия).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134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Представитель акционера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5E37B3" w:rsidRPr="00824E6D">
        <w:rPr>
          <w:spacing w:val="-2"/>
          <w:sz w:val="26"/>
          <w:szCs w:val="26"/>
          <w:lang w:val="ru-RU"/>
        </w:rPr>
        <w:t xml:space="preserve">должен приложить </w:t>
      </w:r>
      <w:r w:rsidRPr="00824E6D">
        <w:rPr>
          <w:spacing w:val="-2"/>
          <w:sz w:val="26"/>
          <w:szCs w:val="26"/>
          <w:lang w:val="ru-RU"/>
        </w:rPr>
        <w:t xml:space="preserve">к бюллетеню для голосования доверенность (ее </w:t>
      </w:r>
      <w:r w:rsidR="00F174B8" w:rsidRPr="00824E6D">
        <w:rPr>
          <w:spacing w:val="-2"/>
          <w:sz w:val="26"/>
          <w:szCs w:val="26"/>
          <w:lang w:val="ru-RU"/>
        </w:rPr>
        <w:t>копию, засвидетельствованную (удостоверенную) в порядке, предусмотренном законодательством Российской Федерации</w:t>
      </w:r>
      <w:r w:rsidRPr="00824E6D">
        <w:rPr>
          <w:spacing w:val="-2"/>
          <w:sz w:val="26"/>
          <w:szCs w:val="26"/>
          <w:lang w:val="ru-RU"/>
        </w:rPr>
        <w:t>) или иной документ</w:t>
      </w:r>
      <w:r w:rsidR="001F56D9" w:rsidRPr="00824E6D">
        <w:rPr>
          <w:spacing w:val="-2"/>
          <w:sz w:val="26"/>
          <w:szCs w:val="26"/>
          <w:lang w:val="ru-RU"/>
        </w:rPr>
        <w:t>,</w:t>
      </w:r>
      <w:r w:rsidRPr="00824E6D">
        <w:rPr>
          <w:spacing w:val="-2"/>
          <w:sz w:val="26"/>
          <w:szCs w:val="26"/>
          <w:lang w:val="ru-RU"/>
        </w:rPr>
        <w:t xml:space="preserve"> на основании которого </w:t>
      </w:r>
      <w:r w:rsidR="001F56D9" w:rsidRPr="00824E6D">
        <w:rPr>
          <w:spacing w:val="-2"/>
          <w:sz w:val="26"/>
          <w:szCs w:val="26"/>
          <w:lang w:val="ru-RU"/>
        </w:rPr>
        <w:t xml:space="preserve">он </w:t>
      </w:r>
      <w:r w:rsidRPr="00824E6D">
        <w:rPr>
          <w:spacing w:val="-2"/>
          <w:sz w:val="26"/>
          <w:szCs w:val="26"/>
          <w:lang w:val="ru-RU"/>
        </w:rPr>
        <w:t>действует.</w:t>
      </w:r>
    </w:p>
    <w:p w:rsidR="00BC3C76" w:rsidRPr="00824E6D" w:rsidRDefault="00BC3C76" w:rsidP="007C7891">
      <w:pPr>
        <w:numPr>
          <w:ilvl w:val="0"/>
          <w:numId w:val="2"/>
        </w:numPr>
        <w:tabs>
          <w:tab w:val="left" w:pos="1134"/>
          <w:tab w:val="num" w:pos="1287"/>
        </w:tabs>
        <w:spacing w:before="240"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 xml:space="preserve">Рабочие органы </w:t>
      </w:r>
      <w:r w:rsidR="00886B95" w:rsidRPr="00824E6D">
        <w:rPr>
          <w:b/>
          <w:spacing w:val="-2"/>
          <w:sz w:val="26"/>
          <w:szCs w:val="26"/>
          <w:lang w:val="ru-RU"/>
        </w:rPr>
        <w:t>заседания</w:t>
      </w:r>
      <w:r w:rsidR="00700A3F" w:rsidRPr="00824E6D">
        <w:rPr>
          <w:b/>
          <w:spacing w:val="-2"/>
          <w:sz w:val="26"/>
          <w:szCs w:val="26"/>
          <w:lang w:val="ru-RU"/>
        </w:rPr>
        <w:t xml:space="preserve"> или заочного голосования</w:t>
      </w:r>
    </w:p>
    <w:p w:rsidR="00BC3C76" w:rsidRPr="00824E6D" w:rsidRDefault="00BC3C76" w:rsidP="00490EB4">
      <w:pPr>
        <w:numPr>
          <w:ilvl w:val="1"/>
          <w:numId w:val="2"/>
        </w:numPr>
        <w:tabs>
          <w:tab w:val="left" w:pos="1134"/>
          <w:tab w:val="left" w:pos="1418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Рабочими органами </w:t>
      </w:r>
      <w:r w:rsidR="00886B95" w:rsidRPr="00824E6D">
        <w:rPr>
          <w:spacing w:val="-2"/>
          <w:sz w:val="26"/>
          <w:szCs w:val="26"/>
          <w:lang w:val="ru-RU"/>
        </w:rPr>
        <w:t>заседания</w:t>
      </w:r>
      <w:r w:rsidR="00700A3F" w:rsidRPr="00824E6D">
        <w:rPr>
          <w:spacing w:val="-2"/>
          <w:sz w:val="26"/>
          <w:szCs w:val="26"/>
          <w:lang w:val="ru-RU"/>
        </w:rPr>
        <w:t xml:space="preserve"> 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 являются:</w:t>
      </w:r>
    </w:p>
    <w:p w:rsidR="00BC3C76" w:rsidRPr="00824E6D" w:rsidRDefault="00BC3C76" w:rsidP="00325F0B">
      <w:pPr>
        <w:pStyle w:val="11"/>
        <w:numPr>
          <w:ilvl w:val="0"/>
          <w:numId w:val="13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BC3C76" w:rsidP="00325F0B">
      <w:pPr>
        <w:pStyle w:val="11"/>
        <w:numPr>
          <w:ilvl w:val="0"/>
          <w:numId w:val="13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Счетная комиссия Общества</w:t>
      </w:r>
      <w:r w:rsidR="006E7811" w:rsidRPr="00824E6D">
        <w:rPr>
          <w:spacing w:val="-2"/>
          <w:sz w:val="26"/>
          <w:szCs w:val="26"/>
          <w:lang w:val="ru-RU"/>
        </w:rPr>
        <w:t xml:space="preserve"> (Регистратор Общества)</w:t>
      </w:r>
      <w:r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BC3C76" w:rsidP="00325F0B">
      <w:pPr>
        <w:pStyle w:val="11"/>
        <w:numPr>
          <w:ilvl w:val="0"/>
          <w:numId w:val="13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Секретарь Общего собрания акционеров</w:t>
      </w:r>
      <w:r w:rsidR="00ED479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Функции Председательствующего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осуществляет Председатель Совета директоров Общества.</w:t>
      </w:r>
    </w:p>
    <w:p w:rsidR="00BC3C76" w:rsidRPr="00824E6D" w:rsidRDefault="00BC3C76" w:rsidP="00325F0B">
      <w:pPr>
        <w:tabs>
          <w:tab w:val="num" w:pos="0"/>
          <w:tab w:val="num" w:pos="567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 случае отсутствия Председателя Совета директоров</w:t>
      </w:r>
      <w:r w:rsidR="00884A5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на </w:t>
      </w:r>
      <w:r w:rsidR="00886B95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функции Председательствующего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осуществляет </w:t>
      </w:r>
      <w:r w:rsidR="00886B95" w:rsidRPr="00824E6D">
        <w:rPr>
          <w:spacing w:val="-2"/>
          <w:sz w:val="26"/>
          <w:szCs w:val="26"/>
          <w:lang w:val="ru-RU"/>
        </w:rPr>
        <w:t>один из членов</w:t>
      </w:r>
      <w:r w:rsidRPr="00824E6D">
        <w:rPr>
          <w:spacing w:val="-2"/>
          <w:sz w:val="26"/>
          <w:szCs w:val="26"/>
          <w:lang w:val="ru-RU"/>
        </w:rPr>
        <w:t xml:space="preserve"> Совета директоров Общества</w:t>
      </w:r>
      <w:r w:rsidR="00886B95" w:rsidRPr="00824E6D">
        <w:rPr>
          <w:spacing w:val="-2"/>
          <w:sz w:val="26"/>
          <w:szCs w:val="26"/>
          <w:lang w:val="ru-RU"/>
        </w:rPr>
        <w:t xml:space="preserve"> по решению Совета директоров Общества</w:t>
      </w:r>
      <w:r w:rsidRPr="00824E6D">
        <w:rPr>
          <w:spacing w:val="-2"/>
          <w:sz w:val="26"/>
          <w:szCs w:val="26"/>
          <w:lang w:val="ru-RU"/>
        </w:rPr>
        <w:t>.</w:t>
      </w:r>
    </w:p>
    <w:p w:rsidR="00834BCB" w:rsidRPr="00824E6D" w:rsidRDefault="00BC3C76" w:rsidP="00325F0B">
      <w:pPr>
        <w:tabs>
          <w:tab w:val="num" w:pos="0"/>
          <w:tab w:val="num" w:pos="567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 случае отсутствия Председателя Совета директоров Общества</w:t>
      </w:r>
      <w:r w:rsidR="00834BCB" w:rsidRPr="00824E6D">
        <w:rPr>
          <w:spacing w:val="-2"/>
          <w:sz w:val="26"/>
          <w:szCs w:val="26"/>
          <w:lang w:val="ru-RU"/>
        </w:rPr>
        <w:t>, а также в случае непринятия Советом директоров Общества до даты проведения заседания решения, предусмотренного абзацем вторым настоящего пункта,</w:t>
      </w:r>
      <w:r w:rsidRPr="00824E6D">
        <w:rPr>
          <w:spacing w:val="-2"/>
          <w:sz w:val="26"/>
          <w:szCs w:val="26"/>
          <w:lang w:val="ru-RU"/>
        </w:rPr>
        <w:t xml:space="preserve"> функции Председательствующего на </w:t>
      </w:r>
      <w:r w:rsidR="00834BCB" w:rsidRPr="00824E6D">
        <w:rPr>
          <w:spacing w:val="-2"/>
          <w:sz w:val="26"/>
          <w:szCs w:val="26"/>
          <w:lang w:val="ru-RU"/>
        </w:rPr>
        <w:t xml:space="preserve">заседании </w:t>
      </w:r>
      <w:r w:rsidRPr="00824E6D">
        <w:rPr>
          <w:spacing w:val="-2"/>
          <w:sz w:val="26"/>
          <w:szCs w:val="26"/>
          <w:lang w:val="ru-RU"/>
        </w:rPr>
        <w:t>по решению присутствующих на</w:t>
      </w:r>
      <w:r w:rsidR="00834BCB" w:rsidRPr="00824E6D">
        <w:rPr>
          <w:spacing w:val="-2"/>
          <w:sz w:val="26"/>
          <w:szCs w:val="26"/>
          <w:lang w:val="ru-RU"/>
        </w:rPr>
        <w:t xml:space="preserve"> заседании</w:t>
      </w:r>
      <w:r w:rsidRPr="00824E6D">
        <w:rPr>
          <w:spacing w:val="-2"/>
          <w:sz w:val="26"/>
          <w:szCs w:val="26"/>
          <w:lang w:val="ru-RU"/>
        </w:rPr>
        <w:t xml:space="preserve"> членов Совета директоров</w:t>
      </w:r>
      <w:r w:rsidR="00884A5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может осуществлять любой член Совета директоров Общества.</w:t>
      </w:r>
    </w:p>
    <w:p w:rsidR="00BC3C76" w:rsidRPr="00824E6D" w:rsidRDefault="00BC3C76" w:rsidP="00654CA7">
      <w:pPr>
        <w:tabs>
          <w:tab w:val="num" w:pos="0"/>
          <w:tab w:val="num" w:pos="567"/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Председательствующий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открывает и закрывает </w:t>
      </w:r>
      <w:r w:rsidR="00886B95" w:rsidRPr="00824E6D">
        <w:rPr>
          <w:spacing w:val="-2"/>
          <w:sz w:val="26"/>
          <w:szCs w:val="26"/>
          <w:lang w:val="ru-RU"/>
        </w:rPr>
        <w:t>заседание</w:t>
      </w:r>
      <w:r w:rsidRPr="00824E6D">
        <w:rPr>
          <w:spacing w:val="-2"/>
          <w:sz w:val="26"/>
          <w:szCs w:val="26"/>
          <w:lang w:val="ru-RU"/>
        </w:rPr>
        <w:t>, объявляет повестку дня и очередность выступлений и докладов по вопросам повестки дня, об окончании обсуждения вопросов повестки дня и начале подсчета голосов, обеспечивает соблюдение установленного настоящим Положением порядка проведения</w:t>
      </w:r>
      <w:r w:rsidR="00884A50" w:rsidRPr="00824E6D">
        <w:rPr>
          <w:spacing w:val="-2"/>
          <w:sz w:val="26"/>
          <w:szCs w:val="26"/>
          <w:lang w:val="ru-RU"/>
        </w:rPr>
        <w:t xml:space="preserve"> </w:t>
      </w:r>
      <w:r w:rsidR="00886B95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, подписывает протокол </w:t>
      </w:r>
      <w:r w:rsidR="00886B95" w:rsidRPr="00824E6D">
        <w:rPr>
          <w:spacing w:val="-2"/>
          <w:sz w:val="26"/>
          <w:szCs w:val="26"/>
          <w:lang w:val="ru-RU"/>
        </w:rPr>
        <w:t xml:space="preserve">об итогах проведения заседания или заочного голосования для принятия решений Общим собранием </w:t>
      </w:r>
      <w:r w:rsidRPr="00824E6D">
        <w:rPr>
          <w:spacing w:val="-2"/>
          <w:sz w:val="26"/>
          <w:szCs w:val="26"/>
          <w:lang w:val="ru-RU"/>
        </w:rPr>
        <w:t>акционеров</w:t>
      </w:r>
      <w:r w:rsidR="00ED4790" w:rsidRPr="00824E6D">
        <w:rPr>
          <w:spacing w:val="-2"/>
          <w:sz w:val="26"/>
          <w:szCs w:val="26"/>
          <w:lang w:val="ru-RU"/>
        </w:rPr>
        <w:t xml:space="preserve"> Общества</w:t>
      </w:r>
      <w:r w:rsidR="00886B95" w:rsidRPr="00824E6D">
        <w:rPr>
          <w:spacing w:val="-2"/>
          <w:sz w:val="26"/>
          <w:szCs w:val="26"/>
          <w:lang w:val="ru-RU"/>
        </w:rPr>
        <w:t xml:space="preserve"> (далее – протокол Общего собрания акционеров Общества)</w:t>
      </w:r>
      <w:r w:rsidR="00FE46AA" w:rsidRPr="00824E6D">
        <w:rPr>
          <w:spacing w:val="-2"/>
          <w:sz w:val="26"/>
          <w:szCs w:val="26"/>
          <w:lang w:val="ru-RU"/>
        </w:rPr>
        <w:t xml:space="preserve"> и отчет об итогах голосования,</w:t>
      </w:r>
      <w:r w:rsidR="00884A50" w:rsidRPr="00824E6D">
        <w:rPr>
          <w:spacing w:val="-2"/>
          <w:sz w:val="26"/>
          <w:szCs w:val="26"/>
          <w:lang w:val="ru-RU"/>
        </w:rPr>
        <w:t xml:space="preserve"> </w:t>
      </w:r>
      <w:r w:rsidR="00FE46AA" w:rsidRPr="00824E6D">
        <w:rPr>
          <w:spacing w:val="-2"/>
          <w:sz w:val="26"/>
          <w:szCs w:val="26"/>
          <w:lang w:val="ru-RU"/>
        </w:rPr>
        <w:t xml:space="preserve">а также </w:t>
      </w:r>
      <w:r w:rsidR="00884A50" w:rsidRPr="00824E6D">
        <w:rPr>
          <w:spacing w:val="-2"/>
          <w:sz w:val="26"/>
          <w:szCs w:val="26"/>
          <w:lang w:val="ru-RU"/>
        </w:rPr>
        <w:t>выписки из н</w:t>
      </w:r>
      <w:r w:rsidR="00FE46AA" w:rsidRPr="00824E6D">
        <w:rPr>
          <w:spacing w:val="-2"/>
          <w:sz w:val="26"/>
          <w:szCs w:val="26"/>
          <w:lang w:val="ru-RU"/>
        </w:rPr>
        <w:t>их</w:t>
      </w:r>
      <w:r w:rsidRPr="00824E6D">
        <w:rPr>
          <w:spacing w:val="-2"/>
          <w:sz w:val="26"/>
          <w:szCs w:val="26"/>
          <w:lang w:val="ru-RU"/>
        </w:rPr>
        <w:t xml:space="preserve">. </w:t>
      </w:r>
    </w:p>
    <w:p w:rsidR="00BC3C76" w:rsidRPr="00824E6D" w:rsidRDefault="00C04FC2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</w:t>
      </w:r>
      <w:r w:rsidR="00BC3C76" w:rsidRPr="00824E6D">
        <w:rPr>
          <w:spacing w:val="-2"/>
          <w:sz w:val="26"/>
          <w:szCs w:val="26"/>
          <w:lang w:val="ru-RU"/>
        </w:rPr>
        <w:t xml:space="preserve">Счетная комиссия Общества (Регистратор Общества) осуществляет следующие функции: 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left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проверка полномочий</w:t>
      </w:r>
      <w:r w:rsidR="00886B95" w:rsidRPr="00824E6D">
        <w:rPr>
          <w:spacing w:val="-2"/>
          <w:sz w:val="26"/>
          <w:szCs w:val="26"/>
          <w:lang w:val="ru-RU"/>
        </w:rPr>
        <w:t xml:space="preserve"> лиц, </w:t>
      </w:r>
      <w:r w:rsidR="0084782C" w:rsidRPr="00824E6D">
        <w:rPr>
          <w:snapToGrid w:val="0"/>
          <w:sz w:val="26"/>
          <w:szCs w:val="26"/>
          <w:lang w:val="ru-RU"/>
        </w:rPr>
        <w:t>участвующих</w:t>
      </w:r>
      <w:r w:rsidR="00886B95" w:rsidRPr="00824E6D">
        <w:rPr>
          <w:snapToGrid w:val="0"/>
          <w:sz w:val="26"/>
          <w:szCs w:val="26"/>
          <w:lang w:val="ru-RU"/>
        </w:rPr>
        <w:t xml:space="preserve"> в заседании или заочном голосовании,</w:t>
      </w:r>
      <w:r w:rsidRPr="00824E6D">
        <w:rPr>
          <w:spacing w:val="-2"/>
          <w:sz w:val="26"/>
          <w:szCs w:val="26"/>
          <w:lang w:val="ru-RU"/>
        </w:rPr>
        <w:t xml:space="preserve"> и регистрация лиц, </w:t>
      </w:r>
      <w:r w:rsidR="0084782C" w:rsidRPr="00824E6D">
        <w:rPr>
          <w:spacing w:val="-2"/>
          <w:sz w:val="26"/>
          <w:szCs w:val="26"/>
          <w:lang w:val="ru-RU"/>
        </w:rPr>
        <w:t>участвующих</w:t>
      </w:r>
      <w:r w:rsidR="00886B95" w:rsidRPr="00824E6D">
        <w:rPr>
          <w:snapToGrid w:val="0"/>
          <w:sz w:val="26"/>
          <w:szCs w:val="26"/>
          <w:lang w:val="ru-RU"/>
        </w:rPr>
        <w:t xml:space="preserve"> в заседании</w:t>
      </w:r>
      <w:r w:rsidRPr="00824E6D">
        <w:rPr>
          <w:snapToGrid w:val="0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(акционеров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, их представителей);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определение наличия кворума </w:t>
      </w:r>
      <w:r w:rsidR="00886B95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разъяснение вопросов, возникающих в связи с реализацией акционерами Общества (их представителями) права голоса </w:t>
      </w:r>
      <w:r w:rsidR="0084782C" w:rsidRPr="00824E6D">
        <w:rPr>
          <w:spacing w:val="-2"/>
          <w:sz w:val="26"/>
          <w:szCs w:val="26"/>
          <w:lang w:val="ru-RU"/>
        </w:rPr>
        <w:t>по вопросам повестки дня</w:t>
      </w:r>
      <w:r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разъяснение порядка голосования по вопросам, выносимым на голосование;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обеспечение установленного порядка голосования и прав акционеров Общества на участие в голосовании;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подсчет голосов и подведение итогов голосования;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составление протокола об итогах голосования;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передача в архив</w:t>
      </w:r>
      <w:r w:rsidR="00447F73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бюллетеней для голосования;</w:t>
      </w:r>
    </w:p>
    <w:p w:rsidR="00BC3C76" w:rsidRPr="00824E6D" w:rsidRDefault="00BC3C76" w:rsidP="00325F0B">
      <w:pPr>
        <w:pStyle w:val="11"/>
        <w:numPr>
          <w:ilvl w:val="0"/>
          <w:numId w:val="14"/>
        </w:numPr>
        <w:tabs>
          <w:tab w:val="num" w:pos="567"/>
          <w:tab w:val="left" w:pos="851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иные функции, предусмотренные законодательством Российской Федерации и Уставом Общества, и договором, заключаемым Обществом с Регистратором</w:t>
      </w:r>
      <w:r w:rsidR="00884A5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.</w:t>
      </w:r>
    </w:p>
    <w:p w:rsidR="003E7C51" w:rsidRPr="00824E6D" w:rsidRDefault="003E7C51" w:rsidP="00700A3F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lastRenderedPageBreak/>
        <w:t>Секретарь Общего собрания акционеров Общества избирается Советом директоров Общества при решении вопросов о подготовке к проведению заседания</w:t>
      </w:r>
      <w:r w:rsidR="0086209A" w:rsidRPr="00824E6D">
        <w:rPr>
          <w:spacing w:val="-2"/>
          <w:sz w:val="26"/>
          <w:szCs w:val="26"/>
          <w:lang w:val="ru-RU"/>
        </w:rPr>
        <w:t xml:space="preserve"> 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. </w:t>
      </w:r>
    </w:p>
    <w:p w:rsidR="00BC3C76" w:rsidRPr="00824E6D" w:rsidRDefault="00BC3C76" w:rsidP="00654CA7">
      <w:pPr>
        <w:tabs>
          <w:tab w:val="left" w:pos="1276"/>
        </w:tabs>
        <w:ind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Секретарь Общего собрания акционеров</w:t>
      </w:r>
      <w:r w:rsidR="00ED479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осуществляет следующие функции:</w:t>
      </w:r>
    </w:p>
    <w:p w:rsidR="00BC3C76" w:rsidRPr="00824E6D" w:rsidRDefault="00BC3C76" w:rsidP="00325F0B">
      <w:pPr>
        <w:pStyle w:val="11"/>
        <w:numPr>
          <w:ilvl w:val="0"/>
          <w:numId w:val="15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прием вопросов</w:t>
      </w:r>
      <w:r w:rsidR="001A1A7A" w:rsidRPr="00824E6D">
        <w:rPr>
          <w:spacing w:val="-2"/>
          <w:sz w:val="26"/>
          <w:szCs w:val="26"/>
          <w:lang w:val="ru-RU"/>
        </w:rPr>
        <w:t xml:space="preserve"> от акционеров</w:t>
      </w:r>
      <w:r w:rsidR="0051048A">
        <w:rPr>
          <w:spacing w:val="-2"/>
          <w:sz w:val="26"/>
          <w:szCs w:val="26"/>
          <w:lang w:val="ru-RU"/>
        </w:rPr>
        <w:t xml:space="preserve"> Общества</w:t>
      </w:r>
      <w:r w:rsidR="001A1A7A" w:rsidRPr="00824E6D">
        <w:rPr>
          <w:spacing w:val="-2"/>
          <w:sz w:val="26"/>
          <w:szCs w:val="26"/>
          <w:lang w:val="ru-RU"/>
        </w:rPr>
        <w:t>, участвующих в заседании</w:t>
      </w:r>
      <w:r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BC3C76" w:rsidP="00325F0B">
      <w:pPr>
        <w:pStyle w:val="11"/>
        <w:numPr>
          <w:ilvl w:val="0"/>
          <w:numId w:val="15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передача Председательствующему на </w:t>
      </w:r>
      <w:r w:rsidR="0053504A" w:rsidRPr="00824E6D">
        <w:rPr>
          <w:spacing w:val="-2"/>
          <w:sz w:val="26"/>
          <w:szCs w:val="26"/>
          <w:lang w:val="ru-RU"/>
        </w:rPr>
        <w:t>заседании</w:t>
      </w:r>
      <w:r w:rsidRPr="00824E6D">
        <w:rPr>
          <w:spacing w:val="-2"/>
          <w:sz w:val="26"/>
          <w:szCs w:val="26"/>
          <w:lang w:val="ru-RU"/>
        </w:rPr>
        <w:t xml:space="preserve"> поступивших от акционеров </w:t>
      </w:r>
      <w:r w:rsidR="0051048A">
        <w:rPr>
          <w:spacing w:val="-2"/>
          <w:sz w:val="26"/>
          <w:szCs w:val="26"/>
          <w:lang w:val="ru-RU"/>
        </w:rPr>
        <w:t xml:space="preserve">Общества </w:t>
      </w:r>
      <w:r w:rsidRPr="00824E6D">
        <w:rPr>
          <w:spacing w:val="-2"/>
          <w:sz w:val="26"/>
          <w:szCs w:val="26"/>
          <w:lang w:val="ru-RU"/>
        </w:rPr>
        <w:t>вопросов;</w:t>
      </w:r>
    </w:p>
    <w:p w:rsidR="00BC3C76" w:rsidRPr="00824E6D" w:rsidRDefault="00BC3C76" w:rsidP="00325F0B">
      <w:pPr>
        <w:pStyle w:val="11"/>
        <w:numPr>
          <w:ilvl w:val="0"/>
          <w:numId w:val="15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фиксация хода проведения </w:t>
      </w:r>
      <w:r w:rsidR="0053504A" w:rsidRPr="00824E6D">
        <w:rPr>
          <w:spacing w:val="-2"/>
          <w:sz w:val="26"/>
          <w:szCs w:val="26"/>
          <w:lang w:val="ru-RU"/>
        </w:rPr>
        <w:t>заседания</w:t>
      </w:r>
      <w:r w:rsidRPr="00824E6D">
        <w:rPr>
          <w:spacing w:val="-2"/>
          <w:sz w:val="26"/>
          <w:szCs w:val="26"/>
          <w:lang w:val="ru-RU"/>
        </w:rPr>
        <w:t xml:space="preserve"> (основные положения выступлений и докладов);</w:t>
      </w:r>
    </w:p>
    <w:p w:rsidR="00BC3C76" w:rsidRPr="00824E6D" w:rsidRDefault="0053504A" w:rsidP="00325F0B">
      <w:pPr>
        <w:pStyle w:val="11"/>
        <w:numPr>
          <w:ilvl w:val="0"/>
          <w:numId w:val="15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подписание </w:t>
      </w:r>
      <w:r w:rsidR="00BC3C76" w:rsidRPr="00824E6D">
        <w:rPr>
          <w:spacing w:val="-2"/>
          <w:sz w:val="26"/>
          <w:szCs w:val="26"/>
          <w:lang w:val="ru-RU"/>
        </w:rPr>
        <w:t>протокол</w:t>
      </w:r>
      <w:r w:rsidRPr="00824E6D">
        <w:rPr>
          <w:spacing w:val="-2"/>
          <w:sz w:val="26"/>
          <w:szCs w:val="26"/>
          <w:lang w:val="ru-RU"/>
        </w:rPr>
        <w:t>а</w:t>
      </w:r>
      <w:r w:rsidR="00BC3C76" w:rsidRPr="00824E6D">
        <w:rPr>
          <w:spacing w:val="-2"/>
          <w:sz w:val="26"/>
          <w:szCs w:val="26"/>
          <w:lang w:val="ru-RU"/>
        </w:rPr>
        <w:t xml:space="preserve"> Общего собрания акционеров Общества и отчет</w:t>
      </w:r>
      <w:r w:rsidRPr="00824E6D">
        <w:rPr>
          <w:spacing w:val="-2"/>
          <w:sz w:val="26"/>
          <w:szCs w:val="26"/>
          <w:lang w:val="ru-RU"/>
        </w:rPr>
        <w:t>а</w:t>
      </w:r>
      <w:r w:rsidR="00BC3C76" w:rsidRPr="00824E6D">
        <w:rPr>
          <w:spacing w:val="-2"/>
          <w:sz w:val="26"/>
          <w:szCs w:val="26"/>
          <w:lang w:val="ru-RU"/>
        </w:rPr>
        <w:t xml:space="preserve"> об итогах голосования</w:t>
      </w:r>
      <w:r w:rsidR="00FE46AA" w:rsidRPr="00824E6D">
        <w:rPr>
          <w:spacing w:val="-2"/>
          <w:sz w:val="26"/>
          <w:szCs w:val="26"/>
          <w:lang w:val="ru-RU"/>
        </w:rPr>
        <w:t xml:space="preserve">, а также </w:t>
      </w:r>
      <w:r w:rsidRPr="00824E6D">
        <w:rPr>
          <w:spacing w:val="-2"/>
          <w:sz w:val="26"/>
          <w:szCs w:val="26"/>
          <w:lang w:val="ru-RU"/>
        </w:rPr>
        <w:t xml:space="preserve">выписок </w:t>
      </w:r>
      <w:r w:rsidR="00FE46AA" w:rsidRPr="00824E6D">
        <w:rPr>
          <w:spacing w:val="-2"/>
          <w:sz w:val="26"/>
          <w:szCs w:val="26"/>
          <w:lang w:val="ru-RU"/>
        </w:rPr>
        <w:t>из них</w:t>
      </w:r>
      <w:r w:rsidR="00BC3C76" w:rsidRPr="00824E6D">
        <w:rPr>
          <w:spacing w:val="-2"/>
          <w:sz w:val="26"/>
          <w:szCs w:val="26"/>
          <w:lang w:val="ru-RU"/>
        </w:rPr>
        <w:t>.</w:t>
      </w:r>
    </w:p>
    <w:p w:rsidR="00FE46AA" w:rsidRPr="00824E6D" w:rsidRDefault="00BC3C76" w:rsidP="00F42A6C">
      <w:pPr>
        <w:pStyle w:val="11"/>
        <w:numPr>
          <w:ilvl w:val="0"/>
          <w:numId w:val="15"/>
        </w:numPr>
        <w:tabs>
          <w:tab w:val="num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иные функции, предусмотренные Уставом Общества</w:t>
      </w:r>
      <w:r w:rsidR="00FE46AA" w:rsidRPr="00824E6D">
        <w:rPr>
          <w:spacing w:val="-2"/>
          <w:sz w:val="26"/>
          <w:szCs w:val="26"/>
          <w:lang w:val="ru-RU"/>
        </w:rPr>
        <w:t>,</w:t>
      </w:r>
      <w:r w:rsidRPr="00824E6D">
        <w:rPr>
          <w:spacing w:val="-2"/>
          <w:sz w:val="26"/>
          <w:szCs w:val="26"/>
          <w:lang w:val="ru-RU"/>
        </w:rPr>
        <w:t xml:space="preserve"> настоящим Положением и Положением о Корпоративном секретаре Общества.</w:t>
      </w:r>
    </w:p>
    <w:p w:rsidR="00BC3C76" w:rsidRPr="00824E6D" w:rsidRDefault="00BC3C76" w:rsidP="007C7891">
      <w:pPr>
        <w:numPr>
          <w:ilvl w:val="0"/>
          <w:numId w:val="2"/>
        </w:numPr>
        <w:tabs>
          <w:tab w:val="left" w:pos="567"/>
          <w:tab w:val="num" w:pos="1287"/>
        </w:tabs>
        <w:spacing w:before="240"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>Протокол Общего собрания акционеров</w:t>
      </w:r>
      <w:r w:rsidR="00A86479" w:rsidRPr="00824E6D">
        <w:rPr>
          <w:b/>
          <w:spacing w:val="-2"/>
          <w:sz w:val="26"/>
          <w:szCs w:val="26"/>
          <w:lang w:val="ru-RU"/>
        </w:rPr>
        <w:t xml:space="preserve"> Общества</w:t>
      </w:r>
    </w:p>
    <w:p w:rsidR="00A74D2C" w:rsidRPr="00824E6D" w:rsidRDefault="00DD6494" w:rsidP="00C262BB">
      <w:pPr>
        <w:pStyle w:val="af7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 </w:t>
      </w:r>
      <w:r w:rsidR="0053504A" w:rsidRPr="00824E6D">
        <w:rPr>
          <w:spacing w:val="-2"/>
          <w:sz w:val="26"/>
          <w:szCs w:val="26"/>
          <w:lang w:val="ru-RU"/>
        </w:rPr>
        <w:t xml:space="preserve">Проведение заседания и результаты голосования на заседании, а также результаты заочного голосования подтверждаются протоколом Общего собрания акционеров Общества. </w:t>
      </w:r>
      <w:r w:rsidRPr="00824E6D">
        <w:rPr>
          <w:sz w:val="26"/>
          <w:szCs w:val="26"/>
          <w:lang w:val="ru-RU"/>
        </w:rPr>
        <w:t>Протокол Общего собрания акционеров</w:t>
      </w:r>
      <w:r w:rsidR="00ED4790" w:rsidRPr="00824E6D">
        <w:rPr>
          <w:sz w:val="26"/>
          <w:szCs w:val="26"/>
          <w:lang w:val="ru-RU"/>
        </w:rPr>
        <w:t xml:space="preserve"> </w:t>
      </w:r>
      <w:r w:rsidR="00ED4790" w:rsidRPr="00824E6D">
        <w:rPr>
          <w:spacing w:val="-2"/>
          <w:sz w:val="26"/>
          <w:szCs w:val="26"/>
          <w:lang w:val="ru-RU"/>
        </w:rPr>
        <w:t>Общества</w:t>
      </w:r>
      <w:r w:rsidRPr="00824E6D">
        <w:rPr>
          <w:sz w:val="26"/>
          <w:szCs w:val="26"/>
          <w:lang w:val="ru-RU"/>
        </w:rPr>
        <w:t xml:space="preserve"> составляется не позднее </w:t>
      </w:r>
      <w:r w:rsidR="00FE46AA" w:rsidRPr="00824E6D">
        <w:rPr>
          <w:sz w:val="26"/>
          <w:szCs w:val="26"/>
          <w:lang w:val="ru-RU"/>
        </w:rPr>
        <w:t>3 (Т</w:t>
      </w:r>
      <w:r w:rsidRPr="00824E6D">
        <w:rPr>
          <w:sz w:val="26"/>
          <w:szCs w:val="26"/>
          <w:lang w:val="ru-RU"/>
        </w:rPr>
        <w:t>рех</w:t>
      </w:r>
      <w:r w:rsidR="00FE46AA" w:rsidRPr="00824E6D">
        <w:rPr>
          <w:sz w:val="26"/>
          <w:szCs w:val="26"/>
          <w:lang w:val="ru-RU"/>
        </w:rPr>
        <w:t>)</w:t>
      </w:r>
      <w:r w:rsidRPr="00824E6D">
        <w:rPr>
          <w:sz w:val="26"/>
          <w:szCs w:val="26"/>
          <w:lang w:val="ru-RU"/>
        </w:rPr>
        <w:t xml:space="preserve"> рабочих дней после закрытия </w:t>
      </w:r>
      <w:r w:rsidR="0053504A" w:rsidRPr="00824E6D">
        <w:rPr>
          <w:sz w:val="26"/>
          <w:szCs w:val="26"/>
          <w:lang w:val="ru-RU"/>
        </w:rPr>
        <w:t xml:space="preserve">заседания или даты окончания приема бюллетеней для голосования при проведении заочного голосования. </w:t>
      </w:r>
    </w:p>
    <w:p w:rsidR="00BC3C76" w:rsidRPr="00824E6D" w:rsidRDefault="0053504A" w:rsidP="00A74D2C">
      <w:pPr>
        <w:pStyle w:val="af7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>Протокол Общего собрания акционеров Общества</w:t>
      </w:r>
      <w:r w:rsidR="006E7811" w:rsidRPr="00824E6D">
        <w:rPr>
          <w:sz w:val="26"/>
          <w:szCs w:val="26"/>
          <w:lang w:val="ru-RU"/>
        </w:rPr>
        <w:t xml:space="preserve"> составляется</w:t>
      </w:r>
      <w:r w:rsidRPr="00824E6D">
        <w:rPr>
          <w:sz w:val="26"/>
          <w:szCs w:val="26"/>
          <w:lang w:val="ru-RU"/>
        </w:rPr>
        <w:t xml:space="preserve"> на бумажном носителе</w:t>
      </w:r>
      <w:r w:rsidR="00DD6494" w:rsidRPr="00824E6D">
        <w:rPr>
          <w:sz w:val="26"/>
          <w:szCs w:val="26"/>
          <w:lang w:val="ru-RU"/>
        </w:rPr>
        <w:t xml:space="preserve"> в</w:t>
      </w:r>
      <w:r w:rsidR="00FE46AA" w:rsidRPr="00824E6D">
        <w:rPr>
          <w:sz w:val="26"/>
          <w:szCs w:val="26"/>
          <w:lang w:val="ru-RU"/>
        </w:rPr>
        <w:t xml:space="preserve"> 2</w:t>
      </w:r>
      <w:r w:rsidR="00DD6494" w:rsidRPr="00824E6D">
        <w:rPr>
          <w:sz w:val="26"/>
          <w:szCs w:val="26"/>
          <w:lang w:val="ru-RU"/>
        </w:rPr>
        <w:t xml:space="preserve"> </w:t>
      </w:r>
      <w:r w:rsidR="00FE46AA" w:rsidRPr="00824E6D">
        <w:rPr>
          <w:sz w:val="26"/>
          <w:szCs w:val="26"/>
          <w:lang w:val="ru-RU"/>
        </w:rPr>
        <w:t xml:space="preserve">(Двух) </w:t>
      </w:r>
      <w:r w:rsidR="00DD6494" w:rsidRPr="00824E6D">
        <w:rPr>
          <w:sz w:val="26"/>
          <w:szCs w:val="26"/>
          <w:lang w:val="ru-RU"/>
        </w:rPr>
        <w:t xml:space="preserve">экземплярах. </w:t>
      </w:r>
      <w:r w:rsidRPr="00824E6D">
        <w:rPr>
          <w:sz w:val="26"/>
          <w:szCs w:val="26"/>
          <w:lang w:val="ru-RU"/>
        </w:rPr>
        <w:t xml:space="preserve">Протокол Общего собрания акционеров </w:t>
      </w:r>
      <w:r w:rsidR="001E6971" w:rsidRPr="00824E6D">
        <w:rPr>
          <w:sz w:val="26"/>
          <w:szCs w:val="26"/>
          <w:lang w:val="ru-RU"/>
        </w:rPr>
        <w:t xml:space="preserve">Общества </w:t>
      </w:r>
      <w:r w:rsidRPr="00824E6D">
        <w:rPr>
          <w:sz w:val="26"/>
          <w:szCs w:val="26"/>
          <w:lang w:val="ru-RU"/>
        </w:rPr>
        <w:t>подписывается</w:t>
      </w:r>
      <w:r w:rsidR="006E7811" w:rsidRPr="00824E6D">
        <w:rPr>
          <w:sz w:val="26"/>
          <w:szCs w:val="26"/>
          <w:lang w:val="ru-RU"/>
        </w:rPr>
        <w:t xml:space="preserve"> лицом,</w:t>
      </w:r>
      <w:r w:rsidRPr="00824E6D">
        <w:rPr>
          <w:sz w:val="26"/>
          <w:szCs w:val="26"/>
          <w:lang w:val="ru-RU"/>
        </w:rPr>
        <w:t xml:space="preserve"> </w:t>
      </w:r>
      <w:r w:rsidR="00FE46AA" w:rsidRPr="00824E6D">
        <w:rPr>
          <w:sz w:val="26"/>
          <w:szCs w:val="26"/>
          <w:lang w:val="ru-RU"/>
        </w:rPr>
        <w:t xml:space="preserve">Председательствующим </w:t>
      </w:r>
      <w:r w:rsidR="00DD6494" w:rsidRPr="00824E6D">
        <w:rPr>
          <w:sz w:val="26"/>
          <w:szCs w:val="26"/>
          <w:lang w:val="ru-RU"/>
        </w:rPr>
        <w:t xml:space="preserve">на </w:t>
      </w:r>
      <w:r w:rsidRPr="00824E6D">
        <w:rPr>
          <w:sz w:val="26"/>
          <w:szCs w:val="26"/>
          <w:lang w:val="ru-RU"/>
        </w:rPr>
        <w:t>заседании</w:t>
      </w:r>
      <w:r w:rsidR="006E7811" w:rsidRPr="00824E6D">
        <w:rPr>
          <w:sz w:val="26"/>
          <w:szCs w:val="26"/>
          <w:lang w:val="ru-RU"/>
        </w:rPr>
        <w:t>,</w:t>
      </w:r>
      <w:r w:rsidR="00DD6494" w:rsidRPr="00824E6D">
        <w:rPr>
          <w:sz w:val="26"/>
          <w:szCs w:val="26"/>
          <w:lang w:val="ru-RU"/>
        </w:rPr>
        <w:t xml:space="preserve"> и </w:t>
      </w:r>
      <w:r w:rsidR="00FE46AA" w:rsidRPr="00824E6D">
        <w:rPr>
          <w:sz w:val="26"/>
          <w:szCs w:val="26"/>
          <w:lang w:val="ru-RU"/>
        </w:rPr>
        <w:t xml:space="preserve">Секретарем </w:t>
      </w:r>
      <w:r w:rsidR="00DD6494" w:rsidRPr="00824E6D">
        <w:rPr>
          <w:sz w:val="26"/>
          <w:szCs w:val="26"/>
          <w:lang w:val="ru-RU"/>
        </w:rPr>
        <w:t>Общего собрания акционеров</w:t>
      </w:r>
      <w:r w:rsidR="00ED4790" w:rsidRPr="00824E6D">
        <w:rPr>
          <w:sz w:val="26"/>
          <w:szCs w:val="26"/>
          <w:lang w:val="ru-RU"/>
        </w:rPr>
        <w:t xml:space="preserve"> </w:t>
      </w:r>
      <w:r w:rsidR="00ED4790" w:rsidRPr="00824E6D">
        <w:rPr>
          <w:spacing w:val="-2"/>
          <w:sz w:val="26"/>
          <w:szCs w:val="26"/>
          <w:lang w:val="ru-RU"/>
        </w:rPr>
        <w:t>Общества</w:t>
      </w:r>
      <w:r w:rsidR="00DD6494" w:rsidRPr="00824E6D">
        <w:rPr>
          <w:sz w:val="26"/>
          <w:szCs w:val="26"/>
          <w:lang w:val="ru-RU"/>
        </w:rPr>
        <w:t>.</w:t>
      </w:r>
    </w:p>
    <w:p w:rsidR="00A74D2C" w:rsidRPr="00824E6D" w:rsidRDefault="00A74D2C" w:rsidP="00A74D2C">
      <w:pPr>
        <w:spacing w:line="288" w:lineRule="atLeast"/>
        <w:ind w:firstLine="709"/>
        <w:jc w:val="both"/>
        <w:rPr>
          <w:sz w:val="26"/>
          <w:szCs w:val="26"/>
          <w:lang w:val="ru-RU"/>
        </w:rPr>
      </w:pPr>
      <w:r w:rsidRPr="00824E6D">
        <w:rPr>
          <w:sz w:val="26"/>
          <w:szCs w:val="26"/>
          <w:lang w:val="ru-RU"/>
        </w:rPr>
        <w:t xml:space="preserve">Протокол Общего собрания акционеров Общества, в котором указываются результаты заочного голосования, подписывается Председателем Совета директоров Общества </w:t>
      </w:r>
      <w:r w:rsidRPr="00824E6D">
        <w:rPr>
          <w:snapToGrid w:val="0"/>
          <w:sz w:val="26"/>
          <w:szCs w:val="26"/>
          <w:lang w:val="ru-RU"/>
        </w:rPr>
        <w:t>и Секретарем Общего собрания акционеров Общества</w:t>
      </w:r>
      <w:r w:rsidRPr="00824E6D">
        <w:rPr>
          <w:sz w:val="26"/>
          <w:szCs w:val="26"/>
          <w:lang w:val="ru-RU"/>
        </w:rPr>
        <w:t>.</w:t>
      </w:r>
    </w:p>
    <w:p w:rsidR="00F4215F" w:rsidRPr="00824E6D" w:rsidRDefault="00B03361" w:rsidP="00654CA7">
      <w:pPr>
        <w:widowControl w:val="0"/>
        <w:tabs>
          <w:tab w:val="left" w:pos="1134"/>
          <w:tab w:val="left" w:pos="1276"/>
          <w:tab w:val="num" w:pos="1418"/>
          <w:tab w:val="left" w:pos="1560"/>
        </w:tabs>
        <w:ind w:firstLine="567"/>
        <w:jc w:val="both"/>
        <w:rPr>
          <w:snapToGrid w:val="0"/>
          <w:sz w:val="26"/>
          <w:szCs w:val="26"/>
          <w:lang w:val="ru-RU"/>
        </w:rPr>
      </w:pPr>
      <w:r w:rsidRPr="00824E6D">
        <w:rPr>
          <w:snapToGrid w:val="0"/>
          <w:sz w:val="26"/>
          <w:szCs w:val="26"/>
          <w:lang w:val="ru-RU"/>
        </w:rPr>
        <w:t xml:space="preserve">В случае проведения заседания с дистанционным участием </w:t>
      </w:r>
      <w:r w:rsidR="00F4215F" w:rsidRPr="00824E6D">
        <w:rPr>
          <w:snapToGrid w:val="0"/>
          <w:sz w:val="26"/>
          <w:szCs w:val="26"/>
          <w:lang w:val="ru-RU"/>
        </w:rPr>
        <w:t>Общество хранит запись трансляции заседания с дистанционным участием вместе с протоколом Обще</w:t>
      </w:r>
      <w:r w:rsidRPr="00824E6D">
        <w:rPr>
          <w:snapToGrid w:val="0"/>
          <w:sz w:val="26"/>
          <w:szCs w:val="26"/>
          <w:lang w:val="ru-RU"/>
        </w:rPr>
        <w:t>го собрания акционеров Общества</w:t>
      </w:r>
      <w:r w:rsidR="00F4215F" w:rsidRPr="00824E6D">
        <w:rPr>
          <w:snapToGrid w:val="0"/>
          <w:sz w:val="26"/>
          <w:szCs w:val="26"/>
          <w:lang w:val="ru-RU"/>
        </w:rPr>
        <w:t xml:space="preserve"> в течение срока их хранения.</w:t>
      </w:r>
    </w:p>
    <w:p w:rsidR="00C262BB" w:rsidRPr="00824E6D" w:rsidRDefault="00C262BB" w:rsidP="00C262BB">
      <w:pPr>
        <w:pStyle w:val="af7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В протоколе Общего собрания акционеров Общества должны быть указаны: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pacing w:val="-2"/>
          <w:sz w:val="26"/>
          <w:szCs w:val="26"/>
        </w:rPr>
        <w:t xml:space="preserve">1) </w:t>
      </w:r>
      <w:r w:rsidRPr="00824E6D">
        <w:rPr>
          <w:rFonts w:ascii="Times New Roman" w:hAnsi="Times New Roman" w:cs="Times New Roman"/>
          <w:sz w:val="26"/>
          <w:szCs w:val="26"/>
        </w:rPr>
        <w:t>дата и время проведения заседания, а также дата окончания приема бюллетеней для голосования при заочном голосовании, место проведения заседания или сведения о том, что заседание с дистанционным участием проводилось без определения места его проведения, либо в случае проведения заочного голосования</w:t>
      </w:r>
      <w:r w:rsidR="0051048A">
        <w:rPr>
          <w:rFonts w:ascii="Times New Roman" w:hAnsi="Times New Roman" w:cs="Times New Roman"/>
          <w:sz w:val="26"/>
          <w:szCs w:val="26"/>
        </w:rPr>
        <w:t xml:space="preserve"> -</w:t>
      </w:r>
      <w:r w:rsidRPr="00824E6D">
        <w:rPr>
          <w:rFonts w:ascii="Times New Roman" w:hAnsi="Times New Roman" w:cs="Times New Roman"/>
          <w:sz w:val="26"/>
          <w:szCs w:val="26"/>
        </w:rPr>
        <w:t xml:space="preserve"> дата окончания приема бюллетеней для голосования;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t>2) общее количество голосов, которыми обладали акционеры</w:t>
      </w:r>
      <w:r w:rsidR="008707CE">
        <w:rPr>
          <w:rFonts w:ascii="Times New Roman" w:hAnsi="Times New Roman" w:cs="Times New Roman"/>
          <w:sz w:val="26"/>
          <w:szCs w:val="26"/>
        </w:rPr>
        <w:t xml:space="preserve"> </w:t>
      </w:r>
      <w:r w:rsidR="008707CE" w:rsidRPr="008707CE">
        <w:rPr>
          <w:rFonts w:ascii="Times New Roman" w:hAnsi="Times New Roman" w:cs="Times New Roman"/>
          <w:sz w:val="26"/>
          <w:szCs w:val="26"/>
        </w:rPr>
        <w:t>Общества</w:t>
      </w:r>
      <w:r w:rsidRPr="00824E6D">
        <w:rPr>
          <w:rFonts w:ascii="Times New Roman" w:hAnsi="Times New Roman" w:cs="Times New Roman"/>
          <w:sz w:val="26"/>
          <w:szCs w:val="26"/>
        </w:rPr>
        <w:t xml:space="preserve"> – владельцы голосующих акций Общества;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t>3) количество голосов, которыми обладали акционеры</w:t>
      </w:r>
      <w:r w:rsidR="0051048A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 w:cs="Times New Roman"/>
          <w:sz w:val="26"/>
          <w:szCs w:val="26"/>
        </w:rPr>
        <w:t>, участвовавшие в заседании или заочном голосовании, а также количество голосов, которыми обладали акционеры</w:t>
      </w:r>
      <w:r w:rsidR="0051048A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824E6D">
        <w:rPr>
          <w:rFonts w:ascii="Times New Roman" w:hAnsi="Times New Roman" w:cs="Times New Roman"/>
          <w:sz w:val="26"/>
          <w:szCs w:val="26"/>
        </w:rPr>
        <w:t xml:space="preserve"> по каждому вопросу повестки дня;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t>4) повестка дня;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t>5) основные положения выступлений на заседании по вопросам повестки дня;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t>6) результаты (итоги) голосования по каждому вопросу повестки дня, поставленному на голосование, и принятые решения по каждому такому вопросу, а также вопросы повестки дня, которые не ставились на голосование;</w:t>
      </w:r>
    </w:p>
    <w:p w:rsidR="00C262BB" w:rsidRPr="00824E6D" w:rsidRDefault="00C262BB" w:rsidP="00C262BB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lastRenderedPageBreak/>
        <w:t>7) сведения о лицах, проводивших подсчет голосов;</w:t>
      </w:r>
    </w:p>
    <w:p w:rsidR="00C262BB" w:rsidRPr="00824E6D" w:rsidRDefault="00C262BB" w:rsidP="0086209A">
      <w:pPr>
        <w:pStyle w:val="af2"/>
        <w:tabs>
          <w:tab w:val="left" w:pos="1418"/>
        </w:tabs>
        <w:spacing w:before="0" w:beforeAutospacing="0" w:after="0" w:afterAutospacing="0" w:line="288" w:lineRule="atLeast"/>
        <w:ind w:firstLine="710"/>
        <w:jc w:val="both"/>
        <w:rPr>
          <w:sz w:val="26"/>
          <w:szCs w:val="26"/>
        </w:rPr>
      </w:pPr>
      <w:r w:rsidRPr="00824E6D">
        <w:rPr>
          <w:rFonts w:ascii="Times New Roman" w:hAnsi="Times New Roman" w:cs="Times New Roman"/>
          <w:sz w:val="26"/>
          <w:szCs w:val="26"/>
        </w:rPr>
        <w:t>8) сведения о лицах, подписавших протокол Общего собрания акционеров Общества.</w:t>
      </w:r>
    </w:p>
    <w:p w:rsidR="00BC3C76" w:rsidRPr="00824E6D" w:rsidRDefault="00BC3C76" w:rsidP="00490EB4">
      <w:pPr>
        <w:numPr>
          <w:ilvl w:val="1"/>
          <w:numId w:val="2"/>
        </w:numPr>
        <w:tabs>
          <w:tab w:val="left" w:pos="567"/>
          <w:tab w:val="left" w:pos="1418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К протоколу Общего собрания акционеров</w:t>
      </w:r>
      <w:r w:rsidR="00ED479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 xml:space="preserve"> приобщаются:</w:t>
      </w:r>
    </w:p>
    <w:p w:rsidR="00BC3C76" w:rsidRPr="00824E6D" w:rsidRDefault="00BC3C76" w:rsidP="00325F0B">
      <w:pPr>
        <w:numPr>
          <w:ilvl w:val="2"/>
          <w:numId w:val="18"/>
        </w:numPr>
        <w:tabs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протокол об итогах голосования;</w:t>
      </w:r>
    </w:p>
    <w:p w:rsidR="00BC3C76" w:rsidRPr="00824E6D" w:rsidRDefault="00BC3C76" w:rsidP="00325F0B">
      <w:pPr>
        <w:numPr>
          <w:ilvl w:val="2"/>
          <w:numId w:val="18"/>
        </w:numPr>
        <w:tabs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документы, принятые или утвержденные решениями Общего собрания акционеров</w:t>
      </w:r>
      <w:r w:rsidR="00ED479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7F4B6B" w:rsidP="00C819EC">
      <w:pPr>
        <w:numPr>
          <w:ilvl w:val="1"/>
          <w:numId w:val="2"/>
        </w:numPr>
        <w:tabs>
          <w:tab w:val="left" w:pos="567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П</w:t>
      </w:r>
      <w:r w:rsidR="00BC3C76" w:rsidRPr="00824E6D">
        <w:rPr>
          <w:spacing w:val="-2"/>
          <w:sz w:val="26"/>
          <w:szCs w:val="26"/>
          <w:lang w:val="ru-RU"/>
        </w:rPr>
        <w:t>ротокол об итогах голосования</w:t>
      </w:r>
      <w:r w:rsidR="003803C1" w:rsidRPr="00824E6D">
        <w:rPr>
          <w:spacing w:val="-2"/>
          <w:sz w:val="26"/>
          <w:szCs w:val="26"/>
          <w:lang w:val="ru-RU"/>
        </w:rPr>
        <w:t xml:space="preserve"> составляется в соответствии с требованиями нормативных правовых актов Российской Федерации.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567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Протокол об итогах голосования подписывается </w:t>
      </w:r>
      <w:r w:rsidR="00B071A4" w:rsidRPr="00824E6D">
        <w:rPr>
          <w:spacing w:val="-2"/>
          <w:sz w:val="26"/>
          <w:szCs w:val="26"/>
          <w:lang w:val="ru-RU"/>
        </w:rPr>
        <w:t>лицами, уполномоченными Регистратором</w:t>
      </w:r>
      <w:r w:rsidR="00FE2572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3803C1" w:rsidP="00C819EC">
      <w:pPr>
        <w:numPr>
          <w:ilvl w:val="1"/>
          <w:numId w:val="2"/>
        </w:numPr>
        <w:tabs>
          <w:tab w:val="left" w:pos="567"/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</w:t>
      </w:r>
      <w:r w:rsidR="00BC3C76" w:rsidRPr="00824E6D">
        <w:rPr>
          <w:spacing w:val="-2"/>
          <w:sz w:val="26"/>
          <w:szCs w:val="26"/>
          <w:lang w:val="ru-RU"/>
        </w:rPr>
        <w:t>тчет об итогах голосования</w:t>
      </w:r>
      <w:r w:rsidRPr="00824E6D">
        <w:rPr>
          <w:spacing w:val="-2"/>
          <w:sz w:val="26"/>
          <w:szCs w:val="26"/>
          <w:lang w:val="ru-RU"/>
        </w:rPr>
        <w:t xml:space="preserve"> составляется в соответствии с требованиями нормативных правовых актов Российской Федерации.</w:t>
      </w:r>
      <w:r w:rsidR="00BC3C76" w:rsidRPr="00824E6D">
        <w:rPr>
          <w:spacing w:val="-2"/>
          <w:sz w:val="26"/>
          <w:szCs w:val="26"/>
          <w:lang w:val="ru-RU"/>
        </w:rPr>
        <w:t xml:space="preserve"> </w:t>
      </w:r>
    </w:p>
    <w:p w:rsidR="00A74D2C" w:rsidRPr="00824E6D" w:rsidRDefault="00A74D2C" w:rsidP="005709F1">
      <w:pPr>
        <w:pStyle w:val="af7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Отчет об итогах голосования</w:t>
      </w:r>
      <w:r w:rsidRPr="00824E6D">
        <w:rPr>
          <w:sz w:val="26"/>
          <w:szCs w:val="26"/>
          <w:lang w:val="ru-RU"/>
        </w:rPr>
        <w:t xml:space="preserve"> </w:t>
      </w:r>
      <w:r w:rsidR="003803C1" w:rsidRPr="00824E6D">
        <w:rPr>
          <w:sz w:val="26"/>
          <w:szCs w:val="26"/>
          <w:lang w:val="ru-RU"/>
        </w:rPr>
        <w:t xml:space="preserve">составляется </w:t>
      </w:r>
      <w:r w:rsidRPr="00824E6D">
        <w:rPr>
          <w:sz w:val="26"/>
          <w:szCs w:val="26"/>
          <w:lang w:val="ru-RU"/>
        </w:rPr>
        <w:t>на бумажном носителе</w:t>
      </w:r>
      <w:r w:rsidR="003803C1" w:rsidRPr="00824E6D">
        <w:rPr>
          <w:sz w:val="26"/>
          <w:szCs w:val="26"/>
          <w:lang w:val="ru-RU"/>
        </w:rPr>
        <w:t xml:space="preserve"> в 2 (Двух) экземплярах.</w:t>
      </w:r>
      <w:r w:rsidRPr="00824E6D">
        <w:rPr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Отчет об итогах голосования</w:t>
      </w:r>
      <w:r w:rsidRPr="00824E6D">
        <w:rPr>
          <w:sz w:val="26"/>
          <w:szCs w:val="26"/>
          <w:lang w:val="ru-RU"/>
        </w:rPr>
        <w:t xml:space="preserve"> подписывается Председательствующим на заседании и Секретарем Общего собрания акционеров </w:t>
      </w:r>
      <w:r w:rsidRPr="00824E6D">
        <w:rPr>
          <w:spacing w:val="-2"/>
          <w:sz w:val="26"/>
          <w:szCs w:val="26"/>
          <w:lang w:val="ru-RU"/>
        </w:rPr>
        <w:t>Общества</w:t>
      </w:r>
      <w:r w:rsidRPr="00824E6D">
        <w:rPr>
          <w:sz w:val="26"/>
          <w:szCs w:val="26"/>
          <w:lang w:val="ru-RU"/>
        </w:rPr>
        <w:t>.</w:t>
      </w:r>
    </w:p>
    <w:p w:rsidR="00A74D2C" w:rsidRDefault="00A74D2C" w:rsidP="001E6971">
      <w:pPr>
        <w:tabs>
          <w:tab w:val="num" w:pos="1855"/>
        </w:tabs>
        <w:ind w:firstLine="710"/>
        <w:jc w:val="both"/>
        <w:rPr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Отчет об итогах голосования</w:t>
      </w:r>
      <w:r w:rsidRPr="00824E6D">
        <w:rPr>
          <w:sz w:val="26"/>
          <w:szCs w:val="26"/>
          <w:lang w:val="ru-RU"/>
        </w:rPr>
        <w:t xml:space="preserve">, в котором указываются результаты заочного голосования, подписывается Председателем Совета директоров Общества </w:t>
      </w:r>
      <w:r w:rsidRPr="00824E6D">
        <w:rPr>
          <w:snapToGrid w:val="0"/>
          <w:sz w:val="26"/>
          <w:szCs w:val="26"/>
          <w:lang w:val="ru-RU"/>
        </w:rPr>
        <w:t>и Секретарем Общего собрания акционеров Общества</w:t>
      </w:r>
      <w:r w:rsidRPr="00824E6D">
        <w:rPr>
          <w:sz w:val="26"/>
          <w:szCs w:val="26"/>
          <w:lang w:val="ru-RU"/>
        </w:rPr>
        <w:t>.</w:t>
      </w:r>
    </w:p>
    <w:p w:rsidR="00BC3C76" w:rsidRPr="007F44C6" w:rsidRDefault="00BC3C76" w:rsidP="00325F0B">
      <w:pPr>
        <w:numPr>
          <w:ilvl w:val="1"/>
          <w:numId w:val="2"/>
        </w:numPr>
        <w:tabs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Протокол </w:t>
      </w:r>
      <w:r w:rsidRPr="007F44C6">
        <w:rPr>
          <w:spacing w:val="-2"/>
          <w:sz w:val="26"/>
          <w:szCs w:val="26"/>
          <w:lang w:val="ru-RU"/>
        </w:rPr>
        <w:t>Общего собрания акционеров</w:t>
      </w:r>
      <w:r w:rsidR="00ED4790" w:rsidRPr="007F44C6">
        <w:rPr>
          <w:spacing w:val="-2"/>
          <w:sz w:val="26"/>
          <w:szCs w:val="26"/>
          <w:lang w:val="ru-RU"/>
        </w:rPr>
        <w:t xml:space="preserve"> Общества</w:t>
      </w:r>
      <w:r w:rsidRPr="007F44C6">
        <w:rPr>
          <w:spacing w:val="-2"/>
          <w:sz w:val="26"/>
          <w:szCs w:val="26"/>
          <w:lang w:val="ru-RU"/>
        </w:rPr>
        <w:t xml:space="preserve"> размещается на сайте Общества</w:t>
      </w:r>
      <w:r w:rsidR="001E6971" w:rsidRPr="007F44C6">
        <w:rPr>
          <w:spacing w:val="-2"/>
          <w:sz w:val="26"/>
          <w:szCs w:val="26"/>
          <w:lang w:val="ru-RU"/>
        </w:rPr>
        <w:t xml:space="preserve"> в сети «Интернет»</w:t>
      </w:r>
      <w:r w:rsidRPr="007F44C6">
        <w:rPr>
          <w:spacing w:val="-2"/>
          <w:sz w:val="26"/>
          <w:szCs w:val="26"/>
          <w:lang w:val="ru-RU"/>
        </w:rPr>
        <w:t xml:space="preserve"> </w:t>
      </w:r>
      <w:r w:rsidR="00C6760E" w:rsidRPr="007F44C6">
        <w:rPr>
          <w:spacing w:val="-2"/>
          <w:sz w:val="26"/>
          <w:szCs w:val="26"/>
          <w:lang w:val="ru-RU"/>
        </w:rPr>
        <w:t>не позднее</w:t>
      </w:r>
      <w:r w:rsidR="000853D7" w:rsidRPr="007F44C6">
        <w:rPr>
          <w:spacing w:val="-2"/>
          <w:sz w:val="26"/>
          <w:szCs w:val="26"/>
          <w:lang w:val="ru-RU"/>
        </w:rPr>
        <w:t xml:space="preserve"> 3 (Трех) дней </w:t>
      </w:r>
      <w:r w:rsidRPr="007F44C6">
        <w:rPr>
          <w:spacing w:val="-2"/>
          <w:sz w:val="26"/>
          <w:szCs w:val="26"/>
          <w:lang w:val="ru-RU"/>
        </w:rPr>
        <w:t>с даты его составления.</w:t>
      </w:r>
    </w:p>
    <w:p w:rsidR="00BC3C76" w:rsidRPr="007F44C6" w:rsidRDefault="00BC3C76" w:rsidP="00325F0B">
      <w:pPr>
        <w:numPr>
          <w:ilvl w:val="1"/>
          <w:numId w:val="2"/>
        </w:numPr>
        <w:tabs>
          <w:tab w:val="num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7F44C6">
        <w:rPr>
          <w:spacing w:val="-2"/>
          <w:sz w:val="26"/>
          <w:szCs w:val="26"/>
          <w:lang w:val="ru-RU"/>
        </w:rPr>
        <w:t>В Протоколе Общего собрания акционеров</w:t>
      </w:r>
      <w:r w:rsidR="00ED4790" w:rsidRPr="007F44C6">
        <w:rPr>
          <w:spacing w:val="-2"/>
          <w:sz w:val="26"/>
          <w:szCs w:val="26"/>
          <w:lang w:val="ru-RU"/>
        </w:rPr>
        <w:t xml:space="preserve"> Общества</w:t>
      </w:r>
      <w:r w:rsidRPr="007F44C6">
        <w:rPr>
          <w:spacing w:val="-2"/>
          <w:sz w:val="26"/>
          <w:szCs w:val="26"/>
          <w:lang w:val="ru-RU"/>
        </w:rPr>
        <w:t xml:space="preserve">, на котором решался вопрос об избрании </w:t>
      </w:r>
      <w:r w:rsidR="0018294A">
        <w:rPr>
          <w:spacing w:val="-2"/>
          <w:sz w:val="26"/>
          <w:szCs w:val="26"/>
          <w:lang w:val="ru-RU"/>
        </w:rPr>
        <w:t xml:space="preserve">членов </w:t>
      </w:r>
      <w:r w:rsidRPr="007F44C6">
        <w:rPr>
          <w:spacing w:val="-2"/>
          <w:sz w:val="26"/>
          <w:szCs w:val="26"/>
          <w:lang w:val="ru-RU"/>
        </w:rPr>
        <w:t>Совета директоров Общества, в обязательном порядке должны содержаться сведения о том, какие из избранных членов Совета директоров Общества избраны в качестве независимых директоров.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567"/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В случае если в повестку дня </w:t>
      </w:r>
      <w:r w:rsidR="00F42A6C" w:rsidRPr="00824E6D">
        <w:rPr>
          <w:spacing w:val="-2"/>
          <w:sz w:val="26"/>
          <w:szCs w:val="26"/>
          <w:lang w:val="ru-RU"/>
        </w:rPr>
        <w:t>включен вопрос</w:t>
      </w:r>
      <w:r w:rsidR="00F60ED7" w:rsidRPr="00824E6D">
        <w:rPr>
          <w:spacing w:val="-2"/>
          <w:sz w:val="26"/>
          <w:szCs w:val="26"/>
          <w:lang w:val="ru-RU"/>
        </w:rPr>
        <w:t xml:space="preserve"> о согласии на совершение</w:t>
      </w:r>
      <w:r w:rsidRPr="00824E6D">
        <w:rPr>
          <w:spacing w:val="-2"/>
          <w:sz w:val="26"/>
          <w:szCs w:val="26"/>
          <w:lang w:val="ru-RU"/>
        </w:rPr>
        <w:t xml:space="preserve"> Обществом сделки, в совершении которой имеется заинтересованность, в протоколе Общего собрания акционеров</w:t>
      </w:r>
      <w:r w:rsidR="00ED4790" w:rsidRPr="00824E6D">
        <w:rPr>
          <w:spacing w:val="-2"/>
          <w:sz w:val="26"/>
          <w:szCs w:val="26"/>
          <w:lang w:val="ru-RU"/>
        </w:rPr>
        <w:t xml:space="preserve"> Общества</w:t>
      </w:r>
      <w:r w:rsidRPr="00824E6D">
        <w:rPr>
          <w:spacing w:val="-2"/>
          <w:sz w:val="26"/>
          <w:szCs w:val="26"/>
          <w:lang w:val="ru-RU"/>
        </w:rPr>
        <w:t>, протоколе</w:t>
      </w:r>
      <w:r w:rsidR="00F60ED7" w:rsidRPr="00824E6D">
        <w:rPr>
          <w:spacing w:val="-2"/>
          <w:sz w:val="26"/>
          <w:szCs w:val="26"/>
          <w:lang w:val="ru-RU"/>
        </w:rPr>
        <w:t xml:space="preserve"> </w:t>
      </w:r>
      <w:r w:rsidRPr="00824E6D">
        <w:rPr>
          <w:spacing w:val="-2"/>
          <w:sz w:val="26"/>
          <w:szCs w:val="26"/>
          <w:lang w:val="ru-RU"/>
        </w:rPr>
        <w:t>об итогах голосования и отчете об итогах голосования указываются:</w:t>
      </w:r>
    </w:p>
    <w:p w:rsidR="00791881" w:rsidRPr="00824E6D" w:rsidRDefault="00BC3C76" w:rsidP="00325F0B">
      <w:pPr>
        <w:numPr>
          <w:ilvl w:val="2"/>
          <w:numId w:val="21"/>
        </w:numPr>
        <w:tabs>
          <w:tab w:val="left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число голосов, которыми по указанному вопросу обладали лица</w:t>
      </w:r>
      <w:r w:rsidR="00A1757E" w:rsidRPr="00824E6D">
        <w:rPr>
          <w:spacing w:val="-2"/>
          <w:sz w:val="26"/>
          <w:szCs w:val="26"/>
          <w:lang w:val="ru-RU"/>
        </w:rPr>
        <w:t>,</w:t>
      </w:r>
      <w:r w:rsidR="00F60ED7" w:rsidRPr="00824E6D">
        <w:rPr>
          <w:spacing w:val="-2"/>
          <w:sz w:val="26"/>
          <w:szCs w:val="26"/>
          <w:lang w:val="ru-RU"/>
        </w:rPr>
        <w:t xml:space="preserve"> не </w:t>
      </w:r>
      <w:r w:rsidR="001F27A9" w:rsidRPr="00824E6D">
        <w:rPr>
          <w:spacing w:val="-2"/>
          <w:sz w:val="26"/>
          <w:szCs w:val="26"/>
          <w:lang w:val="ru-RU"/>
        </w:rPr>
        <w:t>заинтересованные</w:t>
      </w:r>
      <w:r w:rsidR="00F60ED7" w:rsidRPr="00824E6D">
        <w:rPr>
          <w:spacing w:val="-2"/>
          <w:sz w:val="26"/>
          <w:szCs w:val="26"/>
          <w:lang w:val="ru-RU"/>
        </w:rPr>
        <w:t xml:space="preserve"> в совершении Обществом сделки</w:t>
      </w:r>
      <w:r w:rsidR="00FE2572" w:rsidRPr="00824E6D">
        <w:rPr>
          <w:spacing w:val="-2"/>
          <w:sz w:val="26"/>
          <w:szCs w:val="26"/>
          <w:lang w:val="ru-RU"/>
        </w:rPr>
        <w:t xml:space="preserve"> и не являющиеся подконтрольными лицам, заинтересованным в ее совершении</w:t>
      </w:r>
      <w:r w:rsidR="00F60ED7" w:rsidRPr="00824E6D">
        <w:rPr>
          <w:spacing w:val="-2"/>
          <w:sz w:val="26"/>
          <w:szCs w:val="26"/>
          <w:lang w:val="ru-RU"/>
        </w:rPr>
        <w:t>, принявшие участие в</w:t>
      </w:r>
      <w:r w:rsidR="008707CE">
        <w:rPr>
          <w:spacing w:val="-2"/>
          <w:sz w:val="26"/>
          <w:szCs w:val="26"/>
          <w:lang w:val="ru-RU"/>
        </w:rPr>
        <w:t xml:space="preserve"> заседании или заочном голосовании</w:t>
      </w:r>
      <w:r w:rsidRPr="00824E6D">
        <w:rPr>
          <w:spacing w:val="-2"/>
          <w:sz w:val="26"/>
          <w:szCs w:val="26"/>
          <w:lang w:val="ru-RU"/>
        </w:rPr>
        <w:t>;</w:t>
      </w:r>
    </w:p>
    <w:p w:rsidR="00BC3C76" w:rsidRPr="00824E6D" w:rsidRDefault="00BC3C76" w:rsidP="007C7891">
      <w:pPr>
        <w:numPr>
          <w:ilvl w:val="2"/>
          <w:numId w:val="21"/>
        </w:numPr>
        <w:tabs>
          <w:tab w:val="left" w:pos="567"/>
          <w:tab w:val="left" w:pos="1134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число голосов, отданных по указанному вопросу за каждый из вариантов голосования (</w:t>
      </w:r>
      <w:r w:rsidR="00FE2572" w:rsidRPr="00824E6D">
        <w:rPr>
          <w:spacing w:val="-2"/>
          <w:sz w:val="26"/>
          <w:szCs w:val="26"/>
          <w:lang w:val="ru-RU"/>
        </w:rPr>
        <w:t>«</w:t>
      </w:r>
      <w:r w:rsidRPr="00824E6D">
        <w:rPr>
          <w:spacing w:val="-2"/>
          <w:sz w:val="26"/>
          <w:szCs w:val="26"/>
          <w:lang w:val="ru-RU"/>
        </w:rPr>
        <w:t>за</w:t>
      </w:r>
      <w:r w:rsidR="00FE2572" w:rsidRPr="00824E6D">
        <w:rPr>
          <w:spacing w:val="-2"/>
          <w:sz w:val="26"/>
          <w:szCs w:val="26"/>
          <w:lang w:val="ru-RU"/>
        </w:rPr>
        <w:t>»</w:t>
      </w:r>
      <w:r w:rsidRPr="00824E6D">
        <w:rPr>
          <w:spacing w:val="-2"/>
          <w:sz w:val="26"/>
          <w:szCs w:val="26"/>
          <w:lang w:val="ru-RU"/>
        </w:rPr>
        <w:t xml:space="preserve">, </w:t>
      </w:r>
      <w:r w:rsidR="00FE2572" w:rsidRPr="00824E6D">
        <w:rPr>
          <w:spacing w:val="-2"/>
          <w:sz w:val="26"/>
          <w:szCs w:val="26"/>
          <w:lang w:val="ru-RU"/>
        </w:rPr>
        <w:t>«</w:t>
      </w:r>
      <w:r w:rsidRPr="00824E6D">
        <w:rPr>
          <w:spacing w:val="-2"/>
          <w:sz w:val="26"/>
          <w:szCs w:val="26"/>
          <w:lang w:val="ru-RU"/>
        </w:rPr>
        <w:t>против</w:t>
      </w:r>
      <w:r w:rsidR="00FE2572" w:rsidRPr="00824E6D">
        <w:rPr>
          <w:spacing w:val="-2"/>
          <w:sz w:val="26"/>
          <w:szCs w:val="26"/>
          <w:lang w:val="ru-RU"/>
        </w:rPr>
        <w:t>»</w:t>
      </w:r>
      <w:r w:rsidRPr="00824E6D">
        <w:rPr>
          <w:spacing w:val="-2"/>
          <w:sz w:val="26"/>
          <w:szCs w:val="26"/>
          <w:lang w:val="ru-RU"/>
        </w:rPr>
        <w:t xml:space="preserve"> и </w:t>
      </w:r>
      <w:r w:rsidR="00FE2572" w:rsidRPr="00824E6D">
        <w:rPr>
          <w:spacing w:val="-2"/>
          <w:sz w:val="26"/>
          <w:szCs w:val="26"/>
          <w:lang w:val="ru-RU"/>
        </w:rPr>
        <w:t>«</w:t>
      </w:r>
      <w:r w:rsidRPr="00824E6D">
        <w:rPr>
          <w:spacing w:val="-2"/>
          <w:sz w:val="26"/>
          <w:szCs w:val="26"/>
          <w:lang w:val="ru-RU"/>
        </w:rPr>
        <w:t>воздержался</w:t>
      </w:r>
      <w:r w:rsidR="00FE2572" w:rsidRPr="00824E6D">
        <w:rPr>
          <w:spacing w:val="-2"/>
          <w:sz w:val="26"/>
          <w:szCs w:val="26"/>
          <w:lang w:val="ru-RU"/>
        </w:rPr>
        <w:t>»</w:t>
      </w:r>
      <w:r w:rsidRPr="00824E6D">
        <w:rPr>
          <w:spacing w:val="-2"/>
          <w:sz w:val="26"/>
          <w:szCs w:val="26"/>
          <w:lang w:val="ru-RU"/>
        </w:rPr>
        <w:t>).</w:t>
      </w:r>
    </w:p>
    <w:p w:rsidR="0008454E" w:rsidRDefault="0008454E" w:rsidP="0008454E">
      <w:pPr>
        <w:tabs>
          <w:tab w:val="left" w:pos="567"/>
          <w:tab w:val="left" w:pos="1134"/>
        </w:tabs>
        <w:ind w:left="710"/>
        <w:jc w:val="both"/>
        <w:rPr>
          <w:spacing w:val="-2"/>
          <w:sz w:val="26"/>
          <w:szCs w:val="26"/>
          <w:lang w:val="ru-RU"/>
        </w:rPr>
      </w:pPr>
    </w:p>
    <w:p w:rsidR="00BC3C76" w:rsidRPr="00824E6D" w:rsidRDefault="00BC3C76" w:rsidP="0008454E">
      <w:pPr>
        <w:numPr>
          <w:ilvl w:val="0"/>
          <w:numId w:val="2"/>
        </w:numPr>
        <w:tabs>
          <w:tab w:val="left" w:pos="567"/>
          <w:tab w:val="num" w:pos="1287"/>
        </w:tabs>
        <w:spacing w:after="240"/>
        <w:ind w:left="0" w:firstLine="709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 xml:space="preserve">Финансовое обеспечение проведения </w:t>
      </w:r>
      <w:r w:rsidR="00FB3A75" w:rsidRPr="00824E6D">
        <w:rPr>
          <w:b/>
          <w:spacing w:val="-2"/>
          <w:sz w:val="26"/>
          <w:szCs w:val="26"/>
          <w:lang w:val="ru-RU"/>
        </w:rPr>
        <w:t>заседания или заочного голосования</w:t>
      </w:r>
      <w:r w:rsidRPr="00824E6D">
        <w:rPr>
          <w:b/>
          <w:spacing w:val="-2"/>
          <w:sz w:val="26"/>
          <w:szCs w:val="26"/>
          <w:lang w:val="ru-RU"/>
        </w:rPr>
        <w:t xml:space="preserve"> 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 xml:space="preserve">Расходы, связанные с подготовкой и проведением </w:t>
      </w:r>
      <w:r w:rsidR="00FB3A75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="00E62FB0" w:rsidRPr="00824E6D">
        <w:rPr>
          <w:spacing w:val="-2"/>
          <w:sz w:val="26"/>
          <w:szCs w:val="26"/>
          <w:lang w:val="ru-RU"/>
        </w:rPr>
        <w:t>,</w:t>
      </w:r>
      <w:r w:rsidRPr="00824E6D">
        <w:rPr>
          <w:spacing w:val="-2"/>
          <w:sz w:val="26"/>
          <w:szCs w:val="26"/>
          <w:lang w:val="ru-RU"/>
        </w:rPr>
        <w:t xml:space="preserve"> осуществляются за счет средств Общества в соответствии с утвержденной Советом директоров Общества сметой затрат.</w:t>
      </w:r>
    </w:p>
    <w:p w:rsidR="00BC3C76" w:rsidRPr="00824E6D" w:rsidRDefault="00247938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Генеральный директор</w:t>
      </w:r>
      <w:r w:rsidR="00BC3C76" w:rsidRPr="00824E6D">
        <w:rPr>
          <w:spacing w:val="-2"/>
          <w:sz w:val="26"/>
          <w:szCs w:val="26"/>
          <w:lang w:val="ru-RU"/>
        </w:rPr>
        <w:t xml:space="preserve"> Общества предоставляет Совету директоров Общества отчет о расходовании средств по подготовке и проведению </w:t>
      </w:r>
      <w:r w:rsidR="00FB3A75" w:rsidRPr="00824E6D">
        <w:rPr>
          <w:spacing w:val="-2"/>
          <w:sz w:val="26"/>
          <w:szCs w:val="26"/>
          <w:lang w:val="ru-RU"/>
        </w:rPr>
        <w:t>заседания или заочного голосования</w:t>
      </w:r>
      <w:r w:rsidR="00BC3C76" w:rsidRPr="00824E6D">
        <w:rPr>
          <w:spacing w:val="-2"/>
          <w:sz w:val="26"/>
          <w:szCs w:val="26"/>
          <w:lang w:val="ru-RU"/>
        </w:rPr>
        <w:t xml:space="preserve"> не позднее </w:t>
      </w:r>
      <w:r w:rsidR="00FE2572" w:rsidRPr="00824E6D">
        <w:rPr>
          <w:spacing w:val="-2"/>
          <w:sz w:val="26"/>
          <w:szCs w:val="26"/>
          <w:lang w:val="ru-RU"/>
        </w:rPr>
        <w:t xml:space="preserve">2 (Двух) </w:t>
      </w:r>
      <w:r w:rsidR="00BC3C76" w:rsidRPr="00824E6D">
        <w:rPr>
          <w:spacing w:val="-2"/>
          <w:sz w:val="26"/>
          <w:szCs w:val="26"/>
          <w:lang w:val="ru-RU"/>
        </w:rPr>
        <w:t>месяцев после</w:t>
      </w:r>
      <w:r w:rsidR="00FB3A75" w:rsidRPr="00824E6D">
        <w:rPr>
          <w:spacing w:val="-2"/>
          <w:sz w:val="26"/>
          <w:szCs w:val="26"/>
          <w:lang w:val="ru-RU"/>
        </w:rPr>
        <w:t xml:space="preserve"> даты</w:t>
      </w:r>
      <w:r w:rsidR="00BC3C76" w:rsidRPr="00824E6D">
        <w:rPr>
          <w:spacing w:val="-2"/>
          <w:sz w:val="26"/>
          <w:szCs w:val="26"/>
          <w:lang w:val="ru-RU"/>
        </w:rPr>
        <w:t xml:space="preserve"> проведения </w:t>
      </w:r>
      <w:r w:rsidR="00FB3A75" w:rsidRPr="00824E6D">
        <w:rPr>
          <w:spacing w:val="-2"/>
          <w:sz w:val="26"/>
          <w:szCs w:val="26"/>
          <w:lang w:val="ru-RU"/>
        </w:rPr>
        <w:t>заседания или даты окончания приема бюллетеней для голосования при заочном голосовании</w:t>
      </w:r>
      <w:r w:rsidR="00BC3C76" w:rsidRPr="00824E6D">
        <w:rPr>
          <w:spacing w:val="-2"/>
          <w:sz w:val="26"/>
          <w:szCs w:val="26"/>
          <w:lang w:val="ru-RU"/>
        </w:rPr>
        <w:t>.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lastRenderedPageBreak/>
        <w:t>В случае проведения внеочередного</w:t>
      </w:r>
      <w:r w:rsidR="00FB3A75" w:rsidRPr="00824E6D">
        <w:rPr>
          <w:spacing w:val="-2"/>
          <w:sz w:val="26"/>
          <w:szCs w:val="26"/>
          <w:lang w:val="ru-RU"/>
        </w:rPr>
        <w:t xml:space="preserve"> заседания</w:t>
      </w:r>
      <w:r w:rsidRPr="00824E6D">
        <w:rPr>
          <w:spacing w:val="-2"/>
          <w:sz w:val="26"/>
          <w:szCs w:val="26"/>
          <w:lang w:val="ru-RU"/>
        </w:rPr>
        <w:t xml:space="preserve"> </w:t>
      </w:r>
      <w:r w:rsidR="00FB3A75" w:rsidRPr="00824E6D">
        <w:rPr>
          <w:spacing w:val="-2"/>
          <w:sz w:val="26"/>
          <w:szCs w:val="26"/>
          <w:lang w:val="ru-RU"/>
        </w:rPr>
        <w:t>или заочного голосования</w:t>
      </w:r>
      <w:r w:rsidRPr="00824E6D">
        <w:rPr>
          <w:spacing w:val="-2"/>
          <w:sz w:val="26"/>
          <w:szCs w:val="26"/>
          <w:lang w:val="ru-RU"/>
        </w:rPr>
        <w:t xml:space="preserve"> лицами, требующими </w:t>
      </w:r>
      <w:r w:rsidR="00FB3A75" w:rsidRPr="00824E6D">
        <w:rPr>
          <w:spacing w:val="-2"/>
          <w:sz w:val="26"/>
          <w:szCs w:val="26"/>
          <w:lang w:val="ru-RU"/>
        </w:rPr>
        <w:t>его проведения</w:t>
      </w:r>
      <w:r w:rsidRPr="00824E6D">
        <w:rPr>
          <w:spacing w:val="-2"/>
          <w:sz w:val="26"/>
          <w:szCs w:val="26"/>
          <w:lang w:val="ru-RU"/>
        </w:rPr>
        <w:t xml:space="preserve">, расходы по его подготовке и проведению оплачивают </w:t>
      </w:r>
      <w:r w:rsidR="0018294A">
        <w:rPr>
          <w:spacing w:val="-2"/>
          <w:sz w:val="26"/>
          <w:szCs w:val="26"/>
          <w:lang w:val="ru-RU"/>
        </w:rPr>
        <w:t>данные</w:t>
      </w:r>
      <w:r w:rsidRPr="00824E6D">
        <w:rPr>
          <w:spacing w:val="-2"/>
          <w:sz w:val="26"/>
          <w:szCs w:val="26"/>
          <w:lang w:val="ru-RU"/>
        </w:rPr>
        <w:t xml:space="preserve"> лица.</w:t>
      </w:r>
    </w:p>
    <w:p w:rsidR="00FE2572" w:rsidRPr="00824E6D" w:rsidRDefault="00BC3C76" w:rsidP="00F42A6C">
      <w:pPr>
        <w:pStyle w:val="31"/>
        <w:tabs>
          <w:tab w:val="left" w:pos="567"/>
          <w:tab w:val="left" w:pos="1276"/>
        </w:tabs>
        <w:ind w:firstLine="710"/>
        <w:rPr>
          <w:spacing w:val="-2"/>
          <w:szCs w:val="26"/>
        </w:rPr>
      </w:pPr>
      <w:r w:rsidRPr="00824E6D">
        <w:rPr>
          <w:spacing w:val="-2"/>
          <w:szCs w:val="26"/>
        </w:rPr>
        <w:t>По решению Общего собрания акционеров</w:t>
      </w:r>
      <w:r w:rsidR="00ED4790" w:rsidRPr="00824E6D">
        <w:rPr>
          <w:spacing w:val="-2"/>
          <w:szCs w:val="26"/>
        </w:rPr>
        <w:t xml:space="preserve"> Общества</w:t>
      </w:r>
      <w:r w:rsidRPr="00824E6D">
        <w:rPr>
          <w:spacing w:val="-2"/>
          <w:szCs w:val="26"/>
        </w:rPr>
        <w:t xml:space="preserve"> документально подтвержденные расходы вышеуказанных лиц по подготовке и проведению</w:t>
      </w:r>
      <w:r w:rsidR="00FB3A75" w:rsidRPr="00824E6D">
        <w:rPr>
          <w:spacing w:val="-2"/>
          <w:szCs w:val="26"/>
        </w:rPr>
        <w:t xml:space="preserve"> внеочередного заседания</w:t>
      </w:r>
      <w:r w:rsidRPr="00824E6D">
        <w:rPr>
          <w:spacing w:val="-2"/>
          <w:szCs w:val="26"/>
        </w:rPr>
        <w:t xml:space="preserve"> </w:t>
      </w:r>
      <w:r w:rsidR="00FB3A75" w:rsidRPr="00824E6D">
        <w:rPr>
          <w:spacing w:val="-2"/>
          <w:szCs w:val="26"/>
        </w:rPr>
        <w:t>или заочного голосования</w:t>
      </w:r>
      <w:r w:rsidRPr="00824E6D">
        <w:rPr>
          <w:spacing w:val="-2"/>
          <w:szCs w:val="26"/>
        </w:rPr>
        <w:t xml:space="preserve"> могут быть возмещены за счет средств Общества.</w:t>
      </w:r>
    </w:p>
    <w:p w:rsidR="0051048A" w:rsidRPr="00824E6D" w:rsidRDefault="0051048A" w:rsidP="007C7891">
      <w:pPr>
        <w:pStyle w:val="31"/>
        <w:tabs>
          <w:tab w:val="left" w:pos="567"/>
          <w:tab w:val="left" w:pos="1276"/>
        </w:tabs>
        <w:ind w:firstLine="710"/>
        <w:rPr>
          <w:spacing w:val="-2"/>
          <w:szCs w:val="26"/>
        </w:rPr>
      </w:pPr>
    </w:p>
    <w:p w:rsidR="00BC3C76" w:rsidRPr="00824E6D" w:rsidRDefault="00BC3C76" w:rsidP="00D932D8">
      <w:pPr>
        <w:numPr>
          <w:ilvl w:val="0"/>
          <w:numId w:val="2"/>
        </w:numPr>
        <w:tabs>
          <w:tab w:val="left" w:pos="567"/>
          <w:tab w:val="num" w:pos="1287"/>
        </w:tabs>
        <w:spacing w:after="240"/>
        <w:ind w:left="0" w:firstLine="0"/>
        <w:jc w:val="center"/>
        <w:rPr>
          <w:b/>
          <w:spacing w:val="-2"/>
          <w:sz w:val="26"/>
          <w:szCs w:val="26"/>
          <w:lang w:val="ru-RU"/>
        </w:rPr>
      </w:pPr>
      <w:r w:rsidRPr="00824E6D">
        <w:rPr>
          <w:b/>
          <w:spacing w:val="-2"/>
          <w:sz w:val="26"/>
          <w:szCs w:val="26"/>
          <w:lang w:val="ru-RU"/>
        </w:rPr>
        <w:t>Заключительные положения</w:t>
      </w:r>
    </w:p>
    <w:p w:rsidR="00BC3C76" w:rsidRPr="00824E6D" w:rsidRDefault="00BC3C76" w:rsidP="00325F0B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2"/>
          <w:sz w:val="26"/>
          <w:szCs w:val="26"/>
          <w:lang w:val="ru-RU"/>
        </w:rPr>
      </w:pPr>
      <w:r w:rsidRPr="00824E6D">
        <w:rPr>
          <w:spacing w:val="-2"/>
          <w:sz w:val="26"/>
          <w:szCs w:val="26"/>
          <w:lang w:val="ru-RU"/>
        </w:rPr>
        <w:t>Если в результате изменения нормативных</w:t>
      </w:r>
      <w:r w:rsidR="00FE2572" w:rsidRPr="00824E6D">
        <w:rPr>
          <w:spacing w:val="-2"/>
          <w:sz w:val="26"/>
          <w:szCs w:val="26"/>
          <w:lang w:val="ru-RU"/>
        </w:rPr>
        <w:t xml:space="preserve"> правовых</w:t>
      </w:r>
      <w:r w:rsidRPr="00824E6D">
        <w:rPr>
          <w:spacing w:val="-2"/>
          <w:sz w:val="26"/>
          <w:szCs w:val="26"/>
          <w:lang w:val="ru-RU"/>
        </w:rPr>
        <w:t xml:space="preserve"> актов Российской Федерации отдельные </w:t>
      </w:r>
      <w:r w:rsidR="00B04C32" w:rsidRPr="00824E6D">
        <w:rPr>
          <w:spacing w:val="-2"/>
          <w:sz w:val="26"/>
          <w:szCs w:val="26"/>
          <w:lang w:val="ru-RU"/>
        </w:rPr>
        <w:t xml:space="preserve">нормы </w:t>
      </w:r>
      <w:r w:rsidRPr="00824E6D">
        <w:rPr>
          <w:spacing w:val="-2"/>
          <w:sz w:val="26"/>
          <w:szCs w:val="26"/>
          <w:lang w:val="ru-RU"/>
        </w:rPr>
        <w:t>настоящего Положения вступают с ним</w:t>
      </w:r>
      <w:r w:rsidR="00FE2572" w:rsidRPr="00824E6D">
        <w:rPr>
          <w:spacing w:val="-2"/>
          <w:sz w:val="26"/>
          <w:szCs w:val="26"/>
          <w:lang w:val="ru-RU"/>
        </w:rPr>
        <w:t>и</w:t>
      </w:r>
      <w:r w:rsidRPr="00824E6D">
        <w:rPr>
          <w:spacing w:val="-2"/>
          <w:sz w:val="26"/>
          <w:szCs w:val="26"/>
          <w:lang w:val="ru-RU"/>
        </w:rPr>
        <w:t xml:space="preserve"> в противоречие, эти </w:t>
      </w:r>
      <w:r w:rsidR="00B04C32" w:rsidRPr="00824E6D">
        <w:rPr>
          <w:spacing w:val="-2"/>
          <w:sz w:val="26"/>
          <w:szCs w:val="26"/>
          <w:lang w:val="ru-RU"/>
        </w:rPr>
        <w:t xml:space="preserve">нормы </w:t>
      </w:r>
      <w:r w:rsidR="00FE2572" w:rsidRPr="00824E6D">
        <w:rPr>
          <w:spacing w:val="-2"/>
          <w:sz w:val="26"/>
          <w:szCs w:val="26"/>
          <w:lang w:val="ru-RU"/>
        </w:rPr>
        <w:t>признаются недействующими</w:t>
      </w:r>
      <w:r w:rsidRPr="00824E6D">
        <w:rPr>
          <w:spacing w:val="-2"/>
          <w:sz w:val="26"/>
          <w:szCs w:val="26"/>
          <w:lang w:val="ru-RU"/>
        </w:rPr>
        <w:t xml:space="preserve"> и до момента внесения изменений в настоящее Положение Общество руководствуется нормативными</w:t>
      </w:r>
      <w:r w:rsidR="00FE2572" w:rsidRPr="00824E6D">
        <w:rPr>
          <w:spacing w:val="-2"/>
          <w:sz w:val="26"/>
          <w:szCs w:val="26"/>
          <w:lang w:val="ru-RU"/>
        </w:rPr>
        <w:t xml:space="preserve"> правовыми</w:t>
      </w:r>
      <w:r w:rsidRPr="00824E6D">
        <w:rPr>
          <w:spacing w:val="-2"/>
          <w:sz w:val="26"/>
          <w:szCs w:val="26"/>
          <w:lang w:val="ru-RU"/>
        </w:rPr>
        <w:t xml:space="preserve"> актами Российской Федерации.</w:t>
      </w:r>
    </w:p>
    <w:p w:rsidR="00BC3C76" w:rsidRPr="00682A6D" w:rsidRDefault="00BC3C76" w:rsidP="00325F0B">
      <w:pPr>
        <w:tabs>
          <w:tab w:val="left" w:pos="1134"/>
        </w:tabs>
        <w:ind w:firstLine="710"/>
        <w:jc w:val="both"/>
        <w:rPr>
          <w:sz w:val="26"/>
          <w:szCs w:val="26"/>
          <w:lang w:val="ru-RU"/>
        </w:rPr>
      </w:pPr>
    </w:p>
    <w:sectPr w:rsidR="00BC3C76" w:rsidRPr="00682A6D" w:rsidSect="00085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5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8B" w:rsidRDefault="0099038B">
      <w:r>
        <w:separator/>
      </w:r>
    </w:p>
  </w:endnote>
  <w:endnote w:type="continuationSeparator" w:id="0">
    <w:p w:rsidR="0099038B" w:rsidRDefault="0099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FF" w:rsidRDefault="009627F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27FF" w:rsidRDefault="009627F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7C" w:rsidRDefault="00401C7C" w:rsidP="00401C7C">
    <w:pPr>
      <w:pStyle w:val="a4"/>
      <w:ind w:right="360"/>
      <w:rPr>
        <w:i/>
        <w:sz w:val="8"/>
      </w:rPr>
    </w:pPr>
  </w:p>
  <w:p w:rsidR="002F3A41" w:rsidRPr="00401C7C" w:rsidRDefault="00401C7C" w:rsidP="00401C7C">
    <w:pPr>
      <w:pStyle w:val="a4"/>
      <w:ind w:right="95"/>
      <w:rPr>
        <w:i/>
        <w:sz w:val="22"/>
      </w:rPr>
    </w:pPr>
    <w:r>
      <w:rPr>
        <w:i/>
        <w:sz w:val="22"/>
        <w:lang w:val="ru-RU"/>
      </w:rPr>
      <w:t>Положение об Общем собрании акционеров</w:t>
    </w:r>
    <w:r w:rsidRPr="00401C7C">
      <w:rPr>
        <w:i/>
        <w:sz w:val="22"/>
        <w:lang w:val="ru-RU"/>
      </w:rPr>
      <w:t xml:space="preserve"> АО «Чеченэнерго»                    </w:t>
    </w:r>
    <w:bookmarkStart w:id="0" w:name="_GoBack"/>
    <w:bookmarkEnd w:id="0"/>
    <w:r w:rsidRPr="00401C7C">
      <w:rPr>
        <w:i/>
        <w:sz w:val="22"/>
        <w:lang w:val="ru-RU"/>
      </w:rPr>
      <w:t xml:space="preserve">                               </w:t>
    </w:r>
    <w:r w:rsidRPr="00401C7C">
      <w:rPr>
        <w:i/>
        <w:snapToGrid w:val="0"/>
        <w:sz w:val="22"/>
        <w:lang w:val="ru-RU"/>
      </w:rPr>
      <w:t xml:space="preserve"> </w:t>
    </w:r>
    <w:r w:rsidRPr="001E33CD">
      <w:rPr>
        <w:i/>
        <w:snapToGrid w:val="0"/>
        <w:sz w:val="22"/>
      </w:rPr>
      <w:fldChar w:fldCharType="begin"/>
    </w:r>
    <w:r w:rsidRPr="00401C7C">
      <w:rPr>
        <w:i/>
        <w:snapToGrid w:val="0"/>
        <w:sz w:val="22"/>
        <w:lang w:val="ru-RU"/>
      </w:rPr>
      <w:instrText xml:space="preserve"> </w:instrText>
    </w:r>
    <w:r w:rsidRPr="001E33CD">
      <w:rPr>
        <w:i/>
        <w:snapToGrid w:val="0"/>
        <w:sz w:val="22"/>
      </w:rPr>
      <w:instrText>PAGE</w:instrText>
    </w:r>
    <w:r w:rsidRPr="00401C7C">
      <w:rPr>
        <w:i/>
        <w:snapToGrid w:val="0"/>
        <w:sz w:val="22"/>
        <w:lang w:val="ru-RU"/>
      </w:rPr>
      <w:instrText xml:space="preserve"> </w:instrText>
    </w:r>
    <w:r w:rsidRPr="001E33CD">
      <w:rPr>
        <w:i/>
        <w:snapToGrid w:val="0"/>
        <w:sz w:val="22"/>
      </w:rPr>
      <w:fldChar w:fldCharType="separate"/>
    </w:r>
    <w:r w:rsidR="00836FD8">
      <w:rPr>
        <w:i/>
        <w:noProof/>
        <w:snapToGrid w:val="0"/>
        <w:sz w:val="22"/>
      </w:rPr>
      <w:t>17</w:t>
    </w:r>
    <w:r w:rsidRPr="001E33CD">
      <w:rPr>
        <w:i/>
        <w:snapToGrid w:val="0"/>
        <w:sz w:val="22"/>
      </w:rPr>
      <w:fldChar w:fldCharType="end"/>
    </w:r>
    <w:r w:rsidRPr="00401C7C">
      <w:rPr>
        <w:i/>
        <w:snapToGrid w:val="0"/>
        <w:sz w:val="22"/>
        <w:lang w:val="ru-RU"/>
      </w:rPr>
      <w:t xml:space="preserve"> из </w:t>
    </w:r>
    <w:r w:rsidRPr="001E33CD">
      <w:rPr>
        <w:i/>
        <w:snapToGrid w:val="0"/>
        <w:sz w:val="22"/>
      </w:rPr>
      <w:fldChar w:fldCharType="begin"/>
    </w:r>
    <w:r w:rsidRPr="00401C7C">
      <w:rPr>
        <w:i/>
        <w:snapToGrid w:val="0"/>
        <w:sz w:val="22"/>
        <w:lang w:val="ru-RU"/>
      </w:rPr>
      <w:instrText xml:space="preserve"> </w:instrText>
    </w:r>
    <w:r w:rsidRPr="001E33CD">
      <w:rPr>
        <w:i/>
        <w:snapToGrid w:val="0"/>
        <w:sz w:val="22"/>
      </w:rPr>
      <w:instrText>NUMPAGES</w:instrText>
    </w:r>
    <w:r w:rsidRPr="00401C7C">
      <w:rPr>
        <w:i/>
        <w:snapToGrid w:val="0"/>
        <w:sz w:val="22"/>
        <w:lang w:val="ru-RU"/>
      </w:rPr>
      <w:instrText xml:space="preserve"> </w:instrText>
    </w:r>
    <w:r w:rsidRPr="001E33CD">
      <w:rPr>
        <w:i/>
        <w:snapToGrid w:val="0"/>
        <w:sz w:val="22"/>
      </w:rPr>
      <w:fldChar w:fldCharType="separate"/>
    </w:r>
    <w:r w:rsidR="00836FD8">
      <w:rPr>
        <w:i/>
        <w:noProof/>
        <w:snapToGrid w:val="0"/>
        <w:sz w:val="22"/>
      </w:rPr>
      <w:t>17</w:t>
    </w:r>
    <w:r w:rsidRPr="001E33CD">
      <w:rPr>
        <w:i/>
        <w:snapToGrid w:val="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D8" w:rsidRDefault="00836F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8B" w:rsidRDefault="0099038B">
      <w:r>
        <w:separator/>
      </w:r>
    </w:p>
  </w:footnote>
  <w:footnote w:type="continuationSeparator" w:id="0">
    <w:p w:rsidR="0099038B" w:rsidRDefault="0099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D8" w:rsidRDefault="00836F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D8" w:rsidRDefault="00836FD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D8" w:rsidRDefault="00836F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9ED"/>
    <w:multiLevelType w:val="hybridMultilevel"/>
    <w:tmpl w:val="DEE4554E"/>
    <w:lvl w:ilvl="0" w:tplc="70642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653"/>
    <w:multiLevelType w:val="multilevel"/>
    <w:tmpl w:val="06A0A4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510775B"/>
    <w:multiLevelType w:val="hybridMultilevel"/>
    <w:tmpl w:val="2C308C44"/>
    <w:lvl w:ilvl="0" w:tplc="1FA8F3B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260620"/>
    <w:multiLevelType w:val="multilevel"/>
    <w:tmpl w:val="772C5516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4" w15:restartNumberingAfterBreak="0">
    <w:nsid w:val="08F84B80"/>
    <w:multiLevelType w:val="multilevel"/>
    <w:tmpl w:val="52DC2224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5" w15:restartNumberingAfterBreak="0">
    <w:nsid w:val="127C5CCB"/>
    <w:multiLevelType w:val="multilevel"/>
    <w:tmpl w:val="51CC5300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6" w15:restartNumberingAfterBreak="0">
    <w:nsid w:val="1F0E21C8"/>
    <w:multiLevelType w:val="multilevel"/>
    <w:tmpl w:val="772C5516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7" w15:restartNumberingAfterBreak="0">
    <w:nsid w:val="209533A3"/>
    <w:multiLevelType w:val="hybridMultilevel"/>
    <w:tmpl w:val="83B42FCA"/>
    <w:lvl w:ilvl="0" w:tplc="1A7EC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A6AF8"/>
    <w:multiLevelType w:val="multilevel"/>
    <w:tmpl w:val="01823B8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" w:firstLine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9" w15:restartNumberingAfterBreak="0">
    <w:nsid w:val="2B202C6F"/>
    <w:multiLevelType w:val="hybridMultilevel"/>
    <w:tmpl w:val="D7F44C0A"/>
    <w:lvl w:ilvl="0" w:tplc="70642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52009"/>
    <w:multiLevelType w:val="hybridMultilevel"/>
    <w:tmpl w:val="815E942C"/>
    <w:lvl w:ilvl="0" w:tplc="1FA8F3BC">
      <w:start w:val="1"/>
      <w:numFmt w:val="russianLower"/>
      <w:lvlText w:val="%1)"/>
      <w:lvlJc w:val="left"/>
      <w:pPr>
        <w:ind w:left="2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1" w15:restartNumberingAfterBreak="0">
    <w:nsid w:val="32FD5D47"/>
    <w:multiLevelType w:val="multilevel"/>
    <w:tmpl w:val="CC74FB58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C17DB"/>
    <w:multiLevelType w:val="hybridMultilevel"/>
    <w:tmpl w:val="BC547FCE"/>
    <w:lvl w:ilvl="0" w:tplc="1FA8F3B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ED70BBD"/>
    <w:multiLevelType w:val="hybridMultilevel"/>
    <w:tmpl w:val="1B807D7A"/>
    <w:lvl w:ilvl="0" w:tplc="70642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6731"/>
    <w:multiLevelType w:val="hybridMultilevel"/>
    <w:tmpl w:val="063EC0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3567E6"/>
    <w:multiLevelType w:val="multilevel"/>
    <w:tmpl w:val="3F9EED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6" w15:restartNumberingAfterBreak="0">
    <w:nsid w:val="4841176D"/>
    <w:multiLevelType w:val="hybridMultilevel"/>
    <w:tmpl w:val="D7C06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1C6253"/>
    <w:multiLevelType w:val="hybridMultilevel"/>
    <w:tmpl w:val="AF82AF62"/>
    <w:lvl w:ilvl="0" w:tplc="1A7EC6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A75B2D"/>
    <w:multiLevelType w:val="hybridMultilevel"/>
    <w:tmpl w:val="524C8672"/>
    <w:lvl w:ilvl="0" w:tplc="717C0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B73EC8"/>
    <w:multiLevelType w:val="hybridMultilevel"/>
    <w:tmpl w:val="9B7EA692"/>
    <w:lvl w:ilvl="0" w:tplc="1FA8F3B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5E8C77A3"/>
    <w:multiLevelType w:val="multilevel"/>
    <w:tmpl w:val="8340D476"/>
    <w:lvl w:ilvl="0">
      <w:numFmt w:val="bullet"/>
      <w:lvlText w:val="-"/>
      <w:legacy w:legacy="1" w:legacySpace="0" w:legacyIndent="281"/>
      <w:lvlJc w:val="left"/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1" w15:restartNumberingAfterBreak="0">
    <w:nsid w:val="5ED552A3"/>
    <w:multiLevelType w:val="hybridMultilevel"/>
    <w:tmpl w:val="E2182D4E"/>
    <w:lvl w:ilvl="0" w:tplc="1FA8F3B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60F440AA"/>
    <w:multiLevelType w:val="multilevel"/>
    <w:tmpl w:val="EA22BED8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3" w15:restartNumberingAfterBreak="0">
    <w:nsid w:val="62BC0238"/>
    <w:multiLevelType w:val="hybridMultilevel"/>
    <w:tmpl w:val="78585366"/>
    <w:lvl w:ilvl="0" w:tplc="70642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7F52"/>
    <w:multiLevelType w:val="hybridMultilevel"/>
    <w:tmpl w:val="7F0442B4"/>
    <w:lvl w:ilvl="0" w:tplc="1FA8F3B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65F6540D"/>
    <w:multiLevelType w:val="hybridMultilevel"/>
    <w:tmpl w:val="6E9A85FA"/>
    <w:lvl w:ilvl="0" w:tplc="1FA8F3BC">
      <w:start w:val="1"/>
      <w:numFmt w:val="russianLower"/>
      <w:lvlText w:val="%1)"/>
      <w:lvlJc w:val="left"/>
      <w:pPr>
        <w:ind w:left="2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6FD75FDB"/>
    <w:multiLevelType w:val="multilevel"/>
    <w:tmpl w:val="E5464078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24"/>
        </w:tabs>
        <w:ind w:left="4537" w:firstLine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7" w15:restartNumberingAfterBreak="0">
    <w:nsid w:val="70BE7BE8"/>
    <w:multiLevelType w:val="multilevel"/>
    <w:tmpl w:val="82905E28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8" w15:restartNumberingAfterBreak="0">
    <w:nsid w:val="70EA188B"/>
    <w:multiLevelType w:val="multilevel"/>
    <w:tmpl w:val="926265A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9" w15:restartNumberingAfterBreak="0">
    <w:nsid w:val="729228DB"/>
    <w:multiLevelType w:val="hybridMultilevel"/>
    <w:tmpl w:val="81C28F6C"/>
    <w:lvl w:ilvl="0" w:tplc="7064221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229CF"/>
    <w:multiLevelType w:val="hybridMultilevel"/>
    <w:tmpl w:val="5E205854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1" w15:restartNumberingAfterBreak="0">
    <w:nsid w:val="74A76C59"/>
    <w:multiLevelType w:val="multilevel"/>
    <w:tmpl w:val="E43683D2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32" w15:restartNumberingAfterBreak="0">
    <w:nsid w:val="76C64BBE"/>
    <w:multiLevelType w:val="hybridMultilevel"/>
    <w:tmpl w:val="FFE2372E"/>
    <w:lvl w:ilvl="0" w:tplc="70642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46B5"/>
    <w:multiLevelType w:val="multilevel"/>
    <w:tmpl w:val="772C5516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34" w15:restartNumberingAfterBreak="0">
    <w:nsid w:val="7B2635CA"/>
    <w:multiLevelType w:val="multilevel"/>
    <w:tmpl w:val="82905E28"/>
    <w:lvl w:ilvl="0">
      <w:start w:val="2"/>
      <w:numFmt w:val="decimal"/>
      <w:lvlText w:val="%1."/>
      <w:lvlJc w:val="left"/>
      <w:pPr>
        <w:tabs>
          <w:tab w:val="num" w:pos="1219"/>
        </w:tabs>
        <w:ind w:left="1219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" w:firstLine="567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855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81"/>
        </w:tabs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9"/>
        </w:tabs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35" w15:restartNumberingAfterBreak="0">
    <w:nsid w:val="7E961E00"/>
    <w:multiLevelType w:val="hybridMultilevel"/>
    <w:tmpl w:val="60CE24B4"/>
    <w:lvl w:ilvl="0" w:tplc="51CC5640">
      <w:start w:val="6"/>
      <w:numFmt w:val="bullet"/>
      <w:lvlText w:val="–"/>
      <w:lvlJc w:val="left"/>
      <w:pPr>
        <w:ind w:left="420" w:hanging="360"/>
      </w:pPr>
      <w:rPr>
        <w:rFonts w:ascii="Cambria" w:eastAsia="MS Mincho" w:hAnsi="Cambria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0"/>
  </w:num>
  <w:num w:numId="4">
    <w:abstractNumId w:val="18"/>
  </w:num>
  <w:num w:numId="5">
    <w:abstractNumId w:val="35"/>
  </w:num>
  <w:num w:numId="6">
    <w:abstractNumId w:val="30"/>
  </w:num>
  <w:num w:numId="7">
    <w:abstractNumId w:val="19"/>
  </w:num>
  <w:num w:numId="8">
    <w:abstractNumId w:val="25"/>
  </w:num>
  <w:num w:numId="9">
    <w:abstractNumId w:val="10"/>
  </w:num>
  <w:num w:numId="10">
    <w:abstractNumId w:val="28"/>
  </w:num>
  <w:num w:numId="11">
    <w:abstractNumId w:val="8"/>
  </w:num>
  <w:num w:numId="12">
    <w:abstractNumId w:val="17"/>
  </w:num>
  <w:num w:numId="13">
    <w:abstractNumId w:val="21"/>
  </w:num>
  <w:num w:numId="14">
    <w:abstractNumId w:val="24"/>
  </w:num>
  <w:num w:numId="15">
    <w:abstractNumId w:val="12"/>
  </w:num>
  <w:num w:numId="16">
    <w:abstractNumId w:val="5"/>
  </w:num>
  <w:num w:numId="17">
    <w:abstractNumId w:val="3"/>
  </w:num>
  <w:num w:numId="18">
    <w:abstractNumId w:val="31"/>
  </w:num>
  <w:num w:numId="19">
    <w:abstractNumId w:val="27"/>
  </w:num>
  <w:num w:numId="20">
    <w:abstractNumId w:val="22"/>
  </w:num>
  <w:num w:numId="21">
    <w:abstractNumId w:val="4"/>
  </w:num>
  <w:num w:numId="22">
    <w:abstractNumId w:val="34"/>
  </w:num>
  <w:num w:numId="23">
    <w:abstractNumId w:val="33"/>
  </w:num>
  <w:num w:numId="24">
    <w:abstractNumId w:val="6"/>
  </w:num>
  <w:num w:numId="25">
    <w:abstractNumId w:val="1"/>
  </w:num>
  <w:num w:numId="26">
    <w:abstractNumId w:val="14"/>
  </w:num>
  <w:num w:numId="27">
    <w:abstractNumId w:val="29"/>
  </w:num>
  <w:num w:numId="28">
    <w:abstractNumId w:val="7"/>
  </w:num>
  <w:num w:numId="29">
    <w:abstractNumId w:val="0"/>
  </w:num>
  <w:num w:numId="30">
    <w:abstractNumId w:val="23"/>
  </w:num>
  <w:num w:numId="31">
    <w:abstractNumId w:val="9"/>
  </w:num>
  <w:num w:numId="32">
    <w:abstractNumId w:val="32"/>
  </w:num>
  <w:num w:numId="33">
    <w:abstractNumId w:val="13"/>
  </w:num>
  <w:num w:numId="34">
    <w:abstractNumId w:val="16"/>
  </w:num>
  <w:num w:numId="35">
    <w:abstractNumId w:val="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42"/>
    <w:rsid w:val="00001820"/>
    <w:rsid w:val="0000246D"/>
    <w:rsid w:val="00003979"/>
    <w:rsid w:val="00005048"/>
    <w:rsid w:val="000052C2"/>
    <w:rsid w:val="0000542E"/>
    <w:rsid w:val="00007CBC"/>
    <w:rsid w:val="00011187"/>
    <w:rsid w:val="000116D0"/>
    <w:rsid w:val="0001356F"/>
    <w:rsid w:val="00013F6D"/>
    <w:rsid w:val="000156A6"/>
    <w:rsid w:val="0001578E"/>
    <w:rsid w:val="00020E16"/>
    <w:rsid w:val="0002214A"/>
    <w:rsid w:val="0002218C"/>
    <w:rsid w:val="000239F1"/>
    <w:rsid w:val="00025C14"/>
    <w:rsid w:val="00026BCC"/>
    <w:rsid w:val="0003026C"/>
    <w:rsid w:val="0003079A"/>
    <w:rsid w:val="000316F2"/>
    <w:rsid w:val="0004073C"/>
    <w:rsid w:val="00045E39"/>
    <w:rsid w:val="0005033A"/>
    <w:rsid w:val="00050C53"/>
    <w:rsid w:val="00050DAE"/>
    <w:rsid w:val="00052600"/>
    <w:rsid w:val="0005295B"/>
    <w:rsid w:val="000530E1"/>
    <w:rsid w:val="000548A2"/>
    <w:rsid w:val="000551B6"/>
    <w:rsid w:val="00056D4F"/>
    <w:rsid w:val="000602B2"/>
    <w:rsid w:val="00065D7F"/>
    <w:rsid w:val="0006627F"/>
    <w:rsid w:val="00071490"/>
    <w:rsid w:val="00075E96"/>
    <w:rsid w:val="00076101"/>
    <w:rsid w:val="0008351E"/>
    <w:rsid w:val="00083821"/>
    <w:rsid w:val="00084199"/>
    <w:rsid w:val="0008454E"/>
    <w:rsid w:val="00084F75"/>
    <w:rsid w:val="000853D7"/>
    <w:rsid w:val="00086A39"/>
    <w:rsid w:val="00087386"/>
    <w:rsid w:val="000875C2"/>
    <w:rsid w:val="00093E91"/>
    <w:rsid w:val="00095285"/>
    <w:rsid w:val="000958F4"/>
    <w:rsid w:val="00096F29"/>
    <w:rsid w:val="00097BB3"/>
    <w:rsid w:val="000A013B"/>
    <w:rsid w:val="000B0032"/>
    <w:rsid w:val="000B3B91"/>
    <w:rsid w:val="000B3C46"/>
    <w:rsid w:val="000B6879"/>
    <w:rsid w:val="000B697A"/>
    <w:rsid w:val="000B6ACB"/>
    <w:rsid w:val="000C0B24"/>
    <w:rsid w:val="000C1F00"/>
    <w:rsid w:val="000C3B55"/>
    <w:rsid w:val="000D0FD4"/>
    <w:rsid w:val="000D30DE"/>
    <w:rsid w:val="000D32E7"/>
    <w:rsid w:val="000D41BC"/>
    <w:rsid w:val="000D4DBB"/>
    <w:rsid w:val="000D68BC"/>
    <w:rsid w:val="000D7675"/>
    <w:rsid w:val="000D7D1B"/>
    <w:rsid w:val="000E13D5"/>
    <w:rsid w:val="000E1CC2"/>
    <w:rsid w:val="000E6D2D"/>
    <w:rsid w:val="000F3544"/>
    <w:rsid w:val="000F41AF"/>
    <w:rsid w:val="00101FB7"/>
    <w:rsid w:val="001054ED"/>
    <w:rsid w:val="00106BF5"/>
    <w:rsid w:val="00106C4C"/>
    <w:rsid w:val="00114085"/>
    <w:rsid w:val="00114C1A"/>
    <w:rsid w:val="001178CD"/>
    <w:rsid w:val="00130959"/>
    <w:rsid w:val="00131AB0"/>
    <w:rsid w:val="0013462F"/>
    <w:rsid w:val="00135423"/>
    <w:rsid w:val="0013597C"/>
    <w:rsid w:val="00141060"/>
    <w:rsid w:val="00141BAF"/>
    <w:rsid w:val="0014378B"/>
    <w:rsid w:val="00146660"/>
    <w:rsid w:val="001530F2"/>
    <w:rsid w:val="00154AEB"/>
    <w:rsid w:val="00160789"/>
    <w:rsid w:val="00162CA4"/>
    <w:rsid w:val="001641E9"/>
    <w:rsid w:val="0016566D"/>
    <w:rsid w:val="00165D96"/>
    <w:rsid w:val="00165F4B"/>
    <w:rsid w:val="001663D0"/>
    <w:rsid w:val="00167DC4"/>
    <w:rsid w:val="00174E36"/>
    <w:rsid w:val="00176D3B"/>
    <w:rsid w:val="00176EB1"/>
    <w:rsid w:val="00182369"/>
    <w:rsid w:val="0018294A"/>
    <w:rsid w:val="001853FB"/>
    <w:rsid w:val="00186579"/>
    <w:rsid w:val="0018798D"/>
    <w:rsid w:val="00190795"/>
    <w:rsid w:val="00193478"/>
    <w:rsid w:val="00194717"/>
    <w:rsid w:val="001973E9"/>
    <w:rsid w:val="001A1A7A"/>
    <w:rsid w:val="001A2E01"/>
    <w:rsid w:val="001A40B4"/>
    <w:rsid w:val="001A4342"/>
    <w:rsid w:val="001A4471"/>
    <w:rsid w:val="001A44BB"/>
    <w:rsid w:val="001A5575"/>
    <w:rsid w:val="001A6F6A"/>
    <w:rsid w:val="001B0528"/>
    <w:rsid w:val="001B2B2E"/>
    <w:rsid w:val="001B38E1"/>
    <w:rsid w:val="001C19A3"/>
    <w:rsid w:val="001C4A56"/>
    <w:rsid w:val="001C4F6E"/>
    <w:rsid w:val="001D0172"/>
    <w:rsid w:val="001D1BE4"/>
    <w:rsid w:val="001D53E4"/>
    <w:rsid w:val="001D61E7"/>
    <w:rsid w:val="001E0083"/>
    <w:rsid w:val="001E1FA9"/>
    <w:rsid w:val="001E2445"/>
    <w:rsid w:val="001E6971"/>
    <w:rsid w:val="001F1491"/>
    <w:rsid w:val="001F2320"/>
    <w:rsid w:val="001F27A9"/>
    <w:rsid w:val="001F3E09"/>
    <w:rsid w:val="001F519A"/>
    <w:rsid w:val="001F56D9"/>
    <w:rsid w:val="00201A74"/>
    <w:rsid w:val="00203DC9"/>
    <w:rsid w:val="00204C35"/>
    <w:rsid w:val="00205693"/>
    <w:rsid w:val="00207FB7"/>
    <w:rsid w:val="00212FAF"/>
    <w:rsid w:val="00213AA6"/>
    <w:rsid w:val="00215644"/>
    <w:rsid w:val="00215A32"/>
    <w:rsid w:val="00220246"/>
    <w:rsid w:val="0022218C"/>
    <w:rsid w:val="00224BD4"/>
    <w:rsid w:val="00227DD5"/>
    <w:rsid w:val="00233012"/>
    <w:rsid w:val="00233755"/>
    <w:rsid w:val="002353F4"/>
    <w:rsid w:val="00235437"/>
    <w:rsid w:val="00235DFB"/>
    <w:rsid w:val="00235E34"/>
    <w:rsid w:val="002376AB"/>
    <w:rsid w:val="0024195B"/>
    <w:rsid w:val="00243FDF"/>
    <w:rsid w:val="002442CD"/>
    <w:rsid w:val="00244FFD"/>
    <w:rsid w:val="00246E14"/>
    <w:rsid w:val="00247938"/>
    <w:rsid w:val="00253C2E"/>
    <w:rsid w:val="002551AF"/>
    <w:rsid w:val="0025525D"/>
    <w:rsid w:val="00262DB0"/>
    <w:rsid w:val="00263E4F"/>
    <w:rsid w:val="00264857"/>
    <w:rsid w:val="00264E7B"/>
    <w:rsid w:val="00267902"/>
    <w:rsid w:val="00270C05"/>
    <w:rsid w:val="00272946"/>
    <w:rsid w:val="0028249E"/>
    <w:rsid w:val="0028330D"/>
    <w:rsid w:val="00287078"/>
    <w:rsid w:val="00287DE8"/>
    <w:rsid w:val="00290711"/>
    <w:rsid w:val="00292B15"/>
    <w:rsid w:val="00293055"/>
    <w:rsid w:val="00293740"/>
    <w:rsid w:val="0029460C"/>
    <w:rsid w:val="002974DB"/>
    <w:rsid w:val="002A0744"/>
    <w:rsid w:val="002A13BA"/>
    <w:rsid w:val="002A4191"/>
    <w:rsid w:val="002A440B"/>
    <w:rsid w:val="002A554E"/>
    <w:rsid w:val="002B4262"/>
    <w:rsid w:val="002B45E7"/>
    <w:rsid w:val="002B4DB8"/>
    <w:rsid w:val="002B516B"/>
    <w:rsid w:val="002C2676"/>
    <w:rsid w:val="002C3AF1"/>
    <w:rsid w:val="002C4FB6"/>
    <w:rsid w:val="002D2DE1"/>
    <w:rsid w:val="002D4056"/>
    <w:rsid w:val="002D52A7"/>
    <w:rsid w:val="002D5A18"/>
    <w:rsid w:val="002D5C22"/>
    <w:rsid w:val="002E0340"/>
    <w:rsid w:val="002E4EAB"/>
    <w:rsid w:val="002E5935"/>
    <w:rsid w:val="002E6B78"/>
    <w:rsid w:val="002E6E24"/>
    <w:rsid w:val="002E77E4"/>
    <w:rsid w:val="002F2B56"/>
    <w:rsid w:val="002F3849"/>
    <w:rsid w:val="002F3A41"/>
    <w:rsid w:val="002F58EC"/>
    <w:rsid w:val="002F7F9B"/>
    <w:rsid w:val="003002F9"/>
    <w:rsid w:val="003061EE"/>
    <w:rsid w:val="003071A0"/>
    <w:rsid w:val="00307DA1"/>
    <w:rsid w:val="00310ADF"/>
    <w:rsid w:val="00312619"/>
    <w:rsid w:val="00313436"/>
    <w:rsid w:val="00313BFE"/>
    <w:rsid w:val="00317873"/>
    <w:rsid w:val="00320D8F"/>
    <w:rsid w:val="00323812"/>
    <w:rsid w:val="00325F0B"/>
    <w:rsid w:val="003276D5"/>
    <w:rsid w:val="00330E3C"/>
    <w:rsid w:val="00331E65"/>
    <w:rsid w:val="00332E62"/>
    <w:rsid w:val="00333A51"/>
    <w:rsid w:val="003365D1"/>
    <w:rsid w:val="00336E27"/>
    <w:rsid w:val="00340183"/>
    <w:rsid w:val="00340DAE"/>
    <w:rsid w:val="00342E0B"/>
    <w:rsid w:val="00350984"/>
    <w:rsid w:val="003511CA"/>
    <w:rsid w:val="00353162"/>
    <w:rsid w:val="00353ACE"/>
    <w:rsid w:val="0035473D"/>
    <w:rsid w:val="003550A4"/>
    <w:rsid w:val="00356234"/>
    <w:rsid w:val="003563BE"/>
    <w:rsid w:val="00356FB9"/>
    <w:rsid w:val="00361BC4"/>
    <w:rsid w:val="00365545"/>
    <w:rsid w:val="003664B4"/>
    <w:rsid w:val="00366C49"/>
    <w:rsid w:val="00367393"/>
    <w:rsid w:val="003719D3"/>
    <w:rsid w:val="0037332E"/>
    <w:rsid w:val="0037490E"/>
    <w:rsid w:val="0037755A"/>
    <w:rsid w:val="003803C1"/>
    <w:rsid w:val="00380DD6"/>
    <w:rsid w:val="00381900"/>
    <w:rsid w:val="0038242B"/>
    <w:rsid w:val="00384DA1"/>
    <w:rsid w:val="0039051C"/>
    <w:rsid w:val="00392701"/>
    <w:rsid w:val="00393659"/>
    <w:rsid w:val="003939EF"/>
    <w:rsid w:val="00395D53"/>
    <w:rsid w:val="003A0F6D"/>
    <w:rsid w:val="003A21F6"/>
    <w:rsid w:val="003A3B60"/>
    <w:rsid w:val="003B0C2D"/>
    <w:rsid w:val="003B1E9D"/>
    <w:rsid w:val="003B572B"/>
    <w:rsid w:val="003B6AE9"/>
    <w:rsid w:val="003B6B3A"/>
    <w:rsid w:val="003B7323"/>
    <w:rsid w:val="003C264F"/>
    <w:rsid w:val="003D2E30"/>
    <w:rsid w:val="003E6582"/>
    <w:rsid w:val="003E7C51"/>
    <w:rsid w:val="003F4488"/>
    <w:rsid w:val="003F53BC"/>
    <w:rsid w:val="003F72CA"/>
    <w:rsid w:val="00401073"/>
    <w:rsid w:val="00401C7C"/>
    <w:rsid w:val="0040430B"/>
    <w:rsid w:val="00404454"/>
    <w:rsid w:val="0040555D"/>
    <w:rsid w:val="00405578"/>
    <w:rsid w:val="0040655E"/>
    <w:rsid w:val="004108A8"/>
    <w:rsid w:val="00410B7E"/>
    <w:rsid w:val="00410C0E"/>
    <w:rsid w:val="00411366"/>
    <w:rsid w:val="004125FE"/>
    <w:rsid w:val="00412ED8"/>
    <w:rsid w:val="00414AB7"/>
    <w:rsid w:val="00415DA0"/>
    <w:rsid w:val="004214E1"/>
    <w:rsid w:val="00421C65"/>
    <w:rsid w:val="00422158"/>
    <w:rsid w:val="004247F2"/>
    <w:rsid w:val="00426C69"/>
    <w:rsid w:val="00427289"/>
    <w:rsid w:val="00430791"/>
    <w:rsid w:val="00431851"/>
    <w:rsid w:val="00435A3B"/>
    <w:rsid w:val="004379C3"/>
    <w:rsid w:val="00443450"/>
    <w:rsid w:val="0044387F"/>
    <w:rsid w:val="004448F4"/>
    <w:rsid w:val="00444FB4"/>
    <w:rsid w:val="004476FB"/>
    <w:rsid w:val="00447F73"/>
    <w:rsid w:val="004525C9"/>
    <w:rsid w:val="00457326"/>
    <w:rsid w:val="00461061"/>
    <w:rsid w:val="00461330"/>
    <w:rsid w:val="0046278E"/>
    <w:rsid w:val="004627C4"/>
    <w:rsid w:val="00465D44"/>
    <w:rsid w:val="00470D0A"/>
    <w:rsid w:val="00476D6D"/>
    <w:rsid w:val="00477F2E"/>
    <w:rsid w:val="00481483"/>
    <w:rsid w:val="00483A30"/>
    <w:rsid w:val="00483ACA"/>
    <w:rsid w:val="00490EB4"/>
    <w:rsid w:val="00492435"/>
    <w:rsid w:val="00493AFA"/>
    <w:rsid w:val="00493C96"/>
    <w:rsid w:val="00494466"/>
    <w:rsid w:val="00494C70"/>
    <w:rsid w:val="00497026"/>
    <w:rsid w:val="00497A44"/>
    <w:rsid w:val="004A28BD"/>
    <w:rsid w:val="004A4025"/>
    <w:rsid w:val="004A5BC2"/>
    <w:rsid w:val="004B1296"/>
    <w:rsid w:val="004B6D76"/>
    <w:rsid w:val="004B7B80"/>
    <w:rsid w:val="004C2712"/>
    <w:rsid w:val="004D098E"/>
    <w:rsid w:val="004D266A"/>
    <w:rsid w:val="004D48CC"/>
    <w:rsid w:val="004D5D82"/>
    <w:rsid w:val="004E16B3"/>
    <w:rsid w:val="004E238B"/>
    <w:rsid w:val="004E6863"/>
    <w:rsid w:val="004F42B6"/>
    <w:rsid w:val="004F4A0F"/>
    <w:rsid w:val="004F57A2"/>
    <w:rsid w:val="004F6FA4"/>
    <w:rsid w:val="005048CB"/>
    <w:rsid w:val="0051048A"/>
    <w:rsid w:val="00513729"/>
    <w:rsid w:val="00514A10"/>
    <w:rsid w:val="00514BA9"/>
    <w:rsid w:val="00517520"/>
    <w:rsid w:val="005224AB"/>
    <w:rsid w:val="00526132"/>
    <w:rsid w:val="00530DAA"/>
    <w:rsid w:val="0053217B"/>
    <w:rsid w:val="0053504A"/>
    <w:rsid w:val="005400F3"/>
    <w:rsid w:val="00542222"/>
    <w:rsid w:val="005433E2"/>
    <w:rsid w:val="00543436"/>
    <w:rsid w:val="00544D2F"/>
    <w:rsid w:val="005453DB"/>
    <w:rsid w:val="005456B5"/>
    <w:rsid w:val="00553E73"/>
    <w:rsid w:val="005601D9"/>
    <w:rsid w:val="00560857"/>
    <w:rsid w:val="00563396"/>
    <w:rsid w:val="00564EF1"/>
    <w:rsid w:val="00565043"/>
    <w:rsid w:val="00565BD0"/>
    <w:rsid w:val="005709F1"/>
    <w:rsid w:val="00571069"/>
    <w:rsid w:val="005711A7"/>
    <w:rsid w:val="005726E7"/>
    <w:rsid w:val="00574C33"/>
    <w:rsid w:val="00582634"/>
    <w:rsid w:val="00582F5F"/>
    <w:rsid w:val="00583CE5"/>
    <w:rsid w:val="00585526"/>
    <w:rsid w:val="00585B21"/>
    <w:rsid w:val="00586567"/>
    <w:rsid w:val="005866D3"/>
    <w:rsid w:val="00586707"/>
    <w:rsid w:val="00587AEE"/>
    <w:rsid w:val="00592BB8"/>
    <w:rsid w:val="00592C20"/>
    <w:rsid w:val="00594F7F"/>
    <w:rsid w:val="005977C8"/>
    <w:rsid w:val="00597EC6"/>
    <w:rsid w:val="005A2B5E"/>
    <w:rsid w:val="005A4658"/>
    <w:rsid w:val="005A5697"/>
    <w:rsid w:val="005A5F85"/>
    <w:rsid w:val="005A6286"/>
    <w:rsid w:val="005A7FD0"/>
    <w:rsid w:val="005B2044"/>
    <w:rsid w:val="005B2F3C"/>
    <w:rsid w:val="005B314B"/>
    <w:rsid w:val="005B48DB"/>
    <w:rsid w:val="005B56B1"/>
    <w:rsid w:val="005B7FD5"/>
    <w:rsid w:val="005C37ED"/>
    <w:rsid w:val="005C42AB"/>
    <w:rsid w:val="005C6F17"/>
    <w:rsid w:val="005D1087"/>
    <w:rsid w:val="005D1D5B"/>
    <w:rsid w:val="005D308A"/>
    <w:rsid w:val="005D396C"/>
    <w:rsid w:val="005D5F4A"/>
    <w:rsid w:val="005D611C"/>
    <w:rsid w:val="005D732F"/>
    <w:rsid w:val="005E2914"/>
    <w:rsid w:val="005E37B3"/>
    <w:rsid w:val="005E3FB1"/>
    <w:rsid w:val="005E4B3F"/>
    <w:rsid w:val="005E5D17"/>
    <w:rsid w:val="005E7B65"/>
    <w:rsid w:val="005E7E7C"/>
    <w:rsid w:val="005F2843"/>
    <w:rsid w:val="005F43A7"/>
    <w:rsid w:val="005F67BF"/>
    <w:rsid w:val="00601338"/>
    <w:rsid w:val="006051AE"/>
    <w:rsid w:val="00605289"/>
    <w:rsid w:val="006062DF"/>
    <w:rsid w:val="00610446"/>
    <w:rsid w:val="006121E8"/>
    <w:rsid w:val="0061434C"/>
    <w:rsid w:val="00614DCD"/>
    <w:rsid w:val="0062011B"/>
    <w:rsid w:val="00620287"/>
    <w:rsid w:val="00623713"/>
    <w:rsid w:val="00626E3A"/>
    <w:rsid w:val="00626F56"/>
    <w:rsid w:val="0063046D"/>
    <w:rsid w:val="0063114E"/>
    <w:rsid w:val="0063133A"/>
    <w:rsid w:val="00636D44"/>
    <w:rsid w:val="006406A7"/>
    <w:rsid w:val="006453D1"/>
    <w:rsid w:val="00646021"/>
    <w:rsid w:val="006465EE"/>
    <w:rsid w:val="006479C6"/>
    <w:rsid w:val="0065063C"/>
    <w:rsid w:val="00653AED"/>
    <w:rsid w:val="00654CA7"/>
    <w:rsid w:val="00655303"/>
    <w:rsid w:val="00656F24"/>
    <w:rsid w:val="0066135B"/>
    <w:rsid w:val="00663F45"/>
    <w:rsid w:val="006658EC"/>
    <w:rsid w:val="00665C0B"/>
    <w:rsid w:val="006664BE"/>
    <w:rsid w:val="00671531"/>
    <w:rsid w:val="006723A6"/>
    <w:rsid w:val="00673B5B"/>
    <w:rsid w:val="00673F59"/>
    <w:rsid w:val="00674E60"/>
    <w:rsid w:val="00674F00"/>
    <w:rsid w:val="00676E8C"/>
    <w:rsid w:val="00681EE8"/>
    <w:rsid w:val="0068208D"/>
    <w:rsid w:val="00682A6D"/>
    <w:rsid w:val="00683E9D"/>
    <w:rsid w:val="00687098"/>
    <w:rsid w:val="00691EB6"/>
    <w:rsid w:val="00691F8A"/>
    <w:rsid w:val="00692F82"/>
    <w:rsid w:val="00696763"/>
    <w:rsid w:val="006A18C4"/>
    <w:rsid w:val="006A18C8"/>
    <w:rsid w:val="006A2B44"/>
    <w:rsid w:val="006A320E"/>
    <w:rsid w:val="006A4390"/>
    <w:rsid w:val="006A472E"/>
    <w:rsid w:val="006A47ED"/>
    <w:rsid w:val="006A6228"/>
    <w:rsid w:val="006B477C"/>
    <w:rsid w:val="006B575C"/>
    <w:rsid w:val="006B5B0D"/>
    <w:rsid w:val="006B68E4"/>
    <w:rsid w:val="006B6F11"/>
    <w:rsid w:val="006C133B"/>
    <w:rsid w:val="006C1EFC"/>
    <w:rsid w:val="006C35D8"/>
    <w:rsid w:val="006C499E"/>
    <w:rsid w:val="006C4F4C"/>
    <w:rsid w:val="006C5C4D"/>
    <w:rsid w:val="006D1B9B"/>
    <w:rsid w:val="006D7C6F"/>
    <w:rsid w:val="006E106E"/>
    <w:rsid w:val="006E2BEB"/>
    <w:rsid w:val="006E35D0"/>
    <w:rsid w:val="006E7811"/>
    <w:rsid w:val="006F0872"/>
    <w:rsid w:val="006F368B"/>
    <w:rsid w:val="006F5D09"/>
    <w:rsid w:val="006F6C97"/>
    <w:rsid w:val="00700113"/>
    <w:rsid w:val="00700A3F"/>
    <w:rsid w:val="00701B2B"/>
    <w:rsid w:val="0070330D"/>
    <w:rsid w:val="00703CA3"/>
    <w:rsid w:val="00703D23"/>
    <w:rsid w:val="00705511"/>
    <w:rsid w:val="00706DF9"/>
    <w:rsid w:val="007076BD"/>
    <w:rsid w:val="007126B6"/>
    <w:rsid w:val="007129EC"/>
    <w:rsid w:val="00713BE1"/>
    <w:rsid w:val="00715D03"/>
    <w:rsid w:val="00715E9B"/>
    <w:rsid w:val="00720836"/>
    <w:rsid w:val="00722CCE"/>
    <w:rsid w:val="00724587"/>
    <w:rsid w:val="00730A21"/>
    <w:rsid w:val="007319E0"/>
    <w:rsid w:val="00733684"/>
    <w:rsid w:val="00733AD7"/>
    <w:rsid w:val="00735AEE"/>
    <w:rsid w:val="00736655"/>
    <w:rsid w:val="00736665"/>
    <w:rsid w:val="00742A66"/>
    <w:rsid w:val="00743AAE"/>
    <w:rsid w:val="007458CC"/>
    <w:rsid w:val="0075523D"/>
    <w:rsid w:val="0075673E"/>
    <w:rsid w:val="007570E9"/>
    <w:rsid w:val="007604E2"/>
    <w:rsid w:val="00761E0D"/>
    <w:rsid w:val="00763E37"/>
    <w:rsid w:val="007668BD"/>
    <w:rsid w:val="00772866"/>
    <w:rsid w:val="00774C8F"/>
    <w:rsid w:val="007843A9"/>
    <w:rsid w:val="00787532"/>
    <w:rsid w:val="007875CA"/>
    <w:rsid w:val="00790C9E"/>
    <w:rsid w:val="00791881"/>
    <w:rsid w:val="00791A9A"/>
    <w:rsid w:val="0079201D"/>
    <w:rsid w:val="00794736"/>
    <w:rsid w:val="007A01E6"/>
    <w:rsid w:val="007A15BB"/>
    <w:rsid w:val="007A3A99"/>
    <w:rsid w:val="007A436C"/>
    <w:rsid w:val="007A5C01"/>
    <w:rsid w:val="007A5CB4"/>
    <w:rsid w:val="007A68E0"/>
    <w:rsid w:val="007B14C4"/>
    <w:rsid w:val="007B3162"/>
    <w:rsid w:val="007B36F1"/>
    <w:rsid w:val="007B3838"/>
    <w:rsid w:val="007C01D0"/>
    <w:rsid w:val="007C094D"/>
    <w:rsid w:val="007C1F86"/>
    <w:rsid w:val="007C2B47"/>
    <w:rsid w:val="007C3ADD"/>
    <w:rsid w:val="007C41F2"/>
    <w:rsid w:val="007C7891"/>
    <w:rsid w:val="007D30E9"/>
    <w:rsid w:val="007D3913"/>
    <w:rsid w:val="007D6C29"/>
    <w:rsid w:val="007E0F0E"/>
    <w:rsid w:val="007E15CB"/>
    <w:rsid w:val="007F04D0"/>
    <w:rsid w:val="007F10F9"/>
    <w:rsid w:val="007F1604"/>
    <w:rsid w:val="007F44C6"/>
    <w:rsid w:val="007F4B6B"/>
    <w:rsid w:val="007F76DB"/>
    <w:rsid w:val="007F7BC4"/>
    <w:rsid w:val="00800A8E"/>
    <w:rsid w:val="008026E0"/>
    <w:rsid w:val="008045A3"/>
    <w:rsid w:val="00812755"/>
    <w:rsid w:val="00813E95"/>
    <w:rsid w:val="00815A83"/>
    <w:rsid w:val="00816176"/>
    <w:rsid w:val="00816A64"/>
    <w:rsid w:val="00816F49"/>
    <w:rsid w:val="0081738F"/>
    <w:rsid w:val="00822EBE"/>
    <w:rsid w:val="00824254"/>
    <w:rsid w:val="00824E6D"/>
    <w:rsid w:val="00826F77"/>
    <w:rsid w:val="00827BF2"/>
    <w:rsid w:val="008301A3"/>
    <w:rsid w:val="00830B4A"/>
    <w:rsid w:val="00834BCB"/>
    <w:rsid w:val="008359E7"/>
    <w:rsid w:val="00836AEC"/>
    <w:rsid w:val="00836FD8"/>
    <w:rsid w:val="00837ED5"/>
    <w:rsid w:val="008409A8"/>
    <w:rsid w:val="00841C2A"/>
    <w:rsid w:val="00841DDF"/>
    <w:rsid w:val="00841F7B"/>
    <w:rsid w:val="00843398"/>
    <w:rsid w:val="008437AC"/>
    <w:rsid w:val="00844A59"/>
    <w:rsid w:val="0084596E"/>
    <w:rsid w:val="0084782C"/>
    <w:rsid w:val="00847D6A"/>
    <w:rsid w:val="008511AF"/>
    <w:rsid w:val="0085480D"/>
    <w:rsid w:val="0085605A"/>
    <w:rsid w:val="00856A75"/>
    <w:rsid w:val="0086209A"/>
    <w:rsid w:val="00862D6A"/>
    <w:rsid w:val="00862F51"/>
    <w:rsid w:val="008633A0"/>
    <w:rsid w:val="008707CE"/>
    <w:rsid w:val="00871605"/>
    <w:rsid w:val="008737FF"/>
    <w:rsid w:val="00875782"/>
    <w:rsid w:val="00884A50"/>
    <w:rsid w:val="00885A13"/>
    <w:rsid w:val="008861DD"/>
    <w:rsid w:val="00886B95"/>
    <w:rsid w:val="0089501A"/>
    <w:rsid w:val="00895322"/>
    <w:rsid w:val="00895FED"/>
    <w:rsid w:val="0089683A"/>
    <w:rsid w:val="008A7175"/>
    <w:rsid w:val="008A7217"/>
    <w:rsid w:val="008B63AF"/>
    <w:rsid w:val="008B7AFA"/>
    <w:rsid w:val="008C0375"/>
    <w:rsid w:val="008C04BE"/>
    <w:rsid w:val="008C2933"/>
    <w:rsid w:val="008C7009"/>
    <w:rsid w:val="008D0F0A"/>
    <w:rsid w:val="008D4D65"/>
    <w:rsid w:val="008D6604"/>
    <w:rsid w:val="008D79EB"/>
    <w:rsid w:val="008E07EB"/>
    <w:rsid w:val="008E0944"/>
    <w:rsid w:val="008E1903"/>
    <w:rsid w:val="008E2D85"/>
    <w:rsid w:val="008E4D46"/>
    <w:rsid w:val="008E7C48"/>
    <w:rsid w:val="008E7DC9"/>
    <w:rsid w:val="008F14CF"/>
    <w:rsid w:val="008F2518"/>
    <w:rsid w:val="008F7948"/>
    <w:rsid w:val="00900B43"/>
    <w:rsid w:val="009010AD"/>
    <w:rsid w:val="00901308"/>
    <w:rsid w:val="00903C62"/>
    <w:rsid w:val="009041C4"/>
    <w:rsid w:val="00910E85"/>
    <w:rsid w:val="00915098"/>
    <w:rsid w:val="009165DB"/>
    <w:rsid w:val="00917461"/>
    <w:rsid w:val="00917E13"/>
    <w:rsid w:val="009206CC"/>
    <w:rsid w:val="009276CE"/>
    <w:rsid w:val="00931043"/>
    <w:rsid w:val="00931B84"/>
    <w:rsid w:val="00933382"/>
    <w:rsid w:val="00934F95"/>
    <w:rsid w:val="00935AE0"/>
    <w:rsid w:val="00935FCE"/>
    <w:rsid w:val="00941D48"/>
    <w:rsid w:val="00942BBE"/>
    <w:rsid w:val="009471D9"/>
    <w:rsid w:val="00947457"/>
    <w:rsid w:val="00953F52"/>
    <w:rsid w:val="00954281"/>
    <w:rsid w:val="00956939"/>
    <w:rsid w:val="0096022F"/>
    <w:rsid w:val="009627FF"/>
    <w:rsid w:val="009628C3"/>
    <w:rsid w:val="00962A4A"/>
    <w:rsid w:val="00964A43"/>
    <w:rsid w:val="00966DE5"/>
    <w:rsid w:val="009675AB"/>
    <w:rsid w:val="00974F46"/>
    <w:rsid w:val="00975725"/>
    <w:rsid w:val="00975B55"/>
    <w:rsid w:val="009770E5"/>
    <w:rsid w:val="009811B4"/>
    <w:rsid w:val="009822DE"/>
    <w:rsid w:val="0098490B"/>
    <w:rsid w:val="00984C00"/>
    <w:rsid w:val="009857DD"/>
    <w:rsid w:val="009879B7"/>
    <w:rsid w:val="0099038B"/>
    <w:rsid w:val="009933F5"/>
    <w:rsid w:val="0099640E"/>
    <w:rsid w:val="009A0AA1"/>
    <w:rsid w:val="009A2EC2"/>
    <w:rsid w:val="009A313F"/>
    <w:rsid w:val="009A3EF9"/>
    <w:rsid w:val="009A43F5"/>
    <w:rsid w:val="009A471D"/>
    <w:rsid w:val="009A5EF6"/>
    <w:rsid w:val="009A719B"/>
    <w:rsid w:val="009B12A4"/>
    <w:rsid w:val="009B17F2"/>
    <w:rsid w:val="009B339C"/>
    <w:rsid w:val="009B55DB"/>
    <w:rsid w:val="009B617E"/>
    <w:rsid w:val="009B66E3"/>
    <w:rsid w:val="009C00E5"/>
    <w:rsid w:val="009C29F0"/>
    <w:rsid w:val="009C7560"/>
    <w:rsid w:val="009C75E9"/>
    <w:rsid w:val="009C7CB5"/>
    <w:rsid w:val="009D03F0"/>
    <w:rsid w:val="009D2384"/>
    <w:rsid w:val="009D2537"/>
    <w:rsid w:val="009D380A"/>
    <w:rsid w:val="009D4042"/>
    <w:rsid w:val="009D5F60"/>
    <w:rsid w:val="009E2FDD"/>
    <w:rsid w:val="009E3E4F"/>
    <w:rsid w:val="009E5533"/>
    <w:rsid w:val="009F5808"/>
    <w:rsid w:val="009F735C"/>
    <w:rsid w:val="009F78AC"/>
    <w:rsid w:val="00A01733"/>
    <w:rsid w:val="00A031AF"/>
    <w:rsid w:val="00A0614D"/>
    <w:rsid w:val="00A11546"/>
    <w:rsid w:val="00A13D51"/>
    <w:rsid w:val="00A142AC"/>
    <w:rsid w:val="00A1757E"/>
    <w:rsid w:val="00A1788D"/>
    <w:rsid w:val="00A17F01"/>
    <w:rsid w:val="00A219B1"/>
    <w:rsid w:val="00A22BE1"/>
    <w:rsid w:val="00A26957"/>
    <w:rsid w:val="00A30F13"/>
    <w:rsid w:val="00A31F02"/>
    <w:rsid w:val="00A350DE"/>
    <w:rsid w:val="00A360A4"/>
    <w:rsid w:val="00A365DB"/>
    <w:rsid w:val="00A379A1"/>
    <w:rsid w:val="00A403B9"/>
    <w:rsid w:val="00A4401D"/>
    <w:rsid w:val="00A44FDB"/>
    <w:rsid w:val="00A479AC"/>
    <w:rsid w:val="00A50651"/>
    <w:rsid w:val="00A51E3F"/>
    <w:rsid w:val="00A5372D"/>
    <w:rsid w:val="00A5398B"/>
    <w:rsid w:val="00A54FD4"/>
    <w:rsid w:val="00A61FEF"/>
    <w:rsid w:val="00A628EC"/>
    <w:rsid w:val="00A62A94"/>
    <w:rsid w:val="00A649C8"/>
    <w:rsid w:val="00A66053"/>
    <w:rsid w:val="00A661F2"/>
    <w:rsid w:val="00A66624"/>
    <w:rsid w:val="00A666EA"/>
    <w:rsid w:val="00A67786"/>
    <w:rsid w:val="00A714B5"/>
    <w:rsid w:val="00A71B33"/>
    <w:rsid w:val="00A721CD"/>
    <w:rsid w:val="00A73B88"/>
    <w:rsid w:val="00A74641"/>
    <w:rsid w:val="00A74D2C"/>
    <w:rsid w:val="00A76295"/>
    <w:rsid w:val="00A777D9"/>
    <w:rsid w:val="00A81713"/>
    <w:rsid w:val="00A82176"/>
    <w:rsid w:val="00A86479"/>
    <w:rsid w:val="00A87ABB"/>
    <w:rsid w:val="00A9018D"/>
    <w:rsid w:val="00A9109E"/>
    <w:rsid w:val="00A96072"/>
    <w:rsid w:val="00AA2385"/>
    <w:rsid w:val="00AA4A54"/>
    <w:rsid w:val="00AB0AA4"/>
    <w:rsid w:val="00AB60B7"/>
    <w:rsid w:val="00AC094F"/>
    <w:rsid w:val="00AC1AB5"/>
    <w:rsid w:val="00AC2CA6"/>
    <w:rsid w:val="00AC34BF"/>
    <w:rsid w:val="00AC39D1"/>
    <w:rsid w:val="00AD031A"/>
    <w:rsid w:val="00AD14C9"/>
    <w:rsid w:val="00AD2823"/>
    <w:rsid w:val="00AD4313"/>
    <w:rsid w:val="00AD51DC"/>
    <w:rsid w:val="00AD6494"/>
    <w:rsid w:val="00AE49EF"/>
    <w:rsid w:val="00AE4E1A"/>
    <w:rsid w:val="00AF277C"/>
    <w:rsid w:val="00AF28F3"/>
    <w:rsid w:val="00AF3830"/>
    <w:rsid w:val="00AF4CC2"/>
    <w:rsid w:val="00AF7B36"/>
    <w:rsid w:val="00B003C1"/>
    <w:rsid w:val="00B03361"/>
    <w:rsid w:val="00B04C32"/>
    <w:rsid w:val="00B055E0"/>
    <w:rsid w:val="00B063D3"/>
    <w:rsid w:val="00B071A4"/>
    <w:rsid w:val="00B213A6"/>
    <w:rsid w:val="00B26866"/>
    <w:rsid w:val="00B26C4C"/>
    <w:rsid w:val="00B31632"/>
    <w:rsid w:val="00B323D5"/>
    <w:rsid w:val="00B32EAF"/>
    <w:rsid w:val="00B33C33"/>
    <w:rsid w:val="00B3446A"/>
    <w:rsid w:val="00B35EC0"/>
    <w:rsid w:val="00B3619C"/>
    <w:rsid w:val="00B408AF"/>
    <w:rsid w:val="00B40F1D"/>
    <w:rsid w:val="00B4237E"/>
    <w:rsid w:val="00B4268E"/>
    <w:rsid w:val="00B43D88"/>
    <w:rsid w:val="00B50711"/>
    <w:rsid w:val="00B510CD"/>
    <w:rsid w:val="00B53E46"/>
    <w:rsid w:val="00B545DC"/>
    <w:rsid w:val="00B54AFD"/>
    <w:rsid w:val="00B624F2"/>
    <w:rsid w:val="00B633B9"/>
    <w:rsid w:val="00B65B6A"/>
    <w:rsid w:val="00B70872"/>
    <w:rsid w:val="00B73216"/>
    <w:rsid w:val="00B73F5F"/>
    <w:rsid w:val="00B745DB"/>
    <w:rsid w:val="00B75DA9"/>
    <w:rsid w:val="00B77D55"/>
    <w:rsid w:val="00B8375D"/>
    <w:rsid w:val="00B8388D"/>
    <w:rsid w:val="00B869E1"/>
    <w:rsid w:val="00B90412"/>
    <w:rsid w:val="00B91F5C"/>
    <w:rsid w:val="00B92216"/>
    <w:rsid w:val="00B931FF"/>
    <w:rsid w:val="00B96715"/>
    <w:rsid w:val="00B96E20"/>
    <w:rsid w:val="00BA1EC2"/>
    <w:rsid w:val="00BA1FD6"/>
    <w:rsid w:val="00BA38A7"/>
    <w:rsid w:val="00BA3DB2"/>
    <w:rsid w:val="00BA4620"/>
    <w:rsid w:val="00BA7D25"/>
    <w:rsid w:val="00BB127F"/>
    <w:rsid w:val="00BB2BED"/>
    <w:rsid w:val="00BB2FD2"/>
    <w:rsid w:val="00BB4010"/>
    <w:rsid w:val="00BB6F95"/>
    <w:rsid w:val="00BB7F37"/>
    <w:rsid w:val="00BC0A5C"/>
    <w:rsid w:val="00BC0DD7"/>
    <w:rsid w:val="00BC2FBE"/>
    <w:rsid w:val="00BC3C76"/>
    <w:rsid w:val="00BC42A5"/>
    <w:rsid w:val="00BC46E0"/>
    <w:rsid w:val="00BC47EC"/>
    <w:rsid w:val="00BC4E85"/>
    <w:rsid w:val="00BC53D7"/>
    <w:rsid w:val="00BC6613"/>
    <w:rsid w:val="00BC6912"/>
    <w:rsid w:val="00BD3F0C"/>
    <w:rsid w:val="00BD5968"/>
    <w:rsid w:val="00BE02A3"/>
    <w:rsid w:val="00BE0475"/>
    <w:rsid w:val="00BE4BCC"/>
    <w:rsid w:val="00BF2B93"/>
    <w:rsid w:val="00BF42B9"/>
    <w:rsid w:val="00BF68A7"/>
    <w:rsid w:val="00C0105E"/>
    <w:rsid w:val="00C04FC2"/>
    <w:rsid w:val="00C064B5"/>
    <w:rsid w:val="00C06D32"/>
    <w:rsid w:val="00C1050E"/>
    <w:rsid w:val="00C10919"/>
    <w:rsid w:val="00C10A12"/>
    <w:rsid w:val="00C1165B"/>
    <w:rsid w:val="00C13C43"/>
    <w:rsid w:val="00C151B2"/>
    <w:rsid w:val="00C21670"/>
    <w:rsid w:val="00C24278"/>
    <w:rsid w:val="00C26059"/>
    <w:rsid w:val="00C262BB"/>
    <w:rsid w:val="00C26413"/>
    <w:rsid w:val="00C301D4"/>
    <w:rsid w:val="00C311D4"/>
    <w:rsid w:val="00C32636"/>
    <w:rsid w:val="00C33AD7"/>
    <w:rsid w:val="00C35EC6"/>
    <w:rsid w:val="00C42F6E"/>
    <w:rsid w:val="00C43350"/>
    <w:rsid w:val="00C47AE7"/>
    <w:rsid w:val="00C50491"/>
    <w:rsid w:val="00C53010"/>
    <w:rsid w:val="00C60E61"/>
    <w:rsid w:val="00C61AB1"/>
    <w:rsid w:val="00C62415"/>
    <w:rsid w:val="00C6760E"/>
    <w:rsid w:val="00C7073E"/>
    <w:rsid w:val="00C710CA"/>
    <w:rsid w:val="00C748C4"/>
    <w:rsid w:val="00C75CF8"/>
    <w:rsid w:val="00C77D1C"/>
    <w:rsid w:val="00C8058D"/>
    <w:rsid w:val="00C80CB6"/>
    <w:rsid w:val="00C8116A"/>
    <w:rsid w:val="00C819EC"/>
    <w:rsid w:val="00C825C1"/>
    <w:rsid w:val="00C8665C"/>
    <w:rsid w:val="00C9000E"/>
    <w:rsid w:val="00C90265"/>
    <w:rsid w:val="00C917DE"/>
    <w:rsid w:val="00C9220C"/>
    <w:rsid w:val="00C950B5"/>
    <w:rsid w:val="00C960A2"/>
    <w:rsid w:val="00C96241"/>
    <w:rsid w:val="00CA135D"/>
    <w:rsid w:val="00CA14F9"/>
    <w:rsid w:val="00CA333F"/>
    <w:rsid w:val="00CA4248"/>
    <w:rsid w:val="00CB246A"/>
    <w:rsid w:val="00CB2A28"/>
    <w:rsid w:val="00CB602F"/>
    <w:rsid w:val="00CC051F"/>
    <w:rsid w:val="00CC0CE7"/>
    <w:rsid w:val="00CC112E"/>
    <w:rsid w:val="00CC14B1"/>
    <w:rsid w:val="00CC1A17"/>
    <w:rsid w:val="00CC561A"/>
    <w:rsid w:val="00CC5B16"/>
    <w:rsid w:val="00CC774B"/>
    <w:rsid w:val="00CD0832"/>
    <w:rsid w:val="00CD0A83"/>
    <w:rsid w:val="00CD16D3"/>
    <w:rsid w:val="00CD3FC5"/>
    <w:rsid w:val="00CD722D"/>
    <w:rsid w:val="00CE06BB"/>
    <w:rsid w:val="00CE23C1"/>
    <w:rsid w:val="00CE29F6"/>
    <w:rsid w:val="00CE717E"/>
    <w:rsid w:val="00CF04D2"/>
    <w:rsid w:val="00CF3006"/>
    <w:rsid w:val="00D00C12"/>
    <w:rsid w:val="00D01CA5"/>
    <w:rsid w:val="00D04704"/>
    <w:rsid w:val="00D05530"/>
    <w:rsid w:val="00D06EFC"/>
    <w:rsid w:val="00D070B7"/>
    <w:rsid w:val="00D11542"/>
    <w:rsid w:val="00D12840"/>
    <w:rsid w:val="00D134D5"/>
    <w:rsid w:val="00D13B69"/>
    <w:rsid w:val="00D1489E"/>
    <w:rsid w:val="00D150C5"/>
    <w:rsid w:val="00D15783"/>
    <w:rsid w:val="00D2222E"/>
    <w:rsid w:val="00D22ABA"/>
    <w:rsid w:val="00D23036"/>
    <w:rsid w:val="00D2333C"/>
    <w:rsid w:val="00D26FF9"/>
    <w:rsid w:val="00D349F0"/>
    <w:rsid w:val="00D36B6C"/>
    <w:rsid w:val="00D37F1B"/>
    <w:rsid w:val="00D40815"/>
    <w:rsid w:val="00D43083"/>
    <w:rsid w:val="00D4393C"/>
    <w:rsid w:val="00D44D53"/>
    <w:rsid w:val="00D457FB"/>
    <w:rsid w:val="00D45876"/>
    <w:rsid w:val="00D4694A"/>
    <w:rsid w:val="00D471AF"/>
    <w:rsid w:val="00D509CC"/>
    <w:rsid w:val="00D51228"/>
    <w:rsid w:val="00D534F2"/>
    <w:rsid w:val="00D53B9F"/>
    <w:rsid w:val="00D54882"/>
    <w:rsid w:val="00D552F9"/>
    <w:rsid w:val="00D60742"/>
    <w:rsid w:val="00D66D4A"/>
    <w:rsid w:val="00D6762B"/>
    <w:rsid w:val="00D67766"/>
    <w:rsid w:val="00D677A7"/>
    <w:rsid w:val="00D70F3E"/>
    <w:rsid w:val="00D7539D"/>
    <w:rsid w:val="00D7679F"/>
    <w:rsid w:val="00D77F3E"/>
    <w:rsid w:val="00D80C9C"/>
    <w:rsid w:val="00D85263"/>
    <w:rsid w:val="00D87CAC"/>
    <w:rsid w:val="00D91399"/>
    <w:rsid w:val="00D932D8"/>
    <w:rsid w:val="00D93751"/>
    <w:rsid w:val="00D976A7"/>
    <w:rsid w:val="00DA2AE8"/>
    <w:rsid w:val="00DA31AD"/>
    <w:rsid w:val="00DA4BE8"/>
    <w:rsid w:val="00DA5B06"/>
    <w:rsid w:val="00DB1845"/>
    <w:rsid w:val="00DB1A19"/>
    <w:rsid w:val="00DB1AB4"/>
    <w:rsid w:val="00DB47D7"/>
    <w:rsid w:val="00DB4C84"/>
    <w:rsid w:val="00DB6FD5"/>
    <w:rsid w:val="00DC67C3"/>
    <w:rsid w:val="00DC6A58"/>
    <w:rsid w:val="00DD3AE4"/>
    <w:rsid w:val="00DD3F9E"/>
    <w:rsid w:val="00DD539E"/>
    <w:rsid w:val="00DD6494"/>
    <w:rsid w:val="00DD6A10"/>
    <w:rsid w:val="00DD6F09"/>
    <w:rsid w:val="00DD79D2"/>
    <w:rsid w:val="00DE1B36"/>
    <w:rsid w:val="00DE1F85"/>
    <w:rsid w:val="00DE221F"/>
    <w:rsid w:val="00DE2C2A"/>
    <w:rsid w:val="00DE3333"/>
    <w:rsid w:val="00DE3ABE"/>
    <w:rsid w:val="00DE45C7"/>
    <w:rsid w:val="00DE5468"/>
    <w:rsid w:val="00DE6A71"/>
    <w:rsid w:val="00DF145C"/>
    <w:rsid w:val="00DF17C2"/>
    <w:rsid w:val="00DF1EB4"/>
    <w:rsid w:val="00DF270F"/>
    <w:rsid w:val="00DF362C"/>
    <w:rsid w:val="00DF51C2"/>
    <w:rsid w:val="00DF623C"/>
    <w:rsid w:val="00E00234"/>
    <w:rsid w:val="00E0025D"/>
    <w:rsid w:val="00E00E20"/>
    <w:rsid w:val="00E0506A"/>
    <w:rsid w:val="00E05DF1"/>
    <w:rsid w:val="00E068BD"/>
    <w:rsid w:val="00E12194"/>
    <w:rsid w:val="00E12219"/>
    <w:rsid w:val="00E13E41"/>
    <w:rsid w:val="00E23B12"/>
    <w:rsid w:val="00E328E5"/>
    <w:rsid w:val="00E33176"/>
    <w:rsid w:val="00E52511"/>
    <w:rsid w:val="00E5255E"/>
    <w:rsid w:val="00E55C81"/>
    <w:rsid w:val="00E62F1B"/>
    <w:rsid w:val="00E62FB0"/>
    <w:rsid w:val="00E6318C"/>
    <w:rsid w:val="00E65C38"/>
    <w:rsid w:val="00E67FD8"/>
    <w:rsid w:val="00E70BDA"/>
    <w:rsid w:val="00E71FF5"/>
    <w:rsid w:val="00E738DE"/>
    <w:rsid w:val="00E74A66"/>
    <w:rsid w:val="00E76727"/>
    <w:rsid w:val="00E779DC"/>
    <w:rsid w:val="00E77C22"/>
    <w:rsid w:val="00E8031D"/>
    <w:rsid w:val="00E8422E"/>
    <w:rsid w:val="00E8693A"/>
    <w:rsid w:val="00E86D7E"/>
    <w:rsid w:val="00E90135"/>
    <w:rsid w:val="00E91BEE"/>
    <w:rsid w:val="00E928C3"/>
    <w:rsid w:val="00E93D65"/>
    <w:rsid w:val="00E9664E"/>
    <w:rsid w:val="00E97034"/>
    <w:rsid w:val="00E97A0C"/>
    <w:rsid w:val="00EA4CE4"/>
    <w:rsid w:val="00EA5D1A"/>
    <w:rsid w:val="00EB35DE"/>
    <w:rsid w:val="00EB3B0B"/>
    <w:rsid w:val="00EB3BDC"/>
    <w:rsid w:val="00EB463A"/>
    <w:rsid w:val="00EB5007"/>
    <w:rsid w:val="00EB56DD"/>
    <w:rsid w:val="00EB743B"/>
    <w:rsid w:val="00EC5BD6"/>
    <w:rsid w:val="00EC5DCE"/>
    <w:rsid w:val="00ED01F0"/>
    <w:rsid w:val="00ED0A7F"/>
    <w:rsid w:val="00ED4790"/>
    <w:rsid w:val="00ED5E5C"/>
    <w:rsid w:val="00ED6D18"/>
    <w:rsid w:val="00EE0524"/>
    <w:rsid w:val="00EE144D"/>
    <w:rsid w:val="00EE41CD"/>
    <w:rsid w:val="00EE4DD4"/>
    <w:rsid w:val="00EE516D"/>
    <w:rsid w:val="00EE6BA9"/>
    <w:rsid w:val="00EE6F3C"/>
    <w:rsid w:val="00EE731E"/>
    <w:rsid w:val="00EE78BD"/>
    <w:rsid w:val="00EF2A58"/>
    <w:rsid w:val="00EF2F32"/>
    <w:rsid w:val="00EF3A6C"/>
    <w:rsid w:val="00EF4699"/>
    <w:rsid w:val="00EF46BD"/>
    <w:rsid w:val="00F02369"/>
    <w:rsid w:val="00F05205"/>
    <w:rsid w:val="00F11F01"/>
    <w:rsid w:val="00F13AB0"/>
    <w:rsid w:val="00F174B8"/>
    <w:rsid w:val="00F218D1"/>
    <w:rsid w:val="00F25770"/>
    <w:rsid w:val="00F26EAA"/>
    <w:rsid w:val="00F3275E"/>
    <w:rsid w:val="00F34DD5"/>
    <w:rsid w:val="00F3533E"/>
    <w:rsid w:val="00F35635"/>
    <w:rsid w:val="00F4215F"/>
    <w:rsid w:val="00F42A6C"/>
    <w:rsid w:val="00F45766"/>
    <w:rsid w:val="00F4707E"/>
    <w:rsid w:val="00F506D3"/>
    <w:rsid w:val="00F53A94"/>
    <w:rsid w:val="00F55521"/>
    <w:rsid w:val="00F555AF"/>
    <w:rsid w:val="00F567AF"/>
    <w:rsid w:val="00F57003"/>
    <w:rsid w:val="00F601BA"/>
    <w:rsid w:val="00F60887"/>
    <w:rsid w:val="00F60ED7"/>
    <w:rsid w:val="00F61C2C"/>
    <w:rsid w:val="00F61D2C"/>
    <w:rsid w:val="00F63E80"/>
    <w:rsid w:val="00F647AC"/>
    <w:rsid w:val="00F664A6"/>
    <w:rsid w:val="00F74060"/>
    <w:rsid w:val="00F76E37"/>
    <w:rsid w:val="00F77CDA"/>
    <w:rsid w:val="00F80146"/>
    <w:rsid w:val="00F843CE"/>
    <w:rsid w:val="00F85236"/>
    <w:rsid w:val="00F85803"/>
    <w:rsid w:val="00F85D12"/>
    <w:rsid w:val="00F86C5B"/>
    <w:rsid w:val="00F91A00"/>
    <w:rsid w:val="00F92211"/>
    <w:rsid w:val="00F938DC"/>
    <w:rsid w:val="00FA6324"/>
    <w:rsid w:val="00FB1A1F"/>
    <w:rsid w:val="00FB27EE"/>
    <w:rsid w:val="00FB3A75"/>
    <w:rsid w:val="00FB3D86"/>
    <w:rsid w:val="00FB68FF"/>
    <w:rsid w:val="00FC0591"/>
    <w:rsid w:val="00FC0959"/>
    <w:rsid w:val="00FC0BD1"/>
    <w:rsid w:val="00FC2982"/>
    <w:rsid w:val="00FC6113"/>
    <w:rsid w:val="00FD106B"/>
    <w:rsid w:val="00FD519C"/>
    <w:rsid w:val="00FE2142"/>
    <w:rsid w:val="00FE2572"/>
    <w:rsid w:val="00FE2596"/>
    <w:rsid w:val="00FE29A3"/>
    <w:rsid w:val="00FE46AA"/>
    <w:rsid w:val="00FE4ADA"/>
    <w:rsid w:val="00FE7C49"/>
    <w:rsid w:val="00FF30EF"/>
    <w:rsid w:val="00FF3BDD"/>
    <w:rsid w:val="00FF5127"/>
    <w:rsid w:val="00FF574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1F8149"/>
  <w15:docId w15:val="{13E46319-22AF-40FC-8DDC-63D8E4E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37"/>
    <w:rPr>
      <w:lang w:val="en-GB"/>
    </w:rPr>
  </w:style>
  <w:style w:type="paragraph" w:styleId="1">
    <w:name w:val="heading 1"/>
    <w:basedOn w:val="a"/>
    <w:next w:val="a"/>
    <w:qFormat/>
    <w:rsid w:val="00235437"/>
    <w:pPr>
      <w:keepNext/>
      <w:spacing w:after="120"/>
      <w:jc w:val="center"/>
      <w:outlineLvl w:val="0"/>
    </w:pPr>
    <w:rPr>
      <w:b/>
      <w:caps/>
      <w:spacing w:val="100"/>
      <w:sz w:val="30"/>
      <w:lang w:val="ru-RU"/>
    </w:rPr>
  </w:style>
  <w:style w:type="paragraph" w:styleId="2">
    <w:name w:val="heading 2"/>
    <w:basedOn w:val="a"/>
    <w:next w:val="a"/>
    <w:qFormat/>
    <w:rsid w:val="00235437"/>
    <w:pPr>
      <w:keepNext/>
      <w:ind w:firstLine="142"/>
      <w:jc w:val="center"/>
      <w:outlineLvl w:val="1"/>
    </w:pPr>
    <w:rPr>
      <w:b/>
      <w:sz w:val="24"/>
      <w:lang w:val="ru-RU"/>
    </w:rPr>
  </w:style>
  <w:style w:type="paragraph" w:styleId="3">
    <w:name w:val="heading 3"/>
    <w:basedOn w:val="a"/>
    <w:next w:val="a"/>
    <w:qFormat/>
    <w:rsid w:val="00235437"/>
    <w:pPr>
      <w:keepNext/>
      <w:tabs>
        <w:tab w:val="left" w:pos="1134"/>
      </w:tabs>
      <w:ind w:firstLine="567"/>
      <w:jc w:val="both"/>
      <w:outlineLvl w:val="2"/>
    </w:pPr>
    <w:rPr>
      <w:rFonts w:ascii="Tahoma" w:hAnsi="Tahoma"/>
      <w:b/>
      <w:color w:val="000080"/>
      <w:spacing w:val="-2"/>
      <w:sz w:val="22"/>
      <w:lang w:val="ru-RU"/>
    </w:rPr>
  </w:style>
  <w:style w:type="paragraph" w:styleId="4">
    <w:name w:val="heading 4"/>
    <w:basedOn w:val="a"/>
    <w:next w:val="a"/>
    <w:qFormat/>
    <w:rsid w:val="00235437"/>
    <w:pPr>
      <w:keepNext/>
      <w:tabs>
        <w:tab w:val="left" w:pos="1134"/>
      </w:tabs>
      <w:ind w:firstLine="567"/>
      <w:jc w:val="both"/>
      <w:outlineLvl w:val="3"/>
    </w:pPr>
    <w:rPr>
      <w:rFonts w:ascii="Tahoma" w:hAnsi="Tahoma"/>
      <w:b/>
      <w:spacing w:val="-2"/>
      <w:sz w:val="22"/>
      <w:lang w:val="ru-RU"/>
    </w:rPr>
  </w:style>
  <w:style w:type="paragraph" w:styleId="5">
    <w:name w:val="heading 5"/>
    <w:basedOn w:val="a"/>
    <w:next w:val="a"/>
    <w:qFormat/>
    <w:rsid w:val="00235437"/>
    <w:pPr>
      <w:keepNext/>
      <w:tabs>
        <w:tab w:val="left" w:pos="1134"/>
      </w:tabs>
      <w:outlineLvl w:val="4"/>
    </w:pPr>
    <w:rPr>
      <w:rFonts w:ascii="Tahoma" w:hAnsi="Tahoma"/>
      <w:b/>
      <w:spacing w:val="-2"/>
      <w:sz w:val="22"/>
      <w:lang w:val="ru-RU"/>
    </w:rPr>
  </w:style>
  <w:style w:type="paragraph" w:styleId="6">
    <w:name w:val="heading 6"/>
    <w:basedOn w:val="a"/>
    <w:next w:val="a"/>
    <w:qFormat/>
    <w:rsid w:val="00235437"/>
    <w:pPr>
      <w:keepNext/>
      <w:tabs>
        <w:tab w:val="left" w:pos="1134"/>
      </w:tabs>
      <w:jc w:val="both"/>
      <w:outlineLvl w:val="5"/>
    </w:pPr>
    <w:rPr>
      <w:rFonts w:ascii="Tahoma" w:hAnsi="Tahoma"/>
      <w:b/>
      <w:spacing w:val="-2"/>
      <w:sz w:val="22"/>
      <w:lang w:val="ru-RU"/>
    </w:rPr>
  </w:style>
  <w:style w:type="paragraph" w:styleId="7">
    <w:name w:val="heading 7"/>
    <w:basedOn w:val="a"/>
    <w:next w:val="a"/>
    <w:qFormat/>
    <w:rsid w:val="00235437"/>
    <w:pPr>
      <w:keepNext/>
      <w:widowControl w:val="0"/>
      <w:jc w:val="center"/>
      <w:outlineLvl w:val="6"/>
    </w:pPr>
    <w:rPr>
      <w:rFonts w:ascii="Tahoma" w:hAnsi="Tahoma"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35437"/>
    <w:rPr>
      <w:rFonts w:cs="Times New Roman"/>
    </w:rPr>
  </w:style>
  <w:style w:type="paragraph" w:styleId="a4">
    <w:name w:val="footer"/>
    <w:basedOn w:val="a"/>
    <w:link w:val="a5"/>
    <w:rsid w:val="00235437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235437"/>
    <w:pPr>
      <w:ind w:firstLine="567"/>
      <w:jc w:val="both"/>
    </w:pPr>
    <w:rPr>
      <w:sz w:val="26"/>
      <w:lang w:val="ru-RU"/>
    </w:rPr>
  </w:style>
  <w:style w:type="paragraph" w:styleId="a6">
    <w:name w:val="Body Text Indent"/>
    <w:basedOn w:val="a"/>
    <w:rsid w:val="00235437"/>
    <w:pPr>
      <w:ind w:left="567" w:firstLine="720"/>
      <w:jc w:val="both"/>
    </w:pPr>
    <w:rPr>
      <w:sz w:val="24"/>
      <w:lang w:val="ru-RU"/>
    </w:rPr>
  </w:style>
  <w:style w:type="paragraph" w:styleId="20">
    <w:name w:val="Body Text Indent 2"/>
    <w:basedOn w:val="a"/>
    <w:rsid w:val="00235437"/>
    <w:pPr>
      <w:spacing w:after="120"/>
      <w:ind w:firstLine="993"/>
      <w:jc w:val="both"/>
    </w:pPr>
    <w:rPr>
      <w:sz w:val="24"/>
      <w:lang w:val="ru-RU"/>
    </w:rPr>
  </w:style>
  <w:style w:type="paragraph" w:styleId="a7">
    <w:name w:val="Body Text"/>
    <w:basedOn w:val="a"/>
    <w:rsid w:val="00235437"/>
    <w:pPr>
      <w:jc w:val="center"/>
    </w:pPr>
    <w:rPr>
      <w:b/>
      <w:sz w:val="28"/>
      <w:lang w:val="ru-RU"/>
    </w:rPr>
  </w:style>
  <w:style w:type="paragraph" w:styleId="30">
    <w:name w:val="Body Text Indent 3"/>
    <w:basedOn w:val="a"/>
    <w:rsid w:val="00235437"/>
    <w:pPr>
      <w:tabs>
        <w:tab w:val="left" w:pos="1134"/>
      </w:tabs>
      <w:ind w:firstLine="567"/>
      <w:jc w:val="both"/>
    </w:pPr>
    <w:rPr>
      <w:rFonts w:ascii="Tahoma" w:hAnsi="Tahoma"/>
      <w:lang w:val="ru-RU"/>
    </w:rPr>
  </w:style>
  <w:style w:type="paragraph" w:styleId="21">
    <w:name w:val="Body Text 2"/>
    <w:basedOn w:val="a"/>
    <w:rsid w:val="00235437"/>
    <w:pPr>
      <w:spacing w:line="220" w:lineRule="exact"/>
      <w:ind w:firstLine="567"/>
      <w:jc w:val="both"/>
    </w:pPr>
    <w:rPr>
      <w:sz w:val="26"/>
      <w:lang w:val="ru-RU"/>
    </w:rPr>
  </w:style>
  <w:style w:type="paragraph" w:styleId="a8">
    <w:name w:val="Plain Text"/>
    <w:basedOn w:val="a"/>
    <w:rsid w:val="00235437"/>
    <w:pPr>
      <w:widowControl w:val="0"/>
    </w:pPr>
    <w:rPr>
      <w:rFonts w:ascii="Courier New" w:hAnsi="Courier New"/>
      <w:lang w:val="ru-RU"/>
    </w:rPr>
  </w:style>
  <w:style w:type="paragraph" w:styleId="a9">
    <w:name w:val="footnote text"/>
    <w:basedOn w:val="a"/>
    <w:semiHidden/>
    <w:rsid w:val="00235437"/>
    <w:rPr>
      <w:lang w:val="ru-RU"/>
    </w:rPr>
  </w:style>
  <w:style w:type="character" w:styleId="aa">
    <w:name w:val="footnote reference"/>
    <w:semiHidden/>
    <w:rsid w:val="00235437"/>
    <w:rPr>
      <w:vertAlign w:val="superscript"/>
    </w:rPr>
  </w:style>
  <w:style w:type="paragraph" w:styleId="32">
    <w:name w:val="Body Text 3"/>
    <w:basedOn w:val="a"/>
    <w:rsid w:val="00235437"/>
    <w:pPr>
      <w:widowControl w:val="0"/>
      <w:tabs>
        <w:tab w:val="left" w:pos="720"/>
        <w:tab w:val="left" w:pos="1728"/>
        <w:tab w:val="left" w:pos="1872"/>
        <w:tab w:val="left" w:pos="4464"/>
        <w:tab w:val="left" w:pos="4608"/>
        <w:tab w:val="left" w:pos="5328"/>
      </w:tabs>
      <w:jc w:val="both"/>
    </w:pPr>
    <w:rPr>
      <w:color w:val="FF0000"/>
      <w:sz w:val="24"/>
      <w:lang w:val="ru-RU"/>
    </w:rPr>
  </w:style>
  <w:style w:type="paragraph" w:customStyle="1" w:styleId="ab">
    <w:name w:val="Îáû÷íûé"/>
    <w:rsid w:val="00235437"/>
  </w:style>
  <w:style w:type="paragraph" w:styleId="ac">
    <w:name w:val="header"/>
    <w:basedOn w:val="a"/>
    <w:rsid w:val="00235437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235437"/>
    <w:pPr>
      <w:widowControl w:val="0"/>
    </w:pPr>
    <w:rPr>
      <w:rFonts w:ascii="Courier New" w:hAnsi="Courier New"/>
    </w:rPr>
  </w:style>
  <w:style w:type="paragraph" w:styleId="ad">
    <w:name w:val="Block Text"/>
    <w:basedOn w:val="a"/>
    <w:rsid w:val="00235437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lang w:val="ru-RU"/>
    </w:rPr>
  </w:style>
  <w:style w:type="paragraph" w:customStyle="1" w:styleId="ConsNormal">
    <w:name w:val="ConsNormal"/>
    <w:rsid w:val="00235437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e">
    <w:name w:val="annotation reference"/>
    <w:uiPriority w:val="99"/>
    <w:rsid w:val="00235437"/>
    <w:rPr>
      <w:sz w:val="16"/>
    </w:rPr>
  </w:style>
  <w:style w:type="paragraph" w:styleId="af">
    <w:name w:val="annotation text"/>
    <w:basedOn w:val="a"/>
    <w:link w:val="af0"/>
    <w:uiPriority w:val="99"/>
    <w:rsid w:val="00235437"/>
  </w:style>
  <w:style w:type="paragraph" w:styleId="af1">
    <w:name w:val="Balloon Text"/>
    <w:basedOn w:val="a"/>
    <w:semiHidden/>
    <w:rsid w:val="009B55D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2E0340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ru-RU"/>
    </w:rPr>
  </w:style>
  <w:style w:type="character" w:customStyle="1" w:styleId="af3">
    <w:name w:val="Основной текст_"/>
    <w:link w:val="10"/>
    <w:locked/>
    <w:rsid w:val="00D06EFC"/>
    <w:rPr>
      <w:sz w:val="27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06EFC"/>
    <w:pPr>
      <w:shd w:val="clear" w:color="auto" w:fill="FFFFFF"/>
      <w:spacing w:line="322" w:lineRule="exact"/>
      <w:ind w:hanging="360"/>
    </w:pPr>
    <w:rPr>
      <w:sz w:val="27"/>
      <w:szCs w:val="27"/>
      <w:lang w:val="ru-RU"/>
    </w:rPr>
  </w:style>
  <w:style w:type="paragraph" w:styleId="af4">
    <w:name w:val="annotation subject"/>
    <w:basedOn w:val="af"/>
    <w:next w:val="af"/>
    <w:link w:val="af5"/>
    <w:semiHidden/>
    <w:rsid w:val="00736655"/>
    <w:rPr>
      <w:b/>
      <w:bCs/>
    </w:rPr>
  </w:style>
  <w:style w:type="character" w:customStyle="1" w:styleId="af0">
    <w:name w:val="Текст примечания Знак"/>
    <w:link w:val="af"/>
    <w:uiPriority w:val="99"/>
    <w:locked/>
    <w:rsid w:val="00736655"/>
    <w:rPr>
      <w:lang w:val="en-GB" w:eastAsia="x-none"/>
    </w:rPr>
  </w:style>
  <w:style w:type="character" w:customStyle="1" w:styleId="af5">
    <w:name w:val="Тема примечания Знак"/>
    <w:link w:val="af4"/>
    <w:locked/>
    <w:rsid w:val="00736655"/>
    <w:rPr>
      <w:b/>
      <w:lang w:val="en-GB" w:eastAsia="x-none"/>
    </w:rPr>
  </w:style>
  <w:style w:type="paragraph" w:customStyle="1" w:styleId="11">
    <w:name w:val="Абзац списка1"/>
    <w:basedOn w:val="a"/>
    <w:rsid w:val="006453D1"/>
    <w:pPr>
      <w:ind w:left="720"/>
    </w:pPr>
  </w:style>
  <w:style w:type="character" w:styleId="af6">
    <w:name w:val="Hyperlink"/>
    <w:rsid w:val="008D4D65"/>
    <w:rPr>
      <w:rFonts w:cs="Times New Roman"/>
      <w:color w:val="0000FF"/>
      <w:u w:val="single"/>
    </w:rPr>
  </w:style>
  <w:style w:type="paragraph" w:customStyle="1" w:styleId="ConsPlusNormal">
    <w:name w:val="ConsPlusNormal"/>
    <w:rsid w:val="00620287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99"/>
    <w:qFormat/>
    <w:rsid w:val="00563396"/>
    <w:pPr>
      <w:ind w:left="720"/>
      <w:contextualSpacing/>
    </w:pPr>
  </w:style>
  <w:style w:type="paragraph" w:styleId="af8">
    <w:name w:val="No Spacing"/>
    <w:uiPriority w:val="1"/>
    <w:qFormat/>
    <w:rsid w:val="002F58EC"/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00246D"/>
    <w:rPr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91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65DB"/>
    <w:rPr>
      <w:rFonts w:ascii="Courier New" w:hAnsi="Courier New" w:cs="Courier New"/>
    </w:rPr>
  </w:style>
  <w:style w:type="character" w:customStyle="1" w:styleId="a5">
    <w:name w:val="Нижний колонтитул Знак"/>
    <w:link w:val="a4"/>
    <w:locked/>
    <w:rsid w:val="00401C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11F7-4599-4575-8787-25581476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6838</Words>
  <Characters>38979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PW</Company>
  <LinksUpToDate>false</LinksUpToDate>
  <CharactersWithSpaces>45726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Ressec</dc:creator>
  <cp:keywords/>
  <cp:lastModifiedBy>Канцурова Наталья Сергеевна</cp:lastModifiedBy>
  <cp:revision>7</cp:revision>
  <cp:lastPrinted>2019-02-21T09:35:00Z</cp:lastPrinted>
  <dcterms:created xsi:type="dcterms:W3CDTF">2025-04-24T13:43:00Z</dcterms:created>
  <dcterms:modified xsi:type="dcterms:W3CDTF">2025-06-03T06:50:00Z</dcterms:modified>
</cp:coreProperties>
</file>